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933" w:rsidRDefault="00800933" w:rsidP="00A14F56">
      <w:pPr>
        <w:spacing w:line="360" w:lineRule="auto"/>
        <w:jc w:val="both"/>
        <w:rPr>
          <w:rFonts w:ascii="Times New Roman" w:hAnsi="Times New Roman" w:cs="Times New Roman"/>
          <w:b/>
          <w:sz w:val="24"/>
          <w:szCs w:val="24"/>
        </w:rPr>
      </w:pPr>
      <w:r>
        <w:rPr>
          <w:rFonts w:ascii="Times New Roman" w:hAnsi="Times New Roman" w:cs="Times New Roman"/>
          <w:b/>
          <w:sz w:val="24"/>
          <w:szCs w:val="24"/>
        </w:rPr>
        <w:t>Vicente Serrano Marín</w:t>
      </w:r>
    </w:p>
    <w:p w:rsidR="00800933" w:rsidRDefault="00800933" w:rsidP="00A14F56">
      <w:pPr>
        <w:spacing w:line="360" w:lineRule="auto"/>
        <w:jc w:val="both"/>
        <w:rPr>
          <w:rFonts w:ascii="Times New Roman" w:hAnsi="Times New Roman" w:cs="Times New Roman"/>
          <w:b/>
          <w:sz w:val="24"/>
          <w:szCs w:val="24"/>
        </w:rPr>
      </w:pPr>
      <w:r>
        <w:rPr>
          <w:rFonts w:ascii="Times New Roman" w:hAnsi="Times New Roman" w:cs="Times New Roman"/>
          <w:b/>
          <w:sz w:val="24"/>
          <w:szCs w:val="24"/>
        </w:rPr>
        <w:t>Universidad Austral de Chile</w:t>
      </w:r>
    </w:p>
    <w:p w:rsidR="00800933" w:rsidRDefault="00390B27" w:rsidP="00A14F56">
      <w:pPr>
        <w:spacing w:line="360" w:lineRule="auto"/>
        <w:jc w:val="both"/>
        <w:rPr>
          <w:rFonts w:ascii="Times New Roman" w:hAnsi="Times New Roman" w:cs="Times New Roman"/>
          <w:b/>
          <w:sz w:val="24"/>
          <w:szCs w:val="24"/>
        </w:rPr>
      </w:pPr>
      <w:hyperlink r:id="rId8" w:history="1">
        <w:r w:rsidR="00800933" w:rsidRPr="00096C04">
          <w:rPr>
            <w:rStyle w:val="Hipervnculo"/>
            <w:rFonts w:ascii="Times New Roman" w:hAnsi="Times New Roman" w:cs="Times New Roman"/>
            <w:b/>
            <w:sz w:val="24"/>
            <w:szCs w:val="24"/>
          </w:rPr>
          <w:t>vicente.serrano.marin@gmail.com</w:t>
        </w:r>
      </w:hyperlink>
    </w:p>
    <w:p w:rsidR="00D36444" w:rsidRDefault="00D36444" w:rsidP="00D36444">
      <w:pPr>
        <w:spacing w:line="360" w:lineRule="auto"/>
        <w:jc w:val="both"/>
        <w:rPr>
          <w:rFonts w:ascii="Times New Roman" w:hAnsi="Times New Roman" w:cs="Times New Roman"/>
          <w:b/>
          <w:sz w:val="24"/>
          <w:szCs w:val="24"/>
        </w:rPr>
      </w:pPr>
    </w:p>
    <w:p w:rsidR="00D36444" w:rsidRDefault="00D36444" w:rsidP="00D3644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Ética y </w:t>
      </w:r>
      <w:r w:rsidRPr="00B52651">
        <w:rPr>
          <w:rFonts w:ascii="Times New Roman" w:hAnsi="Times New Roman" w:cs="Times New Roman"/>
          <w:b/>
          <w:sz w:val="24"/>
          <w:szCs w:val="24"/>
        </w:rPr>
        <w:t>filosof</w:t>
      </w:r>
      <w:r>
        <w:rPr>
          <w:rFonts w:ascii="Times New Roman" w:hAnsi="Times New Roman" w:cs="Times New Roman"/>
          <w:b/>
          <w:sz w:val="24"/>
          <w:szCs w:val="24"/>
        </w:rPr>
        <w:t>ía</w:t>
      </w:r>
      <w:r w:rsidRPr="00B52651">
        <w:rPr>
          <w:rFonts w:ascii="Times New Roman" w:hAnsi="Times New Roman" w:cs="Times New Roman"/>
          <w:b/>
          <w:sz w:val="24"/>
          <w:szCs w:val="24"/>
        </w:rPr>
        <w:t xml:space="preserve"> de la historia en Fichte</w:t>
      </w:r>
      <w:bookmarkStart w:id="0" w:name="_GoBack"/>
      <w:bookmarkEnd w:id="0"/>
    </w:p>
    <w:p w:rsidR="003B16B8" w:rsidRPr="008E2F0A" w:rsidRDefault="003B16B8" w:rsidP="00A14F56">
      <w:pPr>
        <w:spacing w:line="360" w:lineRule="auto"/>
        <w:jc w:val="both"/>
        <w:rPr>
          <w:rFonts w:ascii="Times New Roman" w:hAnsi="Times New Roman" w:cs="Times New Roman"/>
          <w:b/>
          <w:sz w:val="24"/>
          <w:szCs w:val="24"/>
        </w:rPr>
      </w:pPr>
      <w:r w:rsidRPr="008E2F0A">
        <w:rPr>
          <w:rFonts w:ascii="Times New Roman" w:hAnsi="Times New Roman" w:cs="Times New Roman"/>
          <w:b/>
          <w:sz w:val="24"/>
          <w:szCs w:val="24"/>
        </w:rPr>
        <w:t>Resumen</w:t>
      </w:r>
    </w:p>
    <w:p w:rsidR="008E2F0A" w:rsidRDefault="003B16B8" w:rsidP="00A14F5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presente trabajo intenta </w:t>
      </w:r>
      <w:r w:rsidR="00F21E6D">
        <w:rPr>
          <w:rFonts w:ascii="Times New Roman" w:hAnsi="Times New Roman" w:cs="Times New Roman"/>
          <w:sz w:val="24"/>
          <w:szCs w:val="24"/>
        </w:rPr>
        <w:t>mostrar la implicación entre ética y filosofía de la historia en la obra de Fichte. Para ello se considera necesario integrar su</w:t>
      </w:r>
      <w:r w:rsidR="008E2F0A">
        <w:rPr>
          <w:rFonts w:ascii="Times New Roman" w:hAnsi="Times New Roman" w:cs="Times New Roman"/>
          <w:sz w:val="24"/>
          <w:szCs w:val="24"/>
        </w:rPr>
        <w:t xml:space="preserve"> filosofía de la historia en el conjunto de su filosofía, entendida como una unidad y como sistema de la libertad</w:t>
      </w:r>
      <w:r w:rsidR="00F21E6D">
        <w:rPr>
          <w:rFonts w:ascii="Times New Roman" w:hAnsi="Times New Roman" w:cs="Times New Roman"/>
          <w:sz w:val="24"/>
          <w:szCs w:val="24"/>
        </w:rPr>
        <w:t xml:space="preserve">. A partir de ahí propone un análisis de las llamadas cinco épocas recogidas </w:t>
      </w:r>
      <w:r w:rsidR="00F21E6D" w:rsidRPr="00F21E6D">
        <w:rPr>
          <w:rFonts w:ascii="Times New Roman" w:hAnsi="Times New Roman" w:cs="Times New Roman"/>
          <w:i/>
          <w:sz w:val="24"/>
          <w:szCs w:val="24"/>
        </w:rPr>
        <w:t>Los Caracteres de la Edad Contemporánea</w:t>
      </w:r>
      <w:r w:rsidR="00F21E6D">
        <w:rPr>
          <w:rFonts w:ascii="Times New Roman" w:hAnsi="Times New Roman" w:cs="Times New Roman"/>
          <w:sz w:val="24"/>
          <w:szCs w:val="24"/>
        </w:rPr>
        <w:t xml:space="preserve"> y los cinco puntos de vista presentados en </w:t>
      </w:r>
      <w:r w:rsidR="00D36444">
        <w:rPr>
          <w:rFonts w:ascii="Times New Roman" w:hAnsi="Times New Roman" w:cs="Times New Roman"/>
          <w:sz w:val="24"/>
          <w:szCs w:val="24"/>
        </w:rPr>
        <w:t xml:space="preserve">su </w:t>
      </w:r>
      <w:r w:rsidR="00D36444" w:rsidRPr="00D36444">
        <w:rPr>
          <w:rFonts w:ascii="Times New Roman" w:hAnsi="Times New Roman" w:cs="Times New Roman"/>
          <w:i/>
          <w:sz w:val="24"/>
          <w:szCs w:val="24"/>
        </w:rPr>
        <w:t>Exhortación</w:t>
      </w:r>
      <w:r w:rsidR="00F21E6D" w:rsidRPr="00D36444">
        <w:rPr>
          <w:rFonts w:ascii="Times New Roman" w:hAnsi="Times New Roman" w:cs="Times New Roman"/>
          <w:i/>
          <w:sz w:val="24"/>
          <w:szCs w:val="24"/>
        </w:rPr>
        <w:t xml:space="preserve"> a la vida bienaventurada </w:t>
      </w:r>
      <w:r w:rsidR="00D36444" w:rsidRPr="00D36444">
        <w:rPr>
          <w:rFonts w:ascii="Times New Roman" w:hAnsi="Times New Roman" w:cs="Times New Roman"/>
          <w:i/>
          <w:sz w:val="24"/>
          <w:szCs w:val="24"/>
        </w:rPr>
        <w:t>o doctrina de la religión</w:t>
      </w:r>
      <w:r w:rsidR="00D36444">
        <w:rPr>
          <w:rFonts w:ascii="Times New Roman" w:hAnsi="Times New Roman" w:cs="Times New Roman"/>
          <w:sz w:val="24"/>
          <w:szCs w:val="24"/>
        </w:rPr>
        <w:t>.</w:t>
      </w:r>
      <w:r w:rsidR="00F21E6D">
        <w:rPr>
          <w:rFonts w:ascii="Times New Roman" w:hAnsi="Times New Roman" w:cs="Times New Roman"/>
          <w:sz w:val="24"/>
          <w:szCs w:val="24"/>
        </w:rPr>
        <w:t xml:space="preserve">  </w:t>
      </w:r>
    </w:p>
    <w:p w:rsidR="008E2F0A" w:rsidRPr="008E2F0A" w:rsidRDefault="008E2F0A" w:rsidP="00A14F56">
      <w:pPr>
        <w:spacing w:line="360" w:lineRule="auto"/>
        <w:jc w:val="both"/>
        <w:rPr>
          <w:rFonts w:ascii="Times New Roman" w:hAnsi="Times New Roman" w:cs="Times New Roman"/>
          <w:b/>
          <w:sz w:val="24"/>
          <w:szCs w:val="24"/>
        </w:rPr>
      </w:pPr>
      <w:r w:rsidRPr="008E2F0A">
        <w:rPr>
          <w:rFonts w:ascii="Times New Roman" w:hAnsi="Times New Roman" w:cs="Times New Roman"/>
          <w:b/>
          <w:sz w:val="24"/>
          <w:szCs w:val="24"/>
        </w:rPr>
        <w:t>Palabras clave</w:t>
      </w:r>
    </w:p>
    <w:p w:rsidR="008E2F0A" w:rsidRDefault="008E2F0A" w:rsidP="00A14F56">
      <w:pPr>
        <w:spacing w:line="360" w:lineRule="auto"/>
        <w:jc w:val="both"/>
        <w:rPr>
          <w:rFonts w:ascii="Times New Roman" w:hAnsi="Times New Roman" w:cs="Times New Roman"/>
          <w:sz w:val="24"/>
          <w:szCs w:val="24"/>
        </w:rPr>
      </w:pPr>
      <w:r>
        <w:rPr>
          <w:rFonts w:ascii="Times New Roman" w:hAnsi="Times New Roman" w:cs="Times New Roman"/>
          <w:sz w:val="24"/>
          <w:szCs w:val="24"/>
        </w:rPr>
        <w:t>Filosofía de la historia, crítica, ética, libertad, sistema</w:t>
      </w:r>
      <w:r w:rsidR="00D36444">
        <w:rPr>
          <w:rFonts w:ascii="Times New Roman" w:hAnsi="Times New Roman" w:cs="Times New Roman"/>
          <w:sz w:val="24"/>
          <w:szCs w:val="24"/>
        </w:rPr>
        <w:t>.</w:t>
      </w:r>
    </w:p>
    <w:p w:rsidR="00D36444" w:rsidRDefault="00D36444" w:rsidP="00A14F56">
      <w:pPr>
        <w:spacing w:line="360" w:lineRule="auto"/>
        <w:jc w:val="both"/>
        <w:rPr>
          <w:rFonts w:ascii="Times New Roman" w:hAnsi="Times New Roman" w:cs="Times New Roman"/>
          <w:b/>
          <w:sz w:val="24"/>
          <w:szCs w:val="24"/>
        </w:rPr>
      </w:pPr>
    </w:p>
    <w:p w:rsidR="00D36444" w:rsidRDefault="00D36444" w:rsidP="00A14F56">
      <w:pPr>
        <w:spacing w:line="360" w:lineRule="auto"/>
        <w:jc w:val="both"/>
        <w:rPr>
          <w:rFonts w:ascii="Times New Roman" w:hAnsi="Times New Roman" w:cs="Times New Roman"/>
          <w:b/>
          <w:sz w:val="24"/>
          <w:szCs w:val="24"/>
        </w:rPr>
      </w:pPr>
    </w:p>
    <w:p w:rsidR="008E2F0A" w:rsidRPr="008C795E" w:rsidRDefault="000501E9" w:rsidP="00A14F56">
      <w:pPr>
        <w:spacing w:line="360" w:lineRule="auto"/>
        <w:jc w:val="both"/>
        <w:rPr>
          <w:rFonts w:ascii="Times New Roman" w:hAnsi="Times New Roman" w:cs="Times New Roman"/>
          <w:b/>
          <w:sz w:val="24"/>
          <w:szCs w:val="24"/>
        </w:rPr>
      </w:pPr>
      <w:r>
        <w:rPr>
          <w:rFonts w:ascii="Times New Roman" w:hAnsi="Times New Roman" w:cs="Times New Roman"/>
          <w:b/>
          <w:sz w:val="24"/>
          <w:szCs w:val="24"/>
        </w:rPr>
        <w:t>Ethics</w:t>
      </w:r>
      <w:r w:rsidR="00B52651" w:rsidRPr="008C795E">
        <w:rPr>
          <w:rFonts w:ascii="Times New Roman" w:hAnsi="Times New Roman" w:cs="Times New Roman"/>
          <w:b/>
          <w:sz w:val="24"/>
          <w:szCs w:val="24"/>
        </w:rPr>
        <w:t xml:space="preserve"> </w:t>
      </w:r>
      <w:r>
        <w:rPr>
          <w:rFonts w:ascii="Times New Roman" w:hAnsi="Times New Roman" w:cs="Times New Roman"/>
          <w:b/>
          <w:sz w:val="24"/>
          <w:szCs w:val="24"/>
        </w:rPr>
        <w:t>and</w:t>
      </w:r>
      <w:r w:rsidR="008C795E" w:rsidRPr="008C795E">
        <w:rPr>
          <w:rFonts w:ascii="Times New Roman" w:hAnsi="Times New Roman" w:cs="Times New Roman"/>
          <w:b/>
          <w:sz w:val="24"/>
          <w:szCs w:val="24"/>
        </w:rPr>
        <w:t xml:space="preserve"> Philosophy of history </w:t>
      </w:r>
      <w:r>
        <w:rPr>
          <w:rFonts w:ascii="Times New Roman" w:hAnsi="Times New Roman" w:cs="Times New Roman"/>
          <w:b/>
          <w:sz w:val="24"/>
          <w:szCs w:val="24"/>
        </w:rPr>
        <w:t>in Fichte</w:t>
      </w:r>
    </w:p>
    <w:p w:rsidR="008E2F0A" w:rsidRDefault="008E2F0A" w:rsidP="00A14F56">
      <w:pPr>
        <w:spacing w:line="360" w:lineRule="auto"/>
        <w:jc w:val="both"/>
        <w:rPr>
          <w:rFonts w:ascii="Times New Roman" w:hAnsi="Times New Roman" w:cs="Times New Roman"/>
          <w:b/>
          <w:sz w:val="24"/>
          <w:szCs w:val="24"/>
        </w:rPr>
      </w:pPr>
      <w:r w:rsidRPr="008E2F0A">
        <w:rPr>
          <w:rFonts w:ascii="Times New Roman" w:hAnsi="Times New Roman" w:cs="Times New Roman"/>
          <w:b/>
          <w:sz w:val="24"/>
          <w:szCs w:val="24"/>
        </w:rPr>
        <w:t>Abstract</w:t>
      </w:r>
    </w:p>
    <w:p w:rsidR="00F21E6D" w:rsidRDefault="00F21E6D" w:rsidP="00A14F56">
      <w:pPr>
        <w:spacing w:line="360" w:lineRule="auto"/>
        <w:jc w:val="both"/>
        <w:rPr>
          <w:rFonts w:ascii="Times New Roman" w:hAnsi="Times New Roman" w:cs="Times New Roman"/>
          <w:b/>
          <w:sz w:val="24"/>
          <w:szCs w:val="24"/>
        </w:rPr>
      </w:pPr>
    </w:p>
    <w:p w:rsidR="00F21E6D" w:rsidRPr="00F21E6D" w:rsidRDefault="00F21E6D" w:rsidP="00A14F56">
      <w:pPr>
        <w:spacing w:line="360" w:lineRule="auto"/>
        <w:jc w:val="both"/>
        <w:rPr>
          <w:rFonts w:ascii="Times New Roman" w:hAnsi="Times New Roman" w:cs="Times New Roman"/>
          <w:sz w:val="24"/>
          <w:szCs w:val="24"/>
        </w:rPr>
      </w:pPr>
      <w:r w:rsidRPr="00F21E6D">
        <w:rPr>
          <w:rFonts w:ascii="Times New Roman" w:hAnsi="Times New Roman" w:cs="Times New Roman"/>
          <w:sz w:val="24"/>
          <w:szCs w:val="24"/>
        </w:rPr>
        <w:t xml:space="preserve">The present article tries to show the implication between ethics and philosophy of history in the work of Fichte. For this purpose, it is considered necessary to integrate its philosophy of history into the whole of its philosophy, understood as a unit and as a system of freedom. From there we propose an analysis of the so-called five epochs collected </w:t>
      </w:r>
      <w:r w:rsidR="00D36444">
        <w:rPr>
          <w:rFonts w:ascii="Times New Roman" w:hAnsi="Times New Roman" w:cs="Times New Roman"/>
          <w:sz w:val="24"/>
          <w:szCs w:val="24"/>
        </w:rPr>
        <w:t xml:space="preserve">in </w:t>
      </w:r>
      <w:r w:rsidRPr="00D36444">
        <w:rPr>
          <w:rFonts w:ascii="Times New Roman" w:hAnsi="Times New Roman" w:cs="Times New Roman"/>
          <w:i/>
          <w:sz w:val="24"/>
          <w:szCs w:val="24"/>
        </w:rPr>
        <w:t xml:space="preserve">The Characters </w:t>
      </w:r>
      <w:r w:rsidRPr="00D36444">
        <w:rPr>
          <w:rFonts w:ascii="Times New Roman" w:hAnsi="Times New Roman" w:cs="Times New Roman"/>
          <w:i/>
          <w:sz w:val="24"/>
          <w:szCs w:val="24"/>
        </w:rPr>
        <w:lastRenderedPageBreak/>
        <w:t xml:space="preserve">of the </w:t>
      </w:r>
      <w:r w:rsidR="00D36444" w:rsidRPr="00D36444">
        <w:rPr>
          <w:rFonts w:ascii="Times New Roman" w:hAnsi="Times New Roman" w:cs="Times New Roman"/>
          <w:i/>
          <w:sz w:val="24"/>
          <w:szCs w:val="24"/>
        </w:rPr>
        <w:t>Present</w:t>
      </w:r>
      <w:r w:rsidRPr="00D36444">
        <w:rPr>
          <w:rFonts w:ascii="Times New Roman" w:hAnsi="Times New Roman" w:cs="Times New Roman"/>
          <w:i/>
          <w:sz w:val="24"/>
          <w:szCs w:val="24"/>
        </w:rPr>
        <w:t xml:space="preserve"> Age</w:t>
      </w:r>
      <w:r w:rsidRPr="00F21E6D">
        <w:rPr>
          <w:rFonts w:ascii="Times New Roman" w:hAnsi="Times New Roman" w:cs="Times New Roman"/>
          <w:sz w:val="24"/>
          <w:szCs w:val="24"/>
        </w:rPr>
        <w:t xml:space="preserve"> and the five points of view presented in his </w:t>
      </w:r>
      <w:r w:rsidRPr="00D36444">
        <w:rPr>
          <w:rFonts w:ascii="Times New Roman" w:hAnsi="Times New Roman" w:cs="Times New Roman"/>
          <w:i/>
          <w:sz w:val="24"/>
          <w:szCs w:val="24"/>
        </w:rPr>
        <w:t>Exhortation to the Blessed Life</w:t>
      </w:r>
      <w:r w:rsidR="00D36444" w:rsidRPr="00D36444">
        <w:rPr>
          <w:rFonts w:ascii="Times New Roman" w:hAnsi="Times New Roman" w:cs="Times New Roman"/>
          <w:i/>
          <w:sz w:val="24"/>
          <w:szCs w:val="24"/>
        </w:rPr>
        <w:t xml:space="preserve"> or the Doctrine of Religion</w:t>
      </w:r>
      <w:r w:rsidR="00D36444">
        <w:rPr>
          <w:rFonts w:ascii="Times New Roman" w:hAnsi="Times New Roman" w:cs="Times New Roman"/>
          <w:sz w:val="24"/>
          <w:szCs w:val="24"/>
        </w:rPr>
        <w:t>.</w:t>
      </w:r>
    </w:p>
    <w:p w:rsidR="00D36444" w:rsidRDefault="00D36444" w:rsidP="00A14F56">
      <w:pPr>
        <w:spacing w:line="360" w:lineRule="auto"/>
        <w:jc w:val="both"/>
        <w:rPr>
          <w:rFonts w:ascii="Times New Roman" w:hAnsi="Times New Roman" w:cs="Times New Roman"/>
          <w:b/>
          <w:sz w:val="24"/>
          <w:szCs w:val="24"/>
        </w:rPr>
      </w:pPr>
    </w:p>
    <w:p w:rsidR="008E2F0A" w:rsidRPr="008C795E" w:rsidRDefault="008E2F0A" w:rsidP="00A14F56">
      <w:pPr>
        <w:spacing w:line="360" w:lineRule="auto"/>
        <w:jc w:val="both"/>
        <w:rPr>
          <w:rFonts w:ascii="Times New Roman" w:hAnsi="Times New Roman" w:cs="Times New Roman"/>
          <w:b/>
          <w:sz w:val="24"/>
          <w:szCs w:val="24"/>
        </w:rPr>
      </w:pPr>
      <w:r w:rsidRPr="008C795E">
        <w:rPr>
          <w:rFonts w:ascii="Times New Roman" w:hAnsi="Times New Roman" w:cs="Times New Roman"/>
          <w:b/>
          <w:sz w:val="24"/>
          <w:szCs w:val="24"/>
        </w:rPr>
        <w:t>Keywords</w:t>
      </w:r>
    </w:p>
    <w:p w:rsidR="008E2F0A" w:rsidRDefault="008E2F0A" w:rsidP="00A14F56">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Pr="008E2F0A">
        <w:rPr>
          <w:rFonts w:ascii="Times New Roman" w:hAnsi="Times New Roman" w:cs="Times New Roman"/>
          <w:sz w:val="24"/>
          <w:szCs w:val="24"/>
        </w:rPr>
        <w:t>hilosophy of history</w:t>
      </w:r>
      <w:r>
        <w:rPr>
          <w:rFonts w:ascii="Times New Roman" w:hAnsi="Times New Roman" w:cs="Times New Roman"/>
          <w:sz w:val="24"/>
          <w:szCs w:val="24"/>
        </w:rPr>
        <w:t>, critics, ethics, liberty, system.</w:t>
      </w:r>
    </w:p>
    <w:p w:rsidR="00B52651" w:rsidRDefault="00B52651" w:rsidP="00B52651">
      <w:pPr>
        <w:spacing w:line="360" w:lineRule="auto"/>
        <w:jc w:val="both"/>
        <w:rPr>
          <w:rFonts w:ascii="Times New Roman" w:hAnsi="Times New Roman" w:cs="Times New Roman"/>
          <w:b/>
          <w:sz w:val="24"/>
          <w:szCs w:val="24"/>
        </w:rPr>
      </w:pPr>
    </w:p>
    <w:p w:rsidR="00C828EC" w:rsidRDefault="00C828EC" w:rsidP="00B52651">
      <w:pPr>
        <w:spacing w:line="360" w:lineRule="auto"/>
        <w:jc w:val="both"/>
        <w:rPr>
          <w:rFonts w:ascii="Times New Roman" w:hAnsi="Times New Roman" w:cs="Times New Roman"/>
          <w:b/>
          <w:sz w:val="24"/>
          <w:szCs w:val="24"/>
        </w:rPr>
      </w:pPr>
    </w:p>
    <w:p w:rsidR="008E2F0A" w:rsidRPr="00B52651" w:rsidRDefault="00B52651" w:rsidP="00B52651">
      <w:pPr>
        <w:spacing w:line="360" w:lineRule="auto"/>
        <w:jc w:val="both"/>
        <w:rPr>
          <w:rFonts w:ascii="Times New Roman" w:hAnsi="Times New Roman" w:cs="Times New Roman"/>
          <w:b/>
          <w:sz w:val="24"/>
          <w:szCs w:val="24"/>
        </w:rPr>
      </w:pPr>
      <w:r w:rsidRPr="00B52651">
        <w:rPr>
          <w:rFonts w:ascii="Times New Roman" w:hAnsi="Times New Roman" w:cs="Times New Roman"/>
          <w:b/>
          <w:sz w:val="24"/>
          <w:szCs w:val="24"/>
        </w:rPr>
        <w:t>I.</w:t>
      </w:r>
      <w:r>
        <w:rPr>
          <w:rFonts w:ascii="Times New Roman" w:hAnsi="Times New Roman" w:cs="Times New Roman"/>
          <w:b/>
          <w:sz w:val="24"/>
          <w:szCs w:val="24"/>
        </w:rPr>
        <w:t xml:space="preserve"> </w:t>
      </w:r>
      <w:r w:rsidRPr="00B52651">
        <w:rPr>
          <w:rFonts w:ascii="Times New Roman" w:hAnsi="Times New Roman" w:cs="Times New Roman"/>
          <w:b/>
          <w:sz w:val="24"/>
          <w:szCs w:val="24"/>
        </w:rPr>
        <w:t>Introducción</w:t>
      </w:r>
    </w:p>
    <w:p w:rsidR="004714F3" w:rsidRPr="00A14F56" w:rsidRDefault="004714F3" w:rsidP="00A14F56">
      <w:pPr>
        <w:spacing w:line="360" w:lineRule="auto"/>
        <w:jc w:val="both"/>
        <w:rPr>
          <w:rFonts w:ascii="Times New Roman" w:hAnsi="Times New Roman" w:cs="Times New Roman"/>
          <w:sz w:val="24"/>
          <w:szCs w:val="24"/>
        </w:rPr>
      </w:pPr>
      <w:r w:rsidRPr="00A14F56">
        <w:rPr>
          <w:rFonts w:ascii="Times New Roman" w:hAnsi="Times New Roman" w:cs="Times New Roman"/>
          <w:sz w:val="24"/>
          <w:szCs w:val="24"/>
        </w:rPr>
        <w:t>El papel de la filosofía de la historia</w:t>
      </w:r>
      <w:r w:rsidR="00643EF0">
        <w:rPr>
          <w:rFonts w:ascii="Times New Roman" w:hAnsi="Times New Roman" w:cs="Times New Roman"/>
          <w:sz w:val="24"/>
          <w:szCs w:val="24"/>
        </w:rPr>
        <w:t xml:space="preserve"> de Fichte</w:t>
      </w:r>
      <w:r w:rsidRPr="00A14F56">
        <w:rPr>
          <w:rFonts w:ascii="Times New Roman" w:hAnsi="Times New Roman" w:cs="Times New Roman"/>
          <w:sz w:val="24"/>
          <w:szCs w:val="24"/>
        </w:rPr>
        <w:t xml:space="preserve"> sigue siendo a día de hoy un papel de rango menor</w:t>
      </w:r>
      <w:r w:rsidR="00C85876">
        <w:rPr>
          <w:rFonts w:ascii="Times New Roman" w:hAnsi="Times New Roman" w:cs="Times New Roman"/>
          <w:sz w:val="24"/>
          <w:szCs w:val="24"/>
        </w:rPr>
        <w:t xml:space="preserve"> y en todo caso apenas comprendido</w:t>
      </w:r>
      <w:r w:rsidRPr="00A14F56">
        <w:rPr>
          <w:rFonts w:ascii="Times New Roman" w:hAnsi="Times New Roman" w:cs="Times New Roman"/>
          <w:sz w:val="24"/>
          <w:szCs w:val="24"/>
        </w:rPr>
        <w:t xml:space="preserve">. En cierta medida se trata del mismo rango menor que durante </w:t>
      </w:r>
      <w:r w:rsidR="00FC4120">
        <w:rPr>
          <w:rFonts w:ascii="Times New Roman" w:hAnsi="Times New Roman" w:cs="Times New Roman"/>
          <w:sz w:val="24"/>
          <w:szCs w:val="24"/>
        </w:rPr>
        <w:t>mucho tiempo</w:t>
      </w:r>
      <w:r w:rsidRPr="00A14F56">
        <w:rPr>
          <w:rFonts w:ascii="Times New Roman" w:hAnsi="Times New Roman" w:cs="Times New Roman"/>
          <w:sz w:val="24"/>
          <w:szCs w:val="24"/>
        </w:rPr>
        <w:t xml:space="preserve"> tuvo el conjunto de su filosofía, entendida como un tránsito entre Kant y Hegel.</w:t>
      </w:r>
      <w:r w:rsidR="00FC4120">
        <w:rPr>
          <w:rStyle w:val="Refdenotaalpie"/>
          <w:rFonts w:ascii="Times New Roman" w:hAnsi="Times New Roman" w:cs="Times New Roman"/>
          <w:sz w:val="24"/>
          <w:szCs w:val="24"/>
        </w:rPr>
        <w:footnoteReference w:id="1"/>
      </w:r>
      <w:r w:rsidRPr="00A14F56">
        <w:rPr>
          <w:rFonts w:ascii="Times New Roman" w:hAnsi="Times New Roman" w:cs="Times New Roman"/>
          <w:sz w:val="24"/>
          <w:szCs w:val="24"/>
        </w:rPr>
        <w:t xml:space="preserve"> Sin </w:t>
      </w:r>
      <w:r w:rsidR="000329D1" w:rsidRPr="00A14F56">
        <w:rPr>
          <w:rFonts w:ascii="Times New Roman" w:hAnsi="Times New Roman" w:cs="Times New Roman"/>
          <w:sz w:val="24"/>
          <w:szCs w:val="24"/>
        </w:rPr>
        <w:t>embargo,</w:t>
      </w:r>
      <w:r w:rsidRPr="00A14F56">
        <w:rPr>
          <w:rFonts w:ascii="Times New Roman" w:hAnsi="Times New Roman" w:cs="Times New Roman"/>
          <w:sz w:val="24"/>
          <w:szCs w:val="24"/>
        </w:rPr>
        <w:t xml:space="preserve"> desde ese punto de vista más amplio y general las cosas han cambiado  en las últimas décadas, especialmente desde los</w:t>
      </w:r>
      <w:r w:rsidR="00051F22">
        <w:rPr>
          <w:rFonts w:ascii="Times New Roman" w:hAnsi="Times New Roman" w:cs="Times New Roman"/>
          <w:sz w:val="24"/>
          <w:szCs w:val="24"/>
        </w:rPr>
        <w:t xml:space="preserve"> años </w:t>
      </w:r>
      <w:r w:rsidRPr="00A14F56">
        <w:rPr>
          <w:rFonts w:ascii="Times New Roman" w:hAnsi="Times New Roman" w:cs="Times New Roman"/>
          <w:sz w:val="24"/>
          <w:szCs w:val="24"/>
        </w:rPr>
        <w:t>sesenta del siglo pasado y de forma paralela a la edición crítica de su obra por la Academia de Ciencias de Baviera</w:t>
      </w:r>
      <w:r w:rsidR="00D2798E">
        <w:rPr>
          <w:rStyle w:val="Refdenotaalpie"/>
          <w:rFonts w:ascii="Times New Roman" w:hAnsi="Times New Roman" w:cs="Times New Roman"/>
          <w:sz w:val="24"/>
          <w:szCs w:val="24"/>
        </w:rPr>
        <w:footnoteReference w:id="2"/>
      </w:r>
      <w:r w:rsidR="00643EF0">
        <w:rPr>
          <w:rFonts w:ascii="Times New Roman" w:hAnsi="Times New Roman" w:cs="Times New Roman"/>
          <w:sz w:val="24"/>
          <w:szCs w:val="24"/>
        </w:rPr>
        <w:t>,</w:t>
      </w:r>
      <w:r w:rsidR="001253FC">
        <w:rPr>
          <w:rFonts w:ascii="Times New Roman" w:hAnsi="Times New Roman" w:cs="Times New Roman"/>
          <w:sz w:val="24"/>
          <w:szCs w:val="24"/>
        </w:rPr>
        <w:t xml:space="preserve"> emprendida por Reinhard Lauth y que culminó su trabajo </w:t>
      </w:r>
      <w:r w:rsidR="00FC4120">
        <w:rPr>
          <w:rFonts w:ascii="Times New Roman" w:hAnsi="Times New Roman" w:cs="Times New Roman"/>
          <w:sz w:val="24"/>
          <w:szCs w:val="24"/>
        </w:rPr>
        <w:t>ya entrado el siglo XXI</w:t>
      </w:r>
      <w:r w:rsidR="00643EF0">
        <w:rPr>
          <w:rFonts w:ascii="Times New Roman" w:hAnsi="Times New Roman" w:cs="Times New Roman"/>
          <w:sz w:val="24"/>
          <w:szCs w:val="24"/>
        </w:rPr>
        <w:t>. Desde entonces</w:t>
      </w:r>
      <w:r w:rsidRPr="00A14F56">
        <w:rPr>
          <w:rFonts w:ascii="Times New Roman" w:hAnsi="Times New Roman" w:cs="Times New Roman"/>
          <w:sz w:val="24"/>
          <w:szCs w:val="24"/>
        </w:rPr>
        <w:t xml:space="preserve"> se ha producido una investigación amplia, rica en perspectivas y puntos de vista y liberada de los t</w:t>
      </w:r>
      <w:r w:rsidR="00DD7383" w:rsidRPr="00A14F56">
        <w:rPr>
          <w:rFonts w:ascii="Times New Roman" w:hAnsi="Times New Roman" w:cs="Times New Roman"/>
          <w:sz w:val="24"/>
          <w:szCs w:val="24"/>
        </w:rPr>
        <w:t>óp</w:t>
      </w:r>
      <w:r w:rsidRPr="00A14F56">
        <w:rPr>
          <w:rFonts w:ascii="Times New Roman" w:hAnsi="Times New Roman" w:cs="Times New Roman"/>
          <w:sz w:val="24"/>
          <w:szCs w:val="24"/>
        </w:rPr>
        <w:t>icos en los que le había encerrado las historias de la filosofía. La profundidad de sus aportaciones</w:t>
      </w:r>
      <w:r w:rsidR="00643EF0">
        <w:rPr>
          <w:rFonts w:ascii="Times New Roman" w:hAnsi="Times New Roman" w:cs="Times New Roman"/>
          <w:sz w:val="24"/>
          <w:szCs w:val="24"/>
        </w:rPr>
        <w:t xml:space="preserve"> </w:t>
      </w:r>
      <w:r w:rsidRPr="00A14F56">
        <w:rPr>
          <w:rFonts w:ascii="Times New Roman" w:hAnsi="Times New Roman" w:cs="Times New Roman"/>
          <w:sz w:val="24"/>
          <w:szCs w:val="24"/>
        </w:rPr>
        <w:t>al problema de la autoconciencia</w:t>
      </w:r>
      <w:r w:rsidR="00133872">
        <w:rPr>
          <w:rStyle w:val="Refdenotaalpie"/>
          <w:rFonts w:ascii="Times New Roman" w:hAnsi="Times New Roman" w:cs="Times New Roman"/>
          <w:sz w:val="24"/>
          <w:szCs w:val="24"/>
        </w:rPr>
        <w:footnoteReference w:id="3"/>
      </w:r>
      <w:r w:rsidRPr="00A14F56">
        <w:rPr>
          <w:rFonts w:ascii="Times New Roman" w:hAnsi="Times New Roman" w:cs="Times New Roman"/>
          <w:sz w:val="24"/>
          <w:szCs w:val="24"/>
        </w:rPr>
        <w:t xml:space="preserve">, la importancia de su </w:t>
      </w:r>
      <w:r w:rsidR="00DD7383" w:rsidRPr="00A14F56">
        <w:rPr>
          <w:rFonts w:ascii="Times New Roman" w:hAnsi="Times New Roman" w:cs="Times New Roman"/>
          <w:sz w:val="24"/>
          <w:szCs w:val="24"/>
        </w:rPr>
        <w:t>contribución</w:t>
      </w:r>
      <w:r w:rsidRPr="00A14F56">
        <w:rPr>
          <w:rFonts w:ascii="Times New Roman" w:hAnsi="Times New Roman" w:cs="Times New Roman"/>
          <w:sz w:val="24"/>
          <w:szCs w:val="24"/>
        </w:rPr>
        <w:t xml:space="preserve"> pionera al problema de la intersubjetividad</w:t>
      </w:r>
      <w:r w:rsidR="001211DE">
        <w:rPr>
          <w:rStyle w:val="Refdenotaalpie"/>
          <w:rFonts w:ascii="Times New Roman" w:hAnsi="Times New Roman" w:cs="Times New Roman"/>
          <w:sz w:val="24"/>
          <w:szCs w:val="24"/>
        </w:rPr>
        <w:footnoteReference w:id="4"/>
      </w:r>
      <w:r w:rsidRPr="00A14F56">
        <w:rPr>
          <w:rFonts w:ascii="Times New Roman" w:hAnsi="Times New Roman" w:cs="Times New Roman"/>
          <w:sz w:val="24"/>
          <w:szCs w:val="24"/>
        </w:rPr>
        <w:t xml:space="preserve">, lo decisivo de su concepción inicial </w:t>
      </w:r>
      <w:r w:rsidRPr="00A14F56">
        <w:rPr>
          <w:rFonts w:ascii="Times New Roman" w:hAnsi="Times New Roman" w:cs="Times New Roman"/>
          <w:sz w:val="24"/>
          <w:szCs w:val="24"/>
        </w:rPr>
        <w:lastRenderedPageBreak/>
        <w:t>de la dialéctica, su filosofía de la religión o de su concepción de lo jurídico y de lo político</w:t>
      </w:r>
      <w:r w:rsidR="0093043F">
        <w:rPr>
          <w:rStyle w:val="Refdenotaalpie"/>
          <w:rFonts w:ascii="Times New Roman" w:hAnsi="Times New Roman" w:cs="Times New Roman"/>
          <w:sz w:val="24"/>
          <w:szCs w:val="24"/>
        </w:rPr>
        <w:footnoteReference w:id="5"/>
      </w:r>
      <w:r w:rsidRPr="00A14F56">
        <w:rPr>
          <w:rFonts w:ascii="Times New Roman" w:hAnsi="Times New Roman" w:cs="Times New Roman"/>
          <w:sz w:val="24"/>
          <w:szCs w:val="24"/>
        </w:rPr>
        <w:t xml:space="preserve">, </w:t>
      </w:r>
      <w:r w:rsidR="001253FC">
        <w:rPr>
          <w:rFonts w:ascii="Times New Roman" w:hAnsi="Times New Roman" w:cs="Times New Roman"/>
          <w:sz w:val="24"/>
          <w:szCs w:val="24"/>
        </w:rPr>
        <w:t xml:space="preserve">entre otros aspectos </w:t>
      </w:r>
      <w:r w:rsidRPr="00A14F56">
        <w:rPr>
          <w:rFonts w:ascii="Times New Roman" w:hAnsi="Times New Roman" w:cs="Times New Roman"/>
          <w:sz w:val="24"/>
          <w:szCs w:val="24"/>
        </w:rPr>
        <w:t xml:space="preserve">se han desarrollado extensamente y al margen de ese esquema simple. </w:t>
      </w:r>
    </w:p>
    <w:p w:rsidR="00270B5E" w:rsidRPr="00A14F56" w:rsidRDefault="004714F3" w:rsidP="00A14F56">
      <w:pPr>
        <w:spacing w:line="360" w:lineRule="auto"/>
        <w:jc w:val="both"/>
        <w:rPr>
          <w:rFonts w:ascii="Times New Roman" w:hAnsi="Times New Roman" w:cs="Times New Roman"/>
          <w:sz w:val="24"/>
          <w:szCs w:val="24"/>
        </w:rPr>
      </w:pPr>
      <w:r w:rsidRPr="00A14F56">
        <w:rPr>
          <w:rFonts w:ascii="Times New Roman" w:hAnsi="Times New Roman" w:cs="Times New Roman"/>
          <w:sz w:val="24"/>
          <w:szCs w:val="24"/>
        </w:rPr>
        <w:t xml:space="preserve">Sin </w:t>
      </w:r>
      <w:r w:rsidR="000329D1" w:rsidRPr="00A14F56">
        <w:rPr>
          <w:rFonts w:ascii="Times New Roman" w:hAnsi="Times New Roman" w:cs="Times New Roman"/>
          <w:sz w:val="24"/>
          <w:szCs w:val="24"/>
        </w:rPr>
        <w:t>embargo,</w:t>
      </w:r>
      <w:r w:rsidRPr="00A14F56">
        <w:rPr>
          <w:rFonts w:ascii="Times New Roman" w:hAnsi="Times New Roman" w:cs="Times New Roman"/>
          <w:sz w:val="24"/>
          <w:szCs w:val="24"/>
        </w:rPr>
        <w:t xml:space="preserve"> en </w:t>
      </w:r>
      <w:r w:rsidR="00DD7383" w:rsidRPr="00A14F56">
        <w:rPr>
          <w:rFonts w:ascii="Times New Roman" w:hAnsi="Times New Roman" w:cs="Times New Roman"/>
          <w:sz w:val="24"/>
          <w:szCs w:val="24"/>
        </w:rPr>
        <w:t xml:space="preserve">lo que afecta a </w:t>
      </w:r>
      <w:r w:rsidR="0057693A">
        <w:rPr>
          <w:rFonts w:ascii="Times New Roman" w:hAnsi="Times New Roman" w:cs="Times New Roman"/>
          <w:sz w:val="24"/>
          <w:szCs w:val="24"/>
        </w:rPr>
        <w:t>la</w:t>
      </w:r>
      <w:r w:rsidRPr="00A14F56">
        <w:rPr>
          <w:rFonts w:ascii="Times New Roman" w:hAnsi="Times New Roman" w:cs="Times New Roman"/>
          <w:sz w:val="24"/>
          <w:szCs w:val="24"/>
        </w:rPr>
        <w:t xml:space="preserve"> filosofía de la historia </w:t>
      </w:r>
      <w:r w:rsidR="00DD7383" w:rsidRPr="00A14F56">
        <w:rPr>
          <w:rFonts w:ascii="Times New Roman" w:hAnsi="Times New Roman" w:cs="Times New Roman"/>
          <w:sz w:val="24"/>
          <w:szCs w:val="24"/>
        </w:rPr>
        <w:t xml:space="preserve">se detecta un desequilibro con respecto a esos aspectos mencionados. </w:t>
      </w:r>
      <w:r w:rsidR="000329D1" w:rsidRPr="00A14F56">
        <w:rPr>
          <w:rFonts w:ascii="Times New Roman" w:hAnsi="Times New Roman" w:cs="Times New Roman"/>
          <w:sz w:val="24"/>
          <w:szCs w:val="24"/>
        </w:rPr>
        <w:t>La escase</w:t>
      </w:r>
      <w:r w:rsidR="00754B6A">
        <w:rPr>
          <w:rFonts w:ascii="Times New Roman" w:hAnsi="Times New Roman" w:cs="Times New Roman"/>
          <w:sz w:val="24"/>
          <w:szCs w:val="24"/>
        </w:rPr>
        <w:t>z</w:t>
      </w:r>
      <w:r w:rsidR="000329D1" w:rsidRPr="00A14F56">
        <w:rPr>
          <w:rFonts w:ascii="Times New Roman" w:hAnsi="Times New Roman" w:cs="Times New Roman"/>
          <w:sz w:val="24"/>
          <w:szCs w:val="24"/>
        </w:rPr>
        <w:t xml:space="preserve"> </w:t>
      </w:r>
      <w:r w:rsidR="0057693A">
        <w:rPr>
          <w:rFonts w:ascii="Times New Roman" w:hAnsi="Times New Roman" w:cs="Times New Roman"/>
          <w:sz w:val="24"/>
          <w:szCs w:val="24"/>
        </w:rPr>
        <w:t xml:space="preserve">relativa </w:t>
      </w:r>
      <w:r w:rsidR="000329D1" w:rsidRPr="00A14F56">
        <w:rPr>
          <w:rFonts w:ascii="Times New Roman" w:hAnsi="Times New Roman" w:cs="Times New Roman"/>
          <w:sz w:val="24"/>
          <w:szCs w:val="24"/>
        </w:rPr>
        <w:t>de trabajos sobre su filosofía de la historia demuestra</w:t>
      </w:r>
      <w:r w:rsidR="00DD7383" w:rsidRPr="00A14F56">
        <w:rPr>
          <w:rFonts w:ascii="Times New Roman" w:hAnsi="Times New Roman" w:cs="Times New Roman"/>
          <w:sz w:val="24"/>
          <w:szCs w:val="24"/>
        </w:rPr>
        <w:t>, a pesar de</w:t>
      </w:r>
      <w:r w:rsidR="00DF1CB5">
        <w:rPr>
          <w:rFonts w:ascii="Times New Roman" w:hAnsi="Times New Roman" w:cs="Times New Roman"/>
          <w:sz w:val="24"/>
          <w:szCs w:val="24"/>
        </w:rPr>
        <w:t>l indudable valor de las mismas</w:t>
      </w:r>
      <w:r w:rsidR="00DF1CB5">
        <w:rPr>
          <w:rStyle w:val="Refdenotaalpie"/>
          <w:rFonts w:ascii="Times New Roman" w:hAnsi="Times New Roman" w:cs="Times New Roman"/>
          <w:sz w:val="24"/>
          <w:szCs w:val="24"/>
        </w:rPr>
        <w:footnoteReference w:id="6"/>
      </w:r>
      <w:r w:rsidR="00DD7383" w:rsidRPr="00A14F56">
        <w:rPr>
          <w:rFonts w:ascii="Times New Roman" w:hAnsi="Times New Roman" w:cs="Times New Roman"/>
          <w:sz w:val="24"/>
          <w:szCs w:val="24"/>
        </w:rPr>
        <w:t>, que no se la ha prestado</w:t>
      </w:r>
      <w:r w:rsidR="00753F97" w:rsidRPr="00A14F56">
        <w:rPr>
          <w:rFonts w:ascii="Times New Roman" w:hAnsi="Times New Roman" w:cs="Times New Roman"/>
          <w:sz w:val="24"/>
          <w:szCs w:val="24"/>
        </w:rPr>
        <w:t xml:space="preserve"> una</w:t>
      </w:r>
      <w:r w:rsidR="00DD7383" w:rsidRPr="00A14F56">
        <w:rPr>
          <w:rFonts w:ascii="Times New Roman" w:hAnsi="Times New Roman" w:cs="Times New Roman"/>
          <w:sz w:val="24"/>
          <w:szCs w:val="24"/>
        </w:rPr>
        <w:t xml:space="preserve"> atención </w:t>
      </w:r>
      <w:r w:rsidR="00753F97" w:rsidRPr="00A14F56">
        <w:rPr>
          <w:rFonts w:ascii="Times New Roman" w:hAnsi="Times New Roman" w:cs="Times New Roman"/>
          <w:sz w:val="24"/>
          <w:szCs w:val="24"/>
        </w:rPr>
        <w:t>comparable</w:t>
      </w:r>
      <w:r w:rsidR="00CC4065">
        <w:rPr>
          <w:rFonts w:ascii="Times New Roman" w:hAnsi="Times New Roman" w:cs="Times New Roman"/>
          <w:sz w:val="24"/>
          <w:szCs w:val="24"/>
        </w:rPr>
        <w:t>.</w:t>
      </w:r>
      <w:r w:rsidR="00DD7383" w:rsidRPr="00A14F56">
        <w:rPr>
          <w:rFonts w:ascii="Times New Roman" w:hAnsi="Times New Roman" w:cs="Times New Roman"/>
          <w:sz w:val="24"/>
          <w:szCs w:val="24"/>
        </w:rPr>
        <w:t xml:space="preserve"> Pero </w:t>
      </w:r>
      <w:r w:rsidR="00CC4065">
        <w:rPr>
          <w:rFonts w:ascii="Times New Roman" w:hAnsi="Times New Roman" w:cs="Times New Roman"/>
          <w:sz w:val="24"/>
          <w:szCs w:val="24"/>
        </w:rPr>
        <w:t>se da además</w:t>
      </w:r>
      <w:r w:rsidR="00DD7383" w:rsidRPr="00A14F56">
        <w:rPr>
          <w:rFonts w:ascii="Times New Roman" w:hAnsi="Times New Roman" w:cs="Times New Roman"/>
          <w:sz w:val="24"/>
          <w:szCs w:val="24"/>
        </w:rPr>
        <w:t xml:space="preserve"> </w:t>
      </w:r>
      <w:r w:rsidR="00CC4065">
        <w:rPr>
          <w:rFonts w:ascii="Times New Roman" w:hAnsi="Times New Roman" w:cs="Times New Roman"/>
          <w:sz w:val="24"/>
          <w:szCs w:val="24"/>
        </w:rPr>
        <w:t xml:space="preserve">la </w:t>
      </w:r>
      <w:r w:rsidR="00DD7383" w:rsidRPr="00A14F56">
        <w:rPr>
          <w:rFonts w:ascii="Times New Roman" w:hAnsi="Times New Roman" w:cs="Times New Roman"/>
          <w:sz w:val="24"/>
          <w:szCs w:val="24"/>
        </w:rPr>
        <w:t xml:space="preserve">circunstancia de que el florecimiento de la </w:t>
      </w:r>
      <w:r w:rsidR="00DD7383" w:rsidRPr="001D48A5">
        <w:rPr>
          <w:rFonts w:ascii="Times New Roman" w:hAnsi="Times New Roman" w:cs="Times New Roman"/>
          <w:i/>
          <w:sz w:val="24"/>
          <w:szCs w:val="24"/>
        </w:rPr>
        <w:t>Fichte</w:t>
      </w:r>
      <w:r w:rsidR="00DF1CB5">
        <w:rPr>
          <w:rFonts w:ascii="Times New Roman" w:hAnsi="Times New Roman" w:cs="Times New Roman"/>
          <w:i/>
          <w:sz w:val="24"/>
          <w:szCs w:val="24"/>
        </w:rPr>
        <w:t xml:space="preserve"> </w:t>
      </w:r>
      <w:proofErr w:type="spellStart"/>
      <w:r w:rsidR="00DD7383" w:rsidRPr="001D48A5">
        <w:rPr>
          <w:rFonts w:ascii="Times New Roman" w:hAnsi="Times New Roman" w:cs="Times New Roman"/>
          <w:i/>
          <w:sz w:val="24"/>
          <w:szCs w:val="24"/>
        </w:rPr>
        <w:t>Forschung</w:t>
      </w:r>
      <w:proofErr w:type="spellEnd"/>
      <w:r w:rsidR="00DD7383" w:rsidRPr="00A14F56">
        <w:rPr>
          <w:rFonts w:ascii="Times New Roman" w:hAnsi="Times New Roman" w:cs="Times New Roman"/>
          <w:sz w:val="24"/>
          <w:szCs w:val="24"/>
        </w:rPr>
        <w:t xml:space="preserve"> ha corrido paralelo </w:t>
      </w:r>
      <w:r w:rsidR="00C85876">
        <w:rPr>
          <w:rFonts w:ascii="Times New Roman" w:hAnsi="Times New Roman" w:cs="Times New Roman"/>
          <w:sz w:val="24"/>
          <w:szCs w:val="24"/>
        </w:rPr>
        <w:t xml:space="preserve">cronológicamente </w:t>
      </w:r>
      <w:r w:rsidR="00DD7383" w:rsidRPr="00A14F56">
        <w:rPr>
          <w:rFonts w:ascii="Times New Roman" w:hAnsi="Times New Roman" w:cs="Times New Roman"/>
          <w:sz w:val="24"/>
          <w:szCs w:val="24"/>
        </w:rPr>
        <w:t>a</w:t>
      </w:r>
      <w:r w:rsidR="00CC4065">
        <w:rPr>
          <w:rFonts w:ascii="Times New Roman" w:hAnsi="Times New Roman" w:cs="Times New Roman"/>
          <w:sz w:val="24"/>
          <w:szCs w:val="24"/>
        </w:rPr>
        <w:t xml:space="preserve"> la crisis</w:t>
      </w:r>
      <w:r w:rsidR="00DD7383" w:rsidRPr="00A14F56">
        <w:rPr>
          <w:rFonts w:ascii="Times New Roman" w:hAnsi="Times New Roman" w:cs="Times New Roman"/>
          <w:sz w:val="24"/>
          <w:szCs w:val="24"/>
        </w:rPr>
        <w:t xml:space="preserve"> de la filosofía de la historia</w:t>
      </w:r>
      <w:r w:rsidR="00375DBD">
        <w:rPr>
          <w:rStyle w:val="Refdenotaalpie"/>
          <w:rFonts w:ascii="Times New Roman" w:hAnsi="Times New Roman" w:cs="Times New Roman"/>
          <w:sz w:val="24"/>
          <w:szCs w:val="24"/>
        </w:rPr>
        <w:footnoteReference w:id="7"/>
      </w:r>
      <w:r w:rsidR="00DD7383" w:rsidRPr="00A14F56">
        <w:rPr>
          <w:rFonts w:ascii="Times New Roman" w:hAnsi="Times New Roman" w:cs="Times New Roman"/>
          <w:sz w:val="24"/>
          <w:szCs w:val="24"/>
        </w:rPr>
        <w:t xml:space="preserve">, particularmente aguda en las dos últimas décadas del siglo XX.  </w:t>
      </w:r>
    </w:p>
    <w:p w:rsidR="00C73B6A" w:rsidRDefault="00CC4065" w:rsidP="00A14F56">
      <w:pPr>
        <w:spacing w:line="360" w:lineRule="auto"/>
        <w:jc w:val="both"/>
        <w:rPr>
          <w:rFonts w:ascii="Times New Roman" w:hAnsi="Times New Roman" w:cs="Times New Roman"/>
          <w:sz w:val="24"/>
          <w:szCs w:val="24"/>
        </w:rPr>
      </w:pPr>
      <w:r>
        <w:rPr>
          <w:rFonts w:ascii="Times New Roman" w:hAnsi="Times New Roman" w:cs="Times New Roman"/>
          <w:sz w:val="24"/>
          <w:szCs w:val="24"/>
        </w:rPr>
        <w:t>Hay por último</w:t>
      </w:r>
      <w:r w:rsidR="00753F97" w:rsidRPr="00A14F56">
        <w:rPr>
          <w:rFonts w:ascii="Times New Roman" w:hAnsi="Times New Roman" w:cs="Times New Roman"/>
          <w:sz w:val="24"/>
          <w:szCs w:val="24"/>
        </w:rPr>
        <w:t xml:space="preserve"> una razón que se podría considerar inherente a las características del pensamiento fichteano o incluso a su método filosófico</w:t>
      </w:r>
      <w:r>
        <w:rPr>
          <w:rFonts w:ascii="Times New Roman" w:hAnsi="Times New Roman" w:cs="Times New Roman"/>
          <w:sz w:val="24"/>
          <w:szCs w:val="24"/>
        </w:rPr>
        <w:t>,</w:t>
      </w:r>
      <w:r w:rsidR="004512B8">
        <w:rPr>
          <w:rFonts w:ascii="Times New Roman" w:hAnsi="Times New Roman" w:cs="Times New Roman"/>
          <w:sz w:val="24"/>
          <w:szCs w:val="24"/>
        </w:rPr>
        <w:t xml:space="preserve"> y que se combina con el carácter dominante de</w:t>
      </w:r>
      <w:r w:rsidR="001D48A5">
        <w:rPr>
          <w:rFonts w:ascii="Times New Roman" w:hAnsi="Times New Roman" w:cs="Times New Roman"/>
          <w:sz w:val="24"/>
          <w:szCs w:val="24"/>
        </w:rPr>
        <w:t xml:space="preserve"> </w:t>
      </w:r>
      <w:r w:rsidR="004512B8">
        <w:rPr>
          <w:rFonts w:ascii="Times New Roman" w:hAnsi="Times New Roman" w:cs="Times New Roman"/>
          <w:sz w:val="24"/>
          <w:szCs w:val="24"/>
        </w:rPr>
        <w:t>la interpretación que hizo Hegel de la filoso</w:t>
      </w:r>
      <w:r w:rsidR="001D48A5">
        <w:rPr>
          <w:rFonts w:ascii="Times New Roman" w:hAnsi="Times New Roman" w:cs="Times New Roman"/>
          <w:sz w:val="24"/>
          <w:szCs w:val="24"/>
        </w:rPr>
        <w:t>f</w:t>
      </w:r>
      <w:r w:rsidR="004512B8">
        <w:rPr>
          <w:rFonts w:ascii="Times New Roman" w:hAnsi="Times New Roman" w:cs="Times New Roman"/>
          <w:sz w:val="24"/>
          <w:szCs w:val="24"/>
        </w:rPr>
        <w:t>ía de Fichte</w:t>
      </w:r>
      <w:r w:rsidR="001D48A5">
        <w:rPr>
          <w:rFonts w:ascii="Times New Roman" w:hAnsi="Times New Roman" w:cs="Times New Roman"/>
          <w:sz w:val="24"/>
          <w:szCs w:val="24"/>
        </w:rPr>
        <w:t>,</w:t>
      </w:r>
      <w:r w:rsidR="004512B8">
        <w:rPr>
          <w:rFonts w:ascii="Times New Roman" w:hAnsi="Times New Roman" w:cs="Times New Roman"/>
          <w:sz w:val="24"/>
          <w:szCs w:val="24"/>
        </w:rPr>
        <w:t xml:space="preserve"> determinando</w:t>
      </w:r>
      <w:r w:rsidR="00270B5E" w:rsidRPr="00A14F56">
        <w:rPr>
          <w:rFonts w:ascii="Times New Roman" w:hAnsi="Times New Roman" w:cs="Times New Roman"/>
          <w:sz w:val="24"/>
          <w:szCs w:val="24"/>
        </w:rPr>
        <w:t xml:space="preserve"> </w:t>
      </w:r>
      <w:r w:rsidR="000329D1" w:rsidRPr="00A14F56">
        <w:rPr>
          <w:rFonts w:ascii="Times New Roman" w:hAnsi="Times New Roman" w:cs="Times New Roman"/>
          <w:sz w:val="24"/>
          <w:szCs w:val="24"/>
        </w:rPr>
        <w:t>dos</w:t>
      </w:r>
      <w:r w:rsidR="00270B5E" w:rsidRPr="00A14F56">
        <w:rPr>
          <w:rFonts w:ascii="Times New Roman" w:hAnsi="Times New Roman" w:cs="Times New Roman"/>
          <w:sz w:val="24"/>
          <w:szCs w:val="24"/>
        </w:rPr>
        <w:t xml:space="preserve"> </w:t>
      </w:r>
      <w:r w:rsidR="001D48A5">
        <w:rPr>
          <w:rFonts w:ascii="Times New Roman" w:hAnsi="Times New Roman" w:cs="Times New Roman"/>
          <w:sz w:val="24"/>
          <w:szCs w:val="24"/>
        </w:rPr>
        <w:t xml:space="preserve">de los </w:t>
      </w:r>
      <w:r w:rsidR="00270B5E" w:rsidRPr="00A14F56">
        <w:rPr>
          <w:rFonts w:ascii="Times New Roman" w:hAnsi="Times New Roman" w:cs="Times New Roman"/>
          <w:sz w:val="24"/>
          <w:szCs w:val="24"/>
        </w:rPr>
        <w:t xml:space="preserve">problemas clásicos que </w:t>
      </w:r>
      <w:r w:rsidR="000329D1" w:rsidRPr="00A14F56">
        <w:rPr>
          <w:rFonts w:ascii="Times New Roman" w:hAnsi="Times New Roman" w:cs="Times New Roman"/>
          <w:sz w:val="24"/>
          <w:szCs w:val="24"/>
        </w:rPr>
        <w:t>afectan</w:t>
      </w:r>
      <w:r w:rsidR="00270B5E" w:rsidRPr="00A14F56">
        <w:rPr>
          <w:rFonts w:ascii="Times New Roman" w:hAnsi="Times New Roman" w:cs="Times New Roman"/>
          <w:sz w:val="24"/>
          <w:szCs w:val="24"/>
        </w:rPr>
        <w:t xml:space="preserve"> al </w:t>
      </w:r>
      <w:r w:rsidR="000329D1" w:rsidRPr="00A14F56">
        <w:rPr>
          <w:rFonts w:ascii="Times New Roman" w:hAnsi="Times New Roman" w:cs="Times New Roman"/>
          <w:sz w:val="24"/>
          <w:szCs w:val="24"/>
        </w:rPr>
        <w:t>conjunto</w:t>
      </w:r>
      <w:r w:rsidR="00270B5E" w:rsidRPr="00A14F56">
        <w:rPr>
          <w:rFonts w:ascii="Times New Roman" w:hAnsi="Times New Roman" w:cs="Times New Roman"/>
          <w:sz w:val="24"/>
          <w:szCs w:val="24"/>
        </w:rPr>
        <w:t xml:space="preserve"> de la </w:t>
      </w:r>
      <w:r w:rsidR="000329D1" w:rsidRPr="00A14F56">
        <w:rPr>
          <w:rFonts w:ascii="Times New Roman" w:hAnsi="Times New Roman" w:cs="Times New Roman"/>
          <w:sz w:val="24"/>
          <w:szCs w:val="24"/>
        </w:rPr>
        <w:t>recepción</w:t>
      </w:r>
      <w:r w:rsidR="00270B5E" w:rsidRPr="00A14F56">
        <w:rPr>
          <w:rFonts w:ascii="Times New Roman" w:hAnsi="Times New Roman" w:cs="Times New Roman"/>
          <w:sz w:val="24"/>
          <w:szCs w:val="24"/>
        </w:rPr>
        <w:t xml:space="preserve"> de la obra fichteana. En primer </w:t>
      </w:r>
      <w:r w:rsidR="000329D1" w:rsidRPr="00A14F56">
        <w:rPr>
          <w:rFonts w:ascii="Times New Roman" w:hAnsi="Times New Roman" w:cs="Times New Roman"/>
          <w:sz w:val="24"/>
          <w:szCs w:val="24"/>
        </w:rPr>
        <w:t>lugar,</w:t>
      </w:r>
      <w:r w:rsidR="00270B5E" w:rsidRPr="00A14F56">
        <w:rPr>
          <w:rFonts w:ascii="Times New Roman" w:hAnsi="Times New Roman" w:cs="Times New Roman"/>
          <w:sz w:val="24"/>
          <w:szCs w:val="24"/>
        </w:rPr>
        <w:t xml:space="preserve"> el relativo a la supuesta ruptura o continuidad a partir de la </w:t>
      </w:r>
      <w:r w:rsidR="00EA1C91">
        <w:rPr>
          <w:rFonts w:ascii="Times New Roman" w:hAnsi="Times New Roman" w:cs="Times New Roman"/>
          <w:sz w:val="24"/>
          <w:szCs w:val="24"/>
        </w:rPr>
        <w:t>polémica</w:t>
      </w:r>
      <w:r w:rsidR="00270B5E" w:rsidRPr="00A14F56">
        <w:rPr>
          <w:rFonts w:ascii="Times New Roman" w:hAnsi="Times New Roman" w:cs="Times New Roman"/>
          <w:sz w:val="24"/>
          <w:szCs w:val="24"/>
        </w:rPr>
        <w:t xml:space="preserve"> del ateísmo</w:t>
      </w:r>
      <w:r w:rsidR="005321AB">
        <w:rPr>
          <w:rStyle w:val="Refdenotaalpie"/>
          <w:rFonts w:ascii="Times New Roman" w:hAnsi="Times New Roman" w:cs="Times New Roman"/>
          <w:sz w:val="24"/>
          <w:szCs w:val="24"/>
        </w:rPr>
        <w:footnoteReference w:id="8"/>
      </w:r>
      <w:r w:rsidR="00270B5E" w:rsidRPr="00A14F56">
        <w:rPr>
          <w:rFonts w:ascii="Times New Roman" w:hAnsi="Times New Roman" w:cs="Times New Roman"/>
          <w:sz w:val="24"/>
          <w:szCs w:val="24"/>
        </w:rPr>
        <w:t xml:space="preserve"> y su expulsión de Jena </w:t>
      </w:r>
      <w:r w:rsidR="00443A32" w:rsidRPr="00A14F56">
        <w:rPr>
          <w:rFonts w:ascii="Times New Roman" w:hAnsi="Times New Roman" w:cs="Times New Roman"/>
          <w:sz w:val="24"/>
          <w:szCs w:val="24"/>
        </w:rPr>
        <w:t xml:space="preserve">en el año 1800 </w:t>
      </w:r>
      <w:r w:rsidR="00270B5E" w:rsidRPr="00A14F56">
        <w:rPr>
          <w:rFonts w:ascii="Times New Roman" w:hAnsi="Times New Roman" w:cs="Times New Roman"/>
          <w:sz w:val="24"/>
          <w:szCs w:val="24"/>
        </w:rPr>
        <w:t xml:space="preserve">y el segundo al de la relación entre </w:t>
      </w:r>
      <w:r w:rsidR="000329D1" w:rsidRPr="00A14F56">
        <w:rPr>
          <w:rFonts w:ascii="Times New Roman" w:hAnsi="Times New Roman" w:cs="Times New Roman"/>
          <w:sz w:val="24"/>
          <w:szCs w:val="24"/>
        </w:rPr>
        <w:t>los</w:t>
      </w:r>
      <w:r w:rsidR="00270B5E" w:rsidRPr="00A14F56">
        <w:rPr>
          <w:rFonts w:ascii="Times New Roman" w:hAnsi="Times New Roman" w:cs="Times New Roman"/>
          <w:sz w:val="24"/>
          <w:szCs w:val="24"/>
        </w:rPr>
        <w:t xml:space="preserve"> que se </w:t>
      </w:r>
      <w:r w:rsidR="000329D1" w:rsidRPr="00A14F56">
        <w:rPr>
          <w:rFonts w:ascii="Times New Roman" w:hAnsi="Times New Roman" w:cs="Times New Roman"/>
          <w:sz w:val="24"/>
          <w:szCs w:val="24"/>
        </w:rPr>
        <w:t>conoce como</w:t>
      </w:r>
      <w:r w:rsidR="00270B5E" w:rsidRPr="00A14F56">
        <w:rPr>
          <w:rFonts w:ascii="Times New Roman" w:hAnsi="Times New Roman" w:cs="Times New Roman"/>
          <w:sz w:val="24"/>
          <w:szCs w:val="24"/>
        </w:rPr>
        <w:t xml:space="preserve"> </w:t>
      </w:r>
      <w:r w:rsidR="00270B5E" w:rsidRPr="00A14F56">
        <w:rPr>
          <w:rFonts w:ascii="Times New Roman" w:hAnsi="Times New Roman" w:cs="Times New Roman"/>
          <w:sz w:val="24"/>
          <w:szCs w:val="24"/>
        </w:rPr>
        <w:lastRenderedPageBreak/>
        <w:t>filosofía popular</w:t>
      </w:r>
      <w:r w:rsidR="00385264">
        <w:rPr>
          <w:rStyle w:val="Refdenotaalpie"/>
          <w:rFonts w:ascii="Times New Roman" w:hAnsi="Times New Roman" w:cs="Times New Roman"/>
          <w:sz w:val="24"/>
          <w:szCs w:val="24"/>
        </w:rPr>
        <w:footnoteReference w:id="9"/>
      </w:r>
      <w:r w:rsidR="00270B5E" w:rsidRPr="00A14F56">
        <w:rPr>
          <w:rFonts w:ascii="Times New Roman" w:hAnsi="Times New Roman" w:cs="Times New Roman"/>
          <w:sz w:val="24"/>
          <w:szCs w:val="24"/>
        </w:rPr>
        <w:t xml:space="preserve"> y la filosofía </w:t>
      </w:r>
      <w:r w:rsidR="000329D1" w:rsidRPr="00A14F56">
        <w:rPr>
          <w:rFonts w:ascii="Times New Roman" w:hAnsi="Times New Roman" w:cs="Times New Roman"/>
          <w:sz w:val="24"/>
          <w:szCs w:val="24"/>
        </w:rPr>
        <w:t>académica</w:t>
      </w:r>
      <w:r w:rsidR="00270B5E" w:rsidRPr="00A14F56">
        <w:rPr>
          <w:rFonts w:ascii="Times New Roman" w:hAnsi="Times New Roman" w:cs="Times New Roman"/>
          <w:sz w:val="24"/>
          <w:szCs w:val="24"/>
        </w:rPr>
        <w:t xml:space="preserve"> de Fichte.</w:t>
      </w:r>
      <w:r w:rsidR="00D90ADD">
        <w:rPr>
          <w:rFonts w:ascii="Times New Roman" w:hAnsi="Times New Roman" w:cs="Times New Roman"/>
          <w:sz w:val="24"/>
          <w:szCs w:val="24"/>
        </w:rPr>
        <w:t xml:space="preserve"> De hecho</w:t>
      </w:r>
      <w:r w:rsidR="00643EF0">
        <w:rPr>
          <w:rFonts w:ascii="Times New Roman" w:hAnsi="Times New Roman" w:cs="Times New Roman"/>
          <w:sz w:val="24"/>
          <w:szCs w:val="24"/>
        </w:rPr>
        <w:t>,</w:t>
      </w:r>
      <w:r w:rsidR="00D90ADD">
        <w:rPr>
          <w:rFonts w:ascii="Times New Roman" w:hAnsi="Times New Roman" w:cs="Times New Roman"/>
          <w:sz w:val="24"/>
          <w:szCs w:val="24"/>
        </w:rPr>
        <w:t xml:space="preserve"> Heg</w:t>
      </w:r>
      <w:r w:rsidR="001D48A5">
        <w:rPr>
          <w:rFonts w:ascii="Times New Roman" w:hAnsi="Times New Roman" w:cs="Times New Roman"/>
          <w:sz w:val="24"/>
          <w:szCs w:val="24"/>
        </w:rPr>
        <w:t>el</w:t>
      </w:r>
      <w:r w:rsidR="00D90ADD">
        <w:rPr>
          <w:rFonts w:ascii="Times New Roman" w:hAnsi="Times New Roman" w:cs="Times New Roman"/>
          <w:sz w:val="24"/>
          <w:szCs w:val="24"/>
        </w:rPr>
        <w:t xml:space="preserve"> </w:t>
      </w:r>
      <w:r w:rsidR="001D48A5">
        <w:rPr>
          <w:rFonts w:ascii="Times New Roman" w:hAnsi="Times New Roman" w:cs="Times New Roman"/>
          <w:sz w:val="24"/>
          <w:szCs w:val="24"/>
        </w:rPr>
        <w:t xml:space="preserve">mismo </w:t>
      </w:r>
      <w:r w:rsidR="00D90ADD">
        <w:rPr>
          <w:rFonts w:ascii="Times New Roman" w:hAnsi="Times New Roman" w:cs="Times New Roman"/>
          <w:sz w:val="24"/>
          <w:szCs w:val="24"/>
        </w:rPr>
        <w:t>vincula ambas cuestiones y llega afirmar que el segundo sistema de Fichte carecer de interés filosófico y se caracteriza por su forma popular dirigida a un público amplio. Obvi</w:t>
      </w:r>
      <w:r w:rsidR="009E59DD">
        <w:rPr>
          <w:rFonts w:ascii="Times New Roman" w:hAnsi="Times New Roman" w:cs="Times New Roman"/>
          <w:sz w:val="24"/>
          <w:szCs w:val="24"/>
        </w:rPr>
        <w:t>a</w:t>
      </w:r>
      <w:r w:rsidR="00D90ADD">
        <w:rPr>
          <w:rFonts w:ascii="Times New Roman" w:hAnsi="Times New Roman" w:cs="Times New Roman"/>
          <w:sz w:val="24"/>
          <w:szCs w:val="24"/>
        </w:rPr>
        <w:t>mente Hegel, además de leer desde sus propios inter</w:t>
      </w:r>
      <w:r w:rsidR="00F178B9">
        <w:rPr>
          <w:rFonts w:ascii="Times New Roman" w:hAnsi="Times New Roman" w:cs="Times New Roman"/>
          <w:sz w:val="24"/>
          <w:szCs w:val="24"/>
        </w:rPr>
        <w:t>eses</w:t>
      </w:r>
      <w:r w:rsidR="00D90ADD">
        <w:rPr>
          <w:rFonts w:ascii="Times New Roman" w:hAnsi="Times New Roman" w:cs="Times New Roman"/>
          <w:sz w:val="24"/>
          <w:szCs w:val="24"/>
        </w:rPr>
        <w:t xml:space="preserve">, desconoce las </w:t>
      </w:r>
      <w:r w:rsidR="00927CE3">
        <w:rPr>
          <w:rFonts w:ascii="Times New Roman" w:hAnsi="Times New Roman" w:cs="Times New Roman"/>
          <w:sz w:val="24"/>
          <w:szCs w:val="24"/>
        </w:rPr>
        <w:t>reelaboraciones</w:t>
      </w:r>
      <w:r w:rsidR="001D48A5">
        <w:rPr>
          <w:rFonts w:ascii="Times New Roman" w:hAnsi="Times New Roman" w:cs="Times New Roman"/>
          <w:sz w:val="24"/>
          <w:szCs w:val="24"/>
        </w:rPr>
        <w:t xml:space="preserve"> científicas</w:t>
      </w:r>
      <w:r w:rsidR="00927CE3">
        <w:rPr>
          <w:rFonts w:ascii="Times New Roman" w:hAnsi="Times New Roman" w:cs="Times New Roman"/>
          <w:sz w:val="24"/>
          <w:szCs w:val="24"/>
        </w:rPr>
        <w:t xml:space="preserve"> de la Do</w:t>
      </w:r>
      <w:r w:rsidR="001D48A5">
        <w:rPr>
          <w:rFonts w:ascii="Times New Roman" w:hAnsi="Times New Roman" w:cs="Times New Roman"/>
          <w:sz w:val="24"/>
          <w:szCs w:val="24"/>
        </w:rPr>
        <w:t>c</w:t>
      </w:r>
      <w:r w:rsidR="00927CE3">
        <w:rPr>
          <w:rFonts w:ascii="Times New Roman" w:hAnsi="Times New Roman" w:cs="Times New Roman"/>
          <w:sz w:val="24"/>
          <w:szCs w:val="24"/>
        </w:rPr>
        <w:t>trina de la Ciencia</w:t>
      </w:r>
      <w:r w:rsidR="00D90ADD">
        <w:rPr>
          <w:rFonts w:ascii="Times New Roman" w:hAnsi="Times New Roman" w:cs="Times New Roman"/>
          <w:sz w:val="24"/>
          <w:szCs w:val="24"/>
        </w:rPr>
        <w:t xml:space="preserve"> que</w:t>
      </w:r>
      <w:r w:rsidR="001D48A5">
        <w:rPr>
          <w:rFonts w:ascii="Times New Roman" w:hAnsi="Times New Roman" w:cs="Times New Roman"/>
          <w:sz w:val="24"/>
          <w:szCs w:val="24"/>
        </w:rPr>
        <w:t xml:space="preserve"> </w:t>
      </w:r>
      <w:r w:rsidR="00D90ADD">
        <w:rPr>
          <w:rFonts w:ascii="Times New Roman" w:hAnsi="Times New Roman" w:cs="Times New Roman"/>
          <w:sz w:val="24"/>
          <w:szCs w:val="24"/>
        </w:rPr>
        <w:t>Fichte llevó a cabo hasta su muerte</w:t>
      </w:r>
      <w:r w:rsidR="00E0021D">
        <w:rPr>
          <w:rFonts w:ascii="Times New Roman" w:hAnsi="Times New Roman" w:cs="Times New Roman"/>
          <w:sz w:val="24"/>
          <w:szCs w:val="24"/>
        </w:rPr>
        <w:t xml:space="preserve"> y que hoy tenemos a nuestra disposición gracias a la GA y que ha</w:t>
      </w:r>
      <w:r w:rsidR="009E59DD">
        <w:rPr>
          <w:rFonts w:ascii="Times New Roman" w:hAnsi="Times New Roman" w:cs="Times New Roman"/>
          <w:sz w:val="24"/>
          <w:szCs w:val="24"/>
        </w:rPr>
        <w:t>n</w:t>
      </w:r>
      <w:r w:rsidR="00E0021D">
        <w:rPr>
          <w:rFonts w:ascii="Times New Roman" w:hAnsi="Times New Roman" w:cs="Times New Roman"/>
          <w:sz w:val="24"/>
          <w:szCs w:val="24"/>
        </w:rPr>
        <w:t xml:space="preserve"> sido a</w:t>
      </w:r>
      <w:r w:rsidR="009E59DD">
        <w:rPr>
          <w:rFonts w:ascii="Times New Roman" w:hAnsi="Times New Roman" w:cs="Times New Roman"/>
          <w:sz w:val="24"/>
          <w:szCs w:val="24"/>
        </w:rPr>
        <w:t>m</w:t>
      </w:r>
      <w:r w:rsidR="00E0021D">
        <w:rPr>
          <w:rFonts w:ascii="Times New Roman" w:hAnsi="Times New Roman" w:cs="Times New Roman"/>
          <w:sz w:val="24"/>
          <w:szCs w:val="24"/>
        </w:rPr>
        <w:t>pliamente estud</w:t>
      </w:r>
      <w:r w:rsidR="009E59DD">
        <w:rPr>
          <w:rFonts w:ascii="Times New Roman" w:hAnsi="Times New Roman" w:cs="Times New Roman"/>
          <w:sz w:val="24"/>
          <w:szCs w:val="24"/>
        </w:rPr>
        <w:t>iados</w:t>
      </w:r>
      <w:r w:rsidR="00E0021D">
        <w:rPr>
          <w:rFonts w:ascii="Times New Roman" w:hAnsi="Times New Roman" w:cs="Times New Roman"/>
          <w:sz w:val="24"/>
          <w:szCs w:val="24"/>
        </w:rPr>
        <w:t xml:space="preserve"> en las ú</w:t>
      </w:r>
      <w:r w:rsidR="001D48A5">
        <w:rPr>
          <w:rFonts w:ascii="Times New Roman" w:hAnsi="Times New Roman" w:cs="Times New Roman"/>
          <w:sz w:val="24"/>
          <w:szCs w:val="24"/>
        </w:rPr>
        <w:t>l</w:t>
      </w:r>
      <w:r w:rsidR="00E0021D">
        <w:rPr>
          <w:rFonts w:ascii="Times New Roman" w:hAnsi="Times New Roman" w:cs="Times New Roman"/>
          <w:sz w:val="24"/>
          <w:szCs w:val="24"/>
        </w:rPr>
        <w:t xml:space="preserve">timas décadas. Por ello parece hoy ya fuera de duda </w:t>
      </w:r>
      <w:r w:rsidR="00270B5E" w:rsidRPr="00A14F56">
        <w:rPr>
          <w:rFonts w:ascii="Times New Roman" w:hAnsi="Times New Roman" w:cs="Times New Roman"/>
          <w:sz w:val="24"/>
          <w:szCs w:val="24"/>
        </w:rPr>
        <w:t>el punto de vista adecuado para abordar la cuestión que nos interesa es obviar</w:t>
      </w:r>
      <w:r w:rsidR="004512B8">
        <w:rPr>
          <w:rFonts w:ascii="Times New Roman" w:hAnsi="Times New Roman" w:cs="Times New Roman"/>
          <w:sz w:val="24"/>
          <w:szCs w:val="24"/>
        </w:rPr>
        <w:t xml:space="preserve"> y dar ya por superadas </w:t>
      </w:r>
      <w:r w:rsidR="000329D1" w:rsidRPr="00A14F56">
        <w:rPr>
          <w:rFonts w:ascii="Times New Roman" w:hAnsi="Times New Roman" w:cs="Times New Roman"/>
          <w:sz w:val="24"/>
          <w:szCs w:val="24"/>
        </w:rPr>
        <w:t>esas dos aparentes dicotomías y</w:t>
      </w:r>
      <w:r w:rsidR="00270B5E" w:rsidRPr="00A14F56">
        <w:rPr>
          <w:rFonts w:ascii="Times New Roman" w:hAnsi="Times New Roman" w:cs="Times New Roman"/>
          <w:sz w:val="24"/>
          <w:szCs w:val="24"/>
        </w:rPr>
        <w:t xml:space="preserve"> considerar la obra de Fichte como una unidad articulada mediante distintas expresiones que será necesario integrar.</w:t>
      </w:r>
      <w:r w:rsidR="00F178B9">
        <w:rPr>
          <w:rStyle w:val="Refdenotaalpie"/>
          <w:rFonts w:ascii="Times New Roman" w:hAnsi="Times New Roman" w:cs="Times New Roman"/>
          <w:sz w:val="24"/>
          <w:szCs w:val="24"/>
        </w:rPr>
        <w:footnoteReference w:id="10"/>
      </w:r>
      <w:r w:rsidR="00270B5E" w:rsidRPr="00A14F56">
        <w:rPr>
          <w:rFonts w:ascii="Times New Roman" w:hAnsi="Times New Roman" w:cs="Times New Roman"/>
          <w:sz w:val="24"/>
          <w:szCs w:val="24"/>
        </w:rPr>
        <w:t xml:space="preserve"> </w:t>
      </w:r>
      <w:r w:rsidR="00C73B6A">
        <w:rPr>
          <w:rFonts w:ascii="Times New Roman" w:hAnsi="Times New Roman" w:cs="Times New Roman"/>
          <w:sz w:val="24"/>
          <w:szCs w:val="24"/>
        </w:rPr>
        <w:t>A este respecto es de tener en cuenta la mirada sistem</w:t>
      </w:r>
      <w:r w:rsidR="001D48A5">
        <w:rPr>
          <w:rFonts w:ascii="Times New Roman" w:hAnsi="Times New Roman" w:cs="Times New Roman"/>
          <w:sz w:val="24"/>
          <w:szCs w:val="24"/>
        </w:rPr>
        <w:t>á</w:t>
      </w:r>
      <w:r w:rsidR="00C73B6A">
        <w:rPr>
          <w:rFonts w:ascii="Times New Roman" w:hAnsi="Times New Roman" w:cs="Times New Roman"/>
          <w:sz w:val="24"/>
          <w:szCs w:val="24"/>
        </w:rPr>
        <w:t>tica de su conjunto tal como la intentó Lauth,</w:t>
      </w:r>
      <w:r w:rsidR="001D48A5">
        <w:rPr>
          <w:rStyle w:val="Refdenotaalpie"/>
          <w:rFonts w:ascii="Times New Roman" w:hAnsi="Times New Roman" w:cs="Times New Roman"/>
          <w:sz w:val="24"/>
          <w:szCs w:val="24"/>
        </w:rPr>
        <w:footnoteReference w:id="11"/>
      </w:r>
      <w:r w:rsidR="00C73B6A">
        <w:rPr>
          <w:rFonts w:ascii="Times New Roman" w:hAnsi="Times New Roman" w:cs="Times New Roman"/>
          <w:sz w:val="24"/>
          <w:szCs w:val="24"/>
        </w:rPr>
        <w:t xml:space="preserve"> quien precisamente encuentra dificultades en integrar en ella la filosofía del histor</w:t>
      </w:r>
      <w:r w:rsidR="001D48A5">
        <w:rPr>
          <w:rFonts w:ascii="Times New Roman" w:hAnsi="Times New Roman" w:cs="Times New Roman"/>
          <w:sz w:val="24"/>
          <w:szCs w:val="24"/>
        </w:rPr>
        <w:t>ia</w:t>
      </w:r>
      <w:r w:rsidR="00BC755A">
        <w:rPr>
          <w:rFonts w:ascii="Times New Roman" w:hAnsi="Times New Roman" w:cs="Times New Roman"/>
          <w:sz w:val="24"/>
          <w:szCs w:val="24"/>
        </w:rPr>
        <w:t>.</w:t>
      </w:r>
      <w:r w:rsidR="00C73B6A">
        <w:rPr>
          <w:rStyle w:val="Refdenotaalpie"/>
          <w:rFonts w:ascii="Times New Roman" w:hAnsi="Times New Roman" w:cs="Times New Roman"/>
          <w:sz w:val="24"/>
          <w:szCs w:val="24"/>
        </w:rPr>
        <w:footnoteReference w:id="12"/>
      </w:r>
      <w:r w:rsidR="00270B5E" w:rsidRPr="00A14F56">
        <w:rPr>
          <w:rFonts w:ascii="Times New Roman" w:hAnsi="Times New Roman" w:cs="Times New Roman"/>
          <w:sz w:val="24"/>
          <w:szCs w:val="24"/>
        </w:rPr>
        <w:t xml:space="preserve"> </w:t>
      </w:r>
    </w:p>
    <w:p w:rsidR="00B52651" w:rsidRPr="00B52651" w:rsidRDefault="00B52651" w:rsidP="00A14F5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II. </w:t>
      </w:r>
      <w:r w:rsidRPr="00B52651">
        <w:rPr>
          <w:rFonts w:ascii="Times New Roman" w:hAnsi="Times New Roman" w:cs="Times New Roman"/>
          <w:b/>
          <w:sz w:val="24"/>
          <w:szCs w:val="24"/>
        </w:rPr>
        <w:t xml:space="preserve">La filosofía de la historia </w:t>
      </w:r>
      <w:r>
        <w:rPr>
          <w:rFonts w:ascii="Times New Roman" w:hAnsi="Times New Roman" w:cs="Times New Roman"/>
          <w:b/>
          <w:sz w:val="24"/>
          <w:szCs w:val="24"/>
        </w:rPr>
        <w:t>en</w:t>
      </w:r>
      <w:r w:rsidRPr="00B52651">
        <w:rPr>
          <w:rFonts w:ascii="Times New Roman" w:hAnsi="Times New Roman" w:cs="Times New Roman"/>
          <w:b/>
          <w:sz w:val="24"/>
          <w:szCs w:val="24"/>
        </w:rPr>
        <w:t xml:space="preserve"> el sistema de Fichte</w:t>
      </w:r>
    </w:p>
    <w:p w:rsidR="00443A32" w:rsidRPr="00A14F56" w:rsidRDefault="0057693A" w:rsidP="00A14F56">
      <w:pPr>
        <w:spacing w:line="360" w:lineRule="auto"/>
        <w:jc w:val="both"/>
        <w:rPr>
          <w:rFonts w:ascii="Times New Roman" w:hAnsi="Times New Roman" w:cs="Times New Roman"/>
          <w:sz w:val="24"/>
          <w:szCs w:val="24"/>
        </w:rPr>
      </w:pPr>
      <w:r>
        <w:rPr>
          <w:rFonts w:ascii="Times New Roman" w:hAnsi="Times New Roman" w:cs="Times New Roman"/>
          <w:sz w:val="24"/>
          <w:szCs w:val="24"/>
        </w:rPr>
        <w:t>Y en este sentido c</w:t>
      </w:r>
      <w:r w:rsidR="007A16A5">
        <w:rPr>
          <w:rFonts w:ascii="Times New Roman" w:hAnsi="Times New Roman" w:cs="Times New Roman"/>
          <w:sz w:val="24"/>
          <w:szCs w:val="24"/>
        </w:rPr>
        <w:t>onviene recordar que más allá de alusiones a la historia en distintos momentos</w:t>
      </w:r>
      <w:r w:rsidR="007A16A5">
        <w:rPr>
          <w:rStyle w:val="Refdenotaalpie"/>
          <w:rFonts w:ascii="Times New Roman" w:hAnsi="Times New Roman" w:cs="Times New Roman"/>
          <w:sz w:val="24"/>
          <w:szCs w:val="24"/>
        </w:rPr>
        <w:footnoteReference w:id="13"/>
      </w:r>
      <w:r w:rsidR="007A16A5">
        <w:rPr>
          <w:rFonts w:ascii="Times New Roman" w:hAnsi="Times New Roman" w:cs="Times New Roman"/>
          <w:sz w:val="24"/>
          <w:szCs w:val="24"/>
        </w:rPr>
        <w:t xml:space="preserve"> e</w:t>
      </w:r>
      <w:r w:rsidR="00270B5E" w:rsidRPr="00A14F56">
        <w:rPr>
          <w:rFonts w:ascii="Times New Roman" w:hAnsi="Times New Roman" w:cs="Times New Roman"/>
          <w:sz w:val="24"/>
          <w:szCs w:val="24"/>
        </w:rPr>
        <w:t xml:space="preserve">n sentido </w:t>
      </w:r>
      <w:r w:rsidR="000329D1" w:rsidRPr="00A14F56">
        <w:rPr>
          <w:rFonts w:ascii="Times New Roman" w:hAnsi="Times New Roman" w:cs="Times New Roman"/>
          <w:sz w:val="24"/>
          <w:szCs w:val="24"/>
        </w:rPr>
        <w:t>estricto</w:t>
      </w:r>
      <w:r w:rsidR="00270B5E" w:rsidRPr="00A14F56">
        <w:rPr>
          <w:rFonts w:ascii="Times New Roman" w:hAnsi="Times New Roman" w:cs="Times New Roman"/>
          <w:sz w:val="24"/>
          <w:szCs w:val="24"/>
        </w:rPr>
        <w:t xml:space="preserve"> hay solo dos obras en las que se hace de manera </w:t>
      </w:r>
      <w:r w:rsidR="000329D1" w:rsidRPr="00A14F56">
        <w:rPr>
          <w:rFonts w:ascii="Times New Roman" w:hAnsi="Times New Roman" w:cs="Times New Roman"/>
          <w:sz w:val="24"/>
          <w:szCs w:val="24"/>
        </w:rPr>
        <w:t>explícita</w:t>
      </w:r>
      <w:r w:rsidR="00270B5E" w:rsidRPr="00A14F56">
        <w:rPr>
          <w:rFonts w:ascii="Times New Roman" w:hAnsi="Times New Roman" w:cs="Times New Roman"/>
          <w:sz w:val="24"/>
          <w:szCs w:val="24"/>
        </w:rPr>
        <w:t xml:space="preserve"> </w:t>
      </w:r>
      <w:r>
        <w:rPr>
          <w:rFonts w:ascii="Times New Roman" w:hAnsi="Times New Roman" w:cs="Times New Roman"/>
          <w:sz w:val="24"/>
          <w:szCs w:val="24"/>
        </w:rPr>
        <w:t xml:space="preserve">lo que solemos llamar </w:t>
      </w:r>
      <w:r w:rsidR="000329D1" w:rsidRPr="00A14F56">
        <w:rPr>
          <w:rFonts w:ascii="Times New Roman" w:hAnsi="Times New Roman" w:cs="Times New Roman"/>
          <w:sz w:val="24"/>
          <w:szCs w:val="24"/>
        </w:rPr>
        <w:t>una filosofía</w:t>
      </w:r>
      <w:r w:rsidR="00270B5E" w:rsidRPr="00A14F56">
        <w:rPr>
          <w:rFonts w:ascii="Times New Roman" w:hAnsi="Times New Roman" w:cs="Times New Roman"/>
          <w:sz w:val="24"/>
          <w:szCs w:val="24"/>
        </w:rPr>
        <w:t xml:space="preserve"> de la historia</w:t>
      </w:r>
      <w:r w:rsidR="00C85876">
        <w:rPr>
          <w:rFonts w:ascii="Times New Roman" w:hAnsi="Times New Roman" w:cs="Times New Roman"/>
          <w:sz w:val="24"/>
          <w:szCs w:val="24"/>
        </w:rPr>
        <w:t>, si bien en sentido estr</w:t>
      </w:r>
      <w:r w:rsidR="009E59DD">
        <w:rPr>
          <w:rFonts w:ascii="Times New Roman" w:hAnsi="Times New Roman" w:cs="Times New Roman"/>
          <w:sz w:val="24"/>
          <w:szCs w:val="24"/>
        </w:rPr>
        <w:t>icto</w:t>
      </w:r>
      <w:r w:rsidR="00C85876">
        <w:rPr>
          <w:rFonts w:ascii="Times New Roman" w:hAnsi="Times New Roman" w:cs="Times New Roman"/>
          <w:sz w:val="24"/>
          <w:szCs w:val="24"/>
        </w:rPr>
        <w:t xml:space="preserve"> sol</w:t>
      </w:r>
      <w:r w:rsidR="009E59DD">
        <w:rPr>
          <w:rFonts w:ascii="Times New Roman" w:hAnsi="Times New Roman" w:cs="Times New Roman"/>
          <w:sz w:val="24"/>
          <w:szCs w:val="24"/>
        </w:rPr>
        <w:t>o</w:t>
      </w:r>
      <w:r w:rsidR="00C85876">
        <w:rPr>
          <w:rFonts w:ascii="Times New Roman" w:hAnsi="Times New Roman" w:cs="Times New Roman"/>
          <w:sz w:val="24"/>
          <w:szCs w:val="24"/>
        </w:rPr>
        <w:t xml:space="preserve"> una</w:t>
      </w:r>
      <w:r w:rsidR="00270B5E" w:rsidRPr="00A14F56">
        <w:rPr>
          <w:rFonts w:ascii="Times New Roman" w:hAnsi="Times New Roman" w:cs="Times New Roman"/>
          <w:sz w:val="24"/>
          <w:szCs w:val="24"/>
        </w:rPr>
        <w:t xml:space="preserve">. Me refiero a los </w:t>
      </w:r>
      <w:r w:rsidR="000329D1" w:rsidRPr="001D48A5">
        <w:rPr>
          <w:rFonts w:ascii="Times New Roman" w:hAnsi="Times New Roman" w:cs="Times New Roman"/>
          <w:i/>
          <w:sz w:val="24"/>
          <w:szCs w:val="24"/>
        </w:rPr>
        <w:t>Discurso</w:t>
      </w:r>
      <w:r w:rsidR="00270B5E" w:rsidRPr="001D48A5">
        <w:rPr>
          <w:rFonts w:ascii="Times New Roman" w:hAnsi="Times New Roman" w:cs="Times New Roman"/>
          <w:i/>
          <w:sz w:val="24"/>
          <w:szCs w:val="24"/>
        </w:rPr>
        <w:t xml:space="preserve"> a la nación alemana</w:t>
      </w:r>
      <w:r w:rsidR="005321AB">
        <w:rPr>
          <w:rStyle w:val="Refdenotaalpie"/>
          <w:rFonts w:ascii="Times New Roman" w:hAnsi="Times New Roman" w:cs="Times New Roman"/>
          <w:sz w:val="24"/>
          <w:szCs w:val="24"/>
        </w:rPr>
        <w:footnoteReference w:id="14"/>
      </w:r>
      <w:r w:rsidR="00270B5E" w:rsidRPr="00A14F56">
        <w:rPr>
          <w:rFonts w:ascii="Times New Roman" w:hAnsi="Times New Roman" w:cs="Times New Roman"/>
          <w:sz w:val="24"/>
          <w:szCs w:val="24"/>
        </w:rPr>
        <w:t xml:space="preserve"> y a la </w:t>
      </w:r>
      <w:r w:rsidR="00270B5E" w:rsidRPr="001D48A5">
        <w:rPr>
          <w:rFonts w:ascii="Times New Roman" w:hAnsi="Times New Roman" w:cs="Times New Roman"/>
          <w:i/>
          <w:sz w:val="24"/>
          <w:szCs w:val="24"/>
        </w:rPr>
        <w:t>Los caracteres de la edad contemporánea</w:t>
      </w:r>
      <w:r w:rsidR="005321AB">
        <w:rPr>
          <w:rStyle w:val="Refdenotaalpie"/>
          <w:rFonts w:ascii="Times New Roman" w:hAnsi="Times New Roman" w:cs="Times New Roman"/>
          <w:sz w:val="24"/>
          <w:szCs w:val="24"/>
        </w:rPr>
        <w:footnoteReference w:id="15"/>
      </w:r>
      <w:r w:rsidR="00270B5E" w:rsidRPr="00A14F56">
        <w:rPr>
          <w:rFonts w:ascii="Times New Roman" w:hAnsi="Times New Roman" w:cs="Times New Roman"/>
          <w:sz w:val="24"/>
          <w:szCs w:val="24"/>
        </w:rPr>
        <w:t xml:space="preserve">, siendo esta última la que realmente es considerada de manera habitual como su filosofía de la historia, pues de manera </w:t>
      </w:r>
      <w:r w:rsidR="000329D1" w:rsidRPr="00A14F56">
        <w:rPr>
          <w:rFonts w:ascii="Times New Roman" w:hAnsi="Times New Roman" w:cs="Times New Roman"/>
          <w:sz w:val="24"/>
          <w:szCs w:val="24"/>
        </w:rPr>
        <w:t>exp</w:t>
      </w:r>
      <w:r w:rsidR="007A16A5">
        <w:rPr>
          <w:rFonts w:ascii="Times New Roman" w:hAnsi="Times New Roman" w:cs="Times New Roman"/>
          <w:sz w:val="24"/>
          <w:szCs w:val="24"/>
        </w:rPr>
        <w:t>resa</w:t>
      </w:r>
      <w:r w:rsidR="00270B5E" w:rsidRPr="00A14F56">
        <w:rPr>
          <w:rFonts w:ascii="Times New Roman" w:hAnsi="Times New Roman" w:cs="Times New Roman"/>
          <w:sz w:val="24"/>
          <w:szCs w:val="24"/>
        </w:rPr>
        <w:t xml:space="preserve"> está dedicada a eso, si bien como veremos y tal como recoge el título, el objetivo de Fichte no es tanto proyectar una consideración especulativa sobre la historia como el de caracterizar el presente, para lo cual se </w:t>
      </w:r>
      <w:r w:rsidR="000329D1" w:rsidRPr="00A14F56">
        <w:rPr>
          <w:rFonts w:ascii="Times New Roman" w:hAnsi="Times New Roman" w:cs="Times New Roman"/>
          <w:sz w:val="24"/>
          <w:szCs w:val="24"/>
        </w:rPr>
        <w:t>sirve</w:t>
      </w:r>
      <w:r w:rsidR="00270B5E" w:rsidRPr="00A14F56">
        <w:rPr>
          <w:rFonts w:ascii="Times New Roman" w:hAnsi="Times New Roman" w:cs="Times New Roman"/>
          <w:sz w:val="24"/>
          <w:szCs w:val="24"/>
        </w:rPr>
        <w:t xml:space="preserve"> de una concepción acerca de la historia</w:t>
      </w:r>
      <w:r w:rsidR="00E30179">
        <w:rPr>
          <w:rFonts w:ascii="Times New Roman" w:hAnsi="Times New Roman" w:cs="Times New Roman"/>
          <w:sz w:val="24"/>
          <w:szCs w:val="24"/>
        </w:rPr>
        <w:t xml:space="preserve"> que ha heredado de la Ilustración alemana en la que emerge su obra</w:t>
      </w:r>
      <w:r w:rsidR="00270B5E" w:rsidRPr="00A14F56">
        <w:rPr>
          <w:rFonts w:ascii="Times New Roman" w:hAnsi="Times New Roman" w:cs="Times New Roman"/>
          <w:sz w:val="24"/>
          <w:szCs w:val="24"/>
        </w:rPr>
        <w:t xml:space="preserve">. </w:t>
      </w:r>
      <w:r w:rsidR="007A16A5">
        <w:rPr>
          <w:rFonts w:ascii="Times New Roman" w:hAnsi="Times New Roman" w:cs="Times New Roman"/>
          <w:sz w:val="24"/>
          <w:szCs w:val="24"/>
        </w:rPr>
        <w:t xml:space="preserve">Estas </w:t>
      </w:r>
      <w:r w:rsidR="00270B5E" w:rsidRPr="00A14F56">
        <w:rPr>
          <w:rFonts w:ascii="Times New Roman" w:hAnsi="Times New Roman" w:cs="Times New Roman"/>
          <w:sz w:val="24"/>
          <w:szCs w:val="24"/>
        </w:rPr>
        <w:t xml:space="preserve">dos obras pertenecen al periodo de </w:t>
      </w:r>
      <w:r w:rsidR="000329D1" w:rsidRPr="00A14F56">
        <w:rPr>
          <w:rFonts w:ascii="Times New Roman" w:hAnsi="Times New Roman" w:cs="Times New Roman"/>
          <w:sz w:val="24"/>
          <w:szCs w:val="24"/>
        </w:rPr>
        <w:t>Berlín</w:t>
      </w:r>
      <w:r w:rsidR="00270B5E" w:rsidRPr="00A14F56">
        <w:rPr>
          <w:rFonts w:ascii="Times New Roman" w:hAnsi="Times New Roman" w:cs="Times New Roman"/>
          <w:sz w:val="24"/>
          <w:szCs w:val="24"/>
        </w:rPr>
        <w:t xml:space="preserve">, por </w:t>
      </w:r>
      <w:r w:rsidR="000329D1" w:rsidRPr="00A14F56">
        <w:rPr>
          <w:rFonts w:ascii="Times New Roman" w:hAnsi="Times New Roman" w:cs="Times New Roman"/>
          <w:sz w:val="24"/>
          <w:szCs w:val="24"/>
        </w:rPr>
        <w:t>tanto,</w:t>
      </w:r>
      <w:r w:rsidR="00270B5E" w:rsidRPr="00A14F56">
        <w:rPr>
          <w:rFonts w:ascii="Times New Roman" w:hAnsi="Times New Roman" w:cs="Times New Roman"/>
          <w:sz w:val="24"/>
          <w:szCs w:val="24"/>
        </w:rPr>
        <w:t xml:space="preserve"> al habitualmente llamado segundo </w:t>
      </w:r>
      <w:r w:rsidR="00270B5E" w:rsidRPr="00A14F56">
        <w:rPr>
          <w:rFonts w:ascii="Times New Roman" w:hAnsi="Times New Roman" w:cs="Times New Roman"/>
          <w:sz w:val="24"/>
          <w:szCs w:val="24"/>
        </w:rPr>
        <w:lastRenderedPageBreak/>
        <w:t>Fichte, al Fichte más metafísico y especulativo y a la vez las dos constituyen casos de lo que se suele llamar filosofía popular.</w:t>
      </w:r>
      <w:r w:rsidR="005321AB">
        <w:rPr>
          <w:rStyle w:val="Refdenotaalpie"/>
          <w:rFonts w:ascii="Times New Roman" w:hAnsi="Times New Roman" w:cs="Times New Roman"/>
          <w:sz w:val="24"/>
          <w:szCs w:val="24"/>
        </w:rPr>
        <w:footnoteReference w:id="16"/>
      </w:r>
      <w:r w:rsidR="00270B5E" w:rsidRPr="00A14F56">
        <w:rPr>
          <w:rFonts w:ascii="Times New Roman" w:hAnsi="Times New Roman" w:cs="Times New Roman"/>
          <w:sz w:val="24"/>
          <w:szCs w:val="24"/>
        </w:rPr>
        <w:t xml:space="preserve"> </w:t>
      </w:r>
      <w:r w:rsidR="008A0166" w:rsidRPr="00A14F56">
        <w:rPr>
          <w:rFonts w:ascii="Times New Roman" w:hAnsi="Times New Roman" w:cs="Times New Roman"/>
          <w:sz w:val="24"/>
          <w:szCs w:val="24"/>
        </w:rPr>
        <w:t xml:space="preserve">Si asumiéramos que hay una ruptura entre el primer y el segundo Fichte y que la llamada filosofía popular es una filosofía menor, el hecho de la filosofía de la historia parezca en ese periodo y en ese formato han contribuido en parte al escaso interés que ha suscitado y a una mala </w:t>
      </w:r>
      <w:r w:rsidR="000329D1" w:rsidRPr="00A14F56">
        <w:rPr>
          <w:rFonts w:ascii="Times New Roman" w:hAnsi="Times New Roman" w:cs="Times New Roman"/>
          <w:sz w:val="24"/>
          <w:szCs w:val="24"/>
        </w:rPr>
        <w:t>comprensión</w:t>
      </w:r>
      <w:r w:rsidR="008A0166" w:rsidRPr="00A14F56">
        <w:rPr>
          <w:rFonts w:ascii="Times New Roman" w:hAnsi="Times New Roman" w:cs="Times New Roman"/>
          <w:sz w:val="24"/>
          <w:szCs w:val="24"/>
        </w:rPr>
        <w:t xml:space="preserve"> de la misma. Al aislarla del conjunto de la obra fichteana la famosa distinción </w:t>
      </w:r>
      <w:r w:rsidR="00443A32" w:rsidRPr="00A14F56">
        <w:rPr>
          <w:rFonts w:ascii="Times New Roman" w:hAnsi="Times New Roman" w:cs="Times New Roman"/>
          <w:sz w:val="24"/>
          <w:szCs w:val="24"/>
        </w:rPr>
        <w:t xml:space="preserve">en cinco </w:t>
      </w:r>
      <w:r w:rsidR="000329D1" w:rsidRPr="00A14F56">
        <w:rPr>
          <w:rFonts w:ascii="Times New Roman" w:hAnsi="Times New Roman" w:cs="Times New Roman"/>
          <w:sz w:val="24"/>
          <w:szCs w:val="24"/>
        </w:rPr>
        <w:t>épocas</w:t>
      </w:r>
      <w:r w:rsidR="00443A32" w:rsidRPr="00A14F56">
        <w:rPr>
          <w:rFonts w:ascii="Times New Roman" w:hAnsi="Times New Roman" w:cs="Times New Roman"/>
          <w:sz w:val="24"/>
          <w:szCs w:val="24"/>
        </w:rPr>
        <w:t xml:space="preserve"> </w:t>
      </w:r>
      <w:r w:rsidR="008A0166" w:rsidRPr="00A14F56">
        <w:rPr>
          <w:rFonts w:ascii="Times New Roman" w:hAnsi="Times New Roman" w:cs="Times New Roman"/>
          <w:sz w:val="24"/>
          <w:szCs w:val="24"/>
        </w:rPr>
        <w:t xml:space="preserve">que se recoge en </w:t>
      </w:r>
      <w:r w:rsidR="008A0166" w:rsidRPr="00B204D6">
        <w:rPr>
          <w:rFonts w:ascii="Times New Roman" w:hAnsi="Times New Roman" w:cs="Times New Roman"/>
          <w:i/>
          <w:sz w:val="24"/>
          <w:szCs w:val="24"/>
        </w:rPr>
        <w:t>Los caracteres de la edad contemporánea</w:t>
      </w:r>
      <w:r w:rsidR="008A0166" w:rsidRPr="00A14F56">
        <w:rPr>
          <w:rFonts w:ascii="Times New Roman" w:hAnsi="Times New Roman" w:cs="Times New Roman"/>
          <w:sz w:val="24"/>
          <w:szCs w:val="24"/>
        </w:rPr>
        <w:t xml:space="preserve"> aparece </w:t>
      </w:r>
      <w:r w:rsidR="000329D1" w:rsidRPr="00A14F56">
        <w:rPr>
          <w:rFonts w:ascii="Times New Roman" w:hAnsi="Times New Roman" w:cs="Times New Roman"/>
          <w:sz w:val="24"/>
          <w:szCs w:val="24"/>
        </w:rPr>
        <w:t>desdibujada</w:t>
      </w:r>
      <w:r w:rsidR="008A0166" w:rsidRPr="00A14F56">
        <w:rPr>
          <w:rFonts w:ascii="Times New Roman" w:hAnsi="Times New Roman" w:cs="Times New Roman"/>
          <w:sz w:val="24"/>
          <w:szCs w:val="24"/>
        </w:rPr>
        <w:t xml:space="preserve"> y endeble frente a la potente </w:t>
      </w:r>
      <w:r w:rsidR="000329D1" w:rsidRPr="00A14F56">
        <w:rPr>
          <w:rFonts w:ascii="Times New Roman" w:hAnsi="Times New Roman" w:cs="Times New Roman"/>
          <w:sz w:val="24"/>
          <w:szCs w:val="24"/>
        </w:rPr>
        <w:t>concepción</w:t>
      </w:r>
      <w:r w:rsidR="008A0166" w:rsidRPr="00A14F56">
        <w:rPr>
          <w:rFonts w:ascii="Times New Roman" w:hAnsi="Times New Roman" w:cs="Times New Roman"/>
          <w:sz w:val="24"/>
          <w:szCs w:val="24"/>
        </w:rPr>
        <w:t xml:space="preserve"> hegeliana que se desarrollará apenas un tiempo después. </w:t>
      </w:r>
    </w:p>
    <w:p w:rsidR="00CD398B" w:rsidRDefault="00D36728" w:rsidP="00A14F56">
      <w:pPr>
        <w:spacing w:line="360" w:lineRule="auto"/>
        <w:jc w:val="both"/>
        <w:rPr>
          <w:rFonts w:ascii="Times New Roman" w:hAnsi="Times New Roman" w:cs="Times New Roman"/>
          <w:sz w:val="24"/>
          <w:szCs w:val="24"/>
        </w:rPr>
      </w:pPr>
      <w:r>
        <w:rPr>
          <w:rFonts w:ascii="Times New Roman" w:hAnsi="Times New Roman" w:cs="Times New Roman"/>
          <w:sz w:val="24"/>
          <w:szCs w:val="24"/>
        </w:rPr>
        <w:t>La</w:t>
      </w:r>
      <w:r w:rsidR="008A0166" w:rsidRPr="00A14F56">
        <w:rPr>
          <w:rFonts w:ascii="Times New Roman" w:hAnsi="Times New Roman" w:cs="Times New Roman"/>
          <w:sz w:val="24"/>
          <w:szCs w:val="24"/>
        </w:rPr>
        <w:t xml:space="preserve"> propuesta para sacarla de ese </w:t>
      </w:r>
      <w:r w:rsidR="000329D1" w:rsidRPr="00A14F56">
        <w:rPr>
          <w:rFonts w:ascii="Times New Roman" w:hAnsi="Times New Roman" w:cs="Times New Roman"/>
          <w:sz w:val="24"/>
          <w:szCs w:val="24"/>
        </w:rPr>
        <w:t>contexto</w:t>
      </w:r>
      <w:r w:rsidR="008A0166" w:rsidRPr="00A14F56">
        <w:rPr>
          <w:rFonts w:ascii="Times New Roman" w:hAnsi="Times New Roman" w:cs="Times New Roman"/>
          <w:sz w:val="24"/>
          <w:szCs w:val="24"/>
        </w:rPr>
        <w:t xml:space="preserve"> y poder </w:t>
      </w:r>
      <w:r w:rsidR="000329D1" w:rsidRPr="00A14F56">
        <w:rPr>
          <w:rFonts w:ascii="Times New Roman" w:hAnsi="Times New Roman" w:cs="Times New Roman"/>
          <w:sz w:val="24"/>
          <w:szCs w:val="24"/>
        </w:rPr>
        <w:t>profundizar</w:t>
      </w:r>
      <w:r w:rsidR="008A0166" w:rsidRPr="00A14F56">
        <w:rPr>
          <w:rFonts w:ascii="Times New Roman" w:hAnsi="Times New Roman" w:cs="Times New Roman"/>
          <w:sz w:val="24"/>
          <w:szCs w:val="24"/>
        </w:rPr>
        <w:t xml:space="preserve"> </w:t>
      </w:r>
      <w:r w:rsidR="000329D1" w:rsidRPr="00A14F56">
        <w:rPr>
          <w:rFonts w:ascii="Times New Roman" w:hAnsi="Times New Roman" w:cs="Times New Roman"/>
          <w:sz w:val="24"/>
          <w:szCs w:val="24"/>
        </w:rPr>
        <w:t>en</w:t>
      </w:r>
      <w:r w:rsidR="008A0166" w:rsidRPr="00A14F56">
        <w:rPr>
          <w:rFonts w:ascii="Times New Roman" w:hAnsi="Times New Roman" w:cs="Times New Roman"/>
          <w:sz w:val="24"/>
          <w:szCs w:val="24"/>
        </w:rPr>
        <w:t xml:space="preserve"> su interpretación</w:t>
      </w:r>
      <w:r w:rsidR="00B204D6">
        <w:rPr>
          <w:rFonts w:ascii="Times New Roman" w:hAnsi="Times New Roman" w:cs="Times New Roman"/>
          <w:sz w:val="24"/>
          <w:szCs w:val="24"/>
        </w:rPr>
        <w:t xml:space="preserve"> m</w:t>
      </w:r>
      <w:r w:rsidR="00EA316F">
        <w:rPr>
          <w:rFonts w:ascii="Times New Roman" w:hAnsi="Times New Roman" w:cs="Times New Roman"/>
          <w:sz w:val="24"/>
          <w:szCs w:val="24"/>
        </w:rPr>
        <w:t>á</w:t>
      </w:r>
      <w:r w:rsidR="00B204D6">
        <w:rPr>
          <w:rFonts w:ascii="Times New Roman" w:hAnsi="Times New Roman" w:cs="Times New Roman"/>
          <w:sz w:val="24"/>
          <w:szCs w:val="24"/>
        </w:rPr>
        <w:t>s rica y compleja, pero sobre todo más justa</w:t>
      </w:r>
      <w:r w:rsidR="00EA316F">
        <w:rPr>
          <w:rFonts w:ascii="Times New Roman" w:hAnsi="Times New Roman" w:cs="Times New Roman"/>
          <w:sz w:val="24"/>
          <w:szCs w:val="24"/>
        </w:rPr>
        <w:t>,</w:t>
      </w:r>
      <w:r w:rsidR="00B204D6">
        <w:rPr>
          <w:rFonts w:ascii="Times New Roman" w:hAnsi="Times New Roman" w:cs="Times New Roman"/>
          <w:sz w:val="24"/>
          <w:szCs w:val="24"/>
        </w:rPr>
        <w:t xml:space="preserve"> con el espíritu de la filosofía de Fichte, </w:t>
      </w:r>
      <w:r w:rsidR="008A0166" w:rsidRPr="00A14F56">
        <w:rPr>
          <w:rFonts w:ascii="Times New Roman" w:hAnsi="Times New Roman" w:cs="Times New Roman"/>
          <w:sz w:val="24"/>
          <w:szCs w:val="24"/>
        </w:rPr>
        <w:t xml:space="preserve">es integrarla en el conjunto de la </w:t>
      </w:r>
      <w:r w:rsidR="000329D1" w:rsidRPr="00A14F56">
        <w:rPr>
          <w:rFonts w:ascii="Times New Roman" w:hAnsi="Times New Roman" w:cs="Times New Roman"/>
          <w:sz w:val="24"/>
          <w:szCs w:val="24"/>
        </w:rPr>
        <w:t>trayectoria</w:t>
      </w:r>
      <w:r w:rsidR="008A0166" w:rsidRPr="00A14F56">
        <w:rPr>
          <w:rFonts w:ascii="Times New Roman" w:hAnsi="Times New Roman" w:cs="Times New Roman"/>
          <w:sz w:val="24"/>
          <w:szCs w:val="24"/>
        </w:rPr>
        <w:t xml:space="preserve"> </w:t>
      </w:r>
      <w:r w:rsidR="000329D1" w:rsidRPr="00A14F56">
        <w:rPr>
          <w:rFonts w:ascii="Times New Roman" w:hAnsi="Times New Roman" w:cs="Times New Roman"/>
          <w:sz w:val="24"/>
          <w:szCs w:val="24"/>
        </w:rPr>
        <w:t>fichteana</w:t>
      </w:r>
      <w:r w:rsidR="008A0166" w:rsidRPr="00A14F56">
        <w:rPr>
          <w:rFonts w:ascii="Times New Roman" w:hAnsi="Times New Roman" w:cs="Times New Roman"/>
          <w:sz w:val="24"/>
          <w:szCs w:val="24"/>
        </w:rPr>
        <w:t xml:space="preserve"> y restar importancia a su carácter de filosofía popular</w:t>
      </w:r>
      <w:r w:rsidR="00BE7010">
        <w:rPr>
          <w:rFonts w:ascii="Times New Roman" w:hAnsi="Times New Roman" w:cs="Times New Roman"/>
          <w:sz w:val="24"/>
          <w:szCs w:val="24"/>
        </w:rPr>
        <w:t>, considerando que esta última cu</w:t>
      </w:r>
      <w:r w:rsidR="006C44B6">
        <w:rPr>
          <w:rFonts w:ascii="Times New Roman" w:hAnsi="Times New Roman" w:cs="Times New Roman"/>
          <w:sz w:val="24"/>
          <w:szCs w:val="24"/>
        </w:rPr>
        <w:t>m</w:t>
      </w:r>
      <w:r w:rsidR="00BE7010">
        <w:rPr>
          <w:rFonts w:ascii="Times New Roman" w:hAnsi="Times New Roman" w:cs="Times New Roman"/>
          <w:sz w:val="24"/>
          <w:szCs w:val="24"/>
        </w:rPr>
        <w:t>ple una</w:t>
      </w:r>
      <w:r w:rsidR="00B204D6">
        <w:rPr>
          <w:rFonts w:ascii="Times New Roman" w:hAnsi="Times New Roman" w:cs="Times New Roman"/>
          <w:sz w:val="24"/>
          <w:szCs w:val="24"/>
        </w:rPr>
        <w:t xml:space="preserve"> </w:t>
      </w:r>
      <w:r w:rsidR="00BE7010">
        <w:rPr>
          <w:rFonts w:ascii="Times New Roman" w:hAnsi="Times New Roman" w:cs="Times New Roman"/>
          <w:sz w:val="24"/>
          <w:szCs w:val="24"/>
        </w:rPr>
        <w:t>función en</w:t>
      </w:r>
      <w:r w:rsidR="00B204D6">
        <w:rPr>
          <w:rFonts w:ascii="Times New Roman" w:hAnsi="Times New Roman" w:cs="Times New Roman"/>
          <w:sz w:val="24"/>
          <w:szCs w:val="24"/>
        </w:rPr>
        <w:t xml:space="preserve"> su </w:t>
      </w:r>
      <w:r w:rsidR="00BE7010">
        <w:rPr>
          <w:rFonts w:ascii="Times New Roman" w:hAnsi="Times New Roman" w:cs="Times New Roman"/>
          <w:sz w:val="24"/>
          <w:szCs w:val="24"/>
        </w:rPr>
        <w:t>pensamiento</w:t>
      </w:r>
      <w:r w:rsidR="008A0166" w:rsidRPr="00A14F56">
        <w:rPr>
          <w:rFonts w:ascii="Times New Roman" w:hAnsi="Times New Roman" w:cs="Times New Roman"/>
          <w:sz w:val="24"/>
          <w:szCs w:val="24"/>
        </w:rPr>
        <w:t xml:space="preserve">. En particular </w:t>
      </w:r>
      <w:r>
        <w:rPr>
          <w:rFonts w:ascii="Times New Roman" w:hAnsi="Times New Roman" w:cs="Times New Roman"/>
          <w:sz w:val="24"/>
          <w:szCs w:val="24"/>
        </w:rPr>
        <w:t xml:space="preserve">eso resulta </w:t>
      </w:r>
      <w:r w:rsidR="008A0166" w:rsidRPr="00A14F56">
        <w:rPr>
          <w:rFonts w:ascii="Times New Roman" w:hAnsi="Times New Roman" w:cs="Times New Roman"/>
          <w:sz w:val="24"/>
          <w:szCs w:val="24"/>
        </w:rPr>
        <w:t xml:space="preserve">imprescindible </w:t>
      </w:r>
      <w:r>
        <w:rPr>
          <w:rFonts w:ascii="Times New Roman" w:hAnsi="Times New Roman" w:cs="Times New Roman"/>
          <w:sz w:val="24"/>
          <w:szCs w:val="24"/>
        </w:rPr>
        <w:t xml:space="preserve">para </w:t>
      </w:r>
      <w:r w:rsidR="000329D1" w:rsidRPr="00A14F56">
        <w:rPr>
          <w:rFonts w:ascii="Times New Roman" w:hAnsi="Times New Roman" w:cs="Times New Roman"/>
          <w:sz w:val="24"/>
          <w:szCs w:val="24"/>
        </w:rPr>
        <w:t>integrarla</w:t>
      </w:r>
      <w:r w:rsidR="008A0166" w:rsidRPr="00A14F56">
        <w:rPr>
          <w:rFonts w:ascii="Times New Roman" w:hAnsi="Times New Roman" w:cs="Times New Roman"/>
          <w:sz w:val="24"/>
          <w:szCs w:val="24"/>
        </w:rPr>
        <w:t xml:space="preserve"> en lo que podemos l</w:t>
      </w:r>
      <w:r w:rsidR="006F61D3" w:rsidRPr="00A14F56">
        <w:rPr>
          <w:rFonts w:ascii="Times New Roman" w:hAnsi="Times New Roman" w:cs="Times New Roman"/>
          <w:sz w:val="24"/>
          <w:szCs w:val="24"/>
        </w:rPr>
        <w:t>la</w:t>
      </w:r>
      <w:r w:rsidR="008A0166" w:rsidRPr="00A14F56">
        <w:rPr>
          <w:rFonts w:ascii="Times New Roman" w:hAnsi="Times New Roman" w:cs="Times New Roman"/>
          <w:sz w:val="24"/>
          <w:szCs w:val="24"/>
        </w:rPr>
        <w:t xml:space="preserve">mar el sistema fichteano, </w:t>
      </w:r>
      <w:r w:rsidR="006F61D3" w:rsidRPr="00A14F56">
        <w:rPr>
          <w:rFonts w:ascii="Times New Roman" w:hAnsi="Times New Roman" w:cs="Times New Roman"/>
          <w:sz w:val="24"/>
          <w:szCs w:val="24"/>
        </w:rPr>
        <w:t xml:space="preserve">cuya imagen inicial vino dada por la </w:t>
      </w:r>
      <w:r w:rsidR="00A26221" w:rsidRPr="00A26221">
        <w:rPr>
          <w:rFonts w:ascii="Times New Roman" w:hAnsi="Times New Roman" w:cs="Times New Roman"/>
          <w:i/>
          <w:sz w:val="24"/>
          <w:szCs w:val="24"/>
        </w:rPr>
        <w:t>Fundamentación</w:t>
      </w:r>
      <w:r w:rsidR="00A26221">
        <w:rPr>
          <w:rFonts w:ascii="Times New Roman" w:hAnsi="Times New Roman" w:cs="Times New Roman"/>
          <w:sz w:val="24"/>
          <w:szCs w:val="24"/>
        </w:rPr>
        <w:t xml:space="preserve"> </w:t>
      </w:r>
      <w:r w:rsidR="006F61D3" w:rsidRPr="00A14F56">
        <w:rPr>
          <w:rFonts w:ascii="Times New Roman" w:hAnsi="Times New Roman" w:cs="Times New Roman"/>
          <w:sz w:val="24"/>
          <w:szCs w:val="24"/>
        </w:rPr>
        <w:t xml:space="preserve">del año 94, </w:t>
      </w:r>
      <w:r w:rsidR="0057693A">
        <w:rPr>
          <w:rFonts w:ascii="Times New Roman" w:hAnsi="Times New Roman" w:cs="Times New Roman"/>
          <w:sz w:val="24"/>
          <w:szCs w:val="24"/>
        </w:rPr>
        <w:t xml:space="preserve">que es el único que tuvo presente Hegel, </w:t>
      </w:r>
      <w:r w:rsidR="006F61D3" w:rsidRPr="00A14F56">
        <w:rPr>
          <w:rFonts w:ascii="Times New Roman" w:hAnsi="Times New Roman" w:cs="Times New Roman"/>
          <w:sz w:val="24"/>
          <w:szCs w:val="24"/>
        </w:rPr>
        <w:t>pero que en realidad es reformulado una y otra vez a lo largo de los años hasta su fallecimiento en el año 1814</w:t>
      </w:r>
      <w:r w:rsidR="00D54537" w:rsidRPr="00A14F56">
        <w:rPr>
          <w:rFonts w:ascii="Times New Roman" w:hAnsi="Times New Roman" w:cs="Times New Roman"/>
          <w:sz w:val="24"/>
          <w:szCs w:val="24"/>
        </w:rPr>
        <w:t xml:space="preserve"> y sin </w:t>
      </w:r>
      <w:r w:rsidR="000329D1" w:rsidRPr="00A14F56">
        <w:rPr>
          <w:rFonts w:ascii="Times New Roman" w:hAnsi="Times New Roman" w:cs="Times New Roman"/>
          <w:sz w:val="24"/>
          <w:szCs w:val="24"/>
        </w:rPr>
        <w:t>distinguir</w:t>
      </w:r>
      <w:r w:rsidR="00D54537" w:rsidRPr="00A14F56">
        <w:rPr>
          <w:rFonts w:ascii="Times New Roman" w:hAnsi="Times New Roman" w:cs="Times New Roman"/>
          <w:sz w:val="24"/>
          <w:szCs w:val="24"/>
        </w:rPr>
        <w:t xml:space="preserve"> a esos efectos la </w:t>
      </w:r>
      <w:r w:rsidR="000329D1" w:rsidRPr="00A14F56">
        <w:rPr>
          <w:rFonts w:ascii="Times New Roman" w:hAnsi="Times New Roman" w:cs="Times New Roman"/>
          <w:sz w:val="24"/>
          <w:szCs w:val="24"/>
        </w:rPr>
        <w:t>naturaleza</w:t>
      </w:r>
      <w:r w:rsidR="00D54537" w:rsidRPr="00A14F56">
        <w:rPr>
          <w:rFonts w:ascii="Times New Roman" w:hAnsi="Times New Roman" w:cs="Times New Roman"/>
          <w:sz w:val="24"/>
          <w:szCs w:val="24"/>
        </w:rPr>
        <w:t xml:space="preserve"> de los escritos considerados como populares o </w:t>
      </w:r>
      <w:r w:rsidR="000329D1" w:rsidRPr="00A14F56">
        <w:rPr>
          <w:rFonts w:ascii="Times New Roman" w:hAnsi="Times New Roman" w:cs="Times New Roman"/>
          <w:sz w:val="24"/>
          <w:szCs w:val="24"/>
        </w:rPr>
        <w:t>académicos</w:t>
      </w:r>
      <w:r w:rsidR="00B204D6">
        <w:rPr>
          <w:rFonts w:ascii="Times New Roman" w:hAnsi="Times New Roman" w:cs="Times New Roman"/>
          <w:sz w:val="24"/>
          <w:szCs w:val="24"/>
        </w:rPr>
        <w:t>,</w:t>
      </w:r>
      <w:r w:rsidR="00D54537" w:rsidRPr="00A14F56">
        <w:rPr>
          <w:rFonts w:ascii="Times New Roman" w:hAnsi="Times New Roman" w:cs="Times New Roman"/>
          <w:sz w:val="24"/>
          <w:szCs w:val="24"/>
        </w:rPr>
        <w:t xml:space="preserve"> pues lo que se considera popular no es sino una aplicación </w:t>
      </w:r>
      <w:r w:rsidR="000329D1" w:rsidRPr="00A14F56">
        <w:rPr>
          <w:rFonts w:ascii="Times New Roman" w:hAnsi="Times New Roman" w:cs="Times New Roman"/>
          <w:sz w:val="24"/>
          <w:szCs w:val="24"/>
        </w:rPr>
        <w:t>práctica</w:t>
      </w:r>
      <w:r w:rsidR="00BE7010">
        <w:rPr>
          <w:rFonts w:ascii="Times New Roman" w:hAnsi="Times New Roman" w:cs="Times New Roman"/>
          <w:sz w:val="24"/>
          <w:szCs w:val="24"/>
        </w:rPr>
        <w:t xml:space="preserve"> y aplicada</w:t>
      </w:r>
      <w:r w:rsidR="00D54537" w:rsidRPr="00A14F56">
        <w:rPr>
          <w:rFonts w:ascii="Times New Roman" w:hAnsi="Times New Roman" w:cs="Times New Roman"/>
          <w:sz w:val="24"/>
          <w:szCs w:val="24"/>
        </w:rPr>
        <w:t xml:space="preserve"> de principios abstractos contenidos en los llamados </w:t>
      </w:r>
      <w:r w:rsidR="000329D1" w:rsidRPr="00A14F56">
        <w:rPr>
          <w:rFonts w:ascii="Times New Roman" w:hAnsi="Times New Roman" w:cs="Times New Roman"/>
          <w:sz w:val="24"/>
          <w:szCs w:val="24"/>
        </w:rPr>
        <w:t>académicos</w:t>
      </w:r>
      <w:r w:rsidR="00D54537" w:rsidRPr="00A14F56">
        <w:rPr>
          <w:rFonts w:ascii="Times New Roman" w:hAnsi="Times New Roman" w:cs="Times New Roman"/>
          <w:sz w:val="24"/>
          <w:szCs w:val="24"/>
        </w:rPr>
        <w:t>.</w:t>
      </w:r>
      <w:r w:rsidR="00C23623">
        <w:rPr>
          <w:rStyle w:val="Refdenotaalpie"/>
          <w:rFonts w:ascii="Times New Roman" w:hAnsi="Times New Roman" w:cs="Times New Roman"/>
          <w:sz w:val="24"/>
          <w:szCs w:val="24"/>
        </w:rPr>
        <w:footnoteReference w:id="17"/>
      </w:r>
      <w:r w:rsidR="00D54537" w:rsidRPr="00A14F56">
        <w:rPr>
          <w:rFonts w:ascii="Times New Roman" w:hAnsi="Times New Roman" w:cs="Times New Roman"/>
          <w:sz w:val="24"/>
          <w:szCs w:val="24"/>
        </w:rPr>
        <w:t xml:space="preserve"> Por</w:t>
      </w:r>
      <w:r w:rsidR="00F53385">
        <w:rPr>
          <w:rFonts w:ascii="Times New Roman" w:hAnsi="Times New Roman" w:cs="Times New Roman"/>
          <w:sz w:val="24"/>
          <w:szCs w:val="24"/>
        </w:rPr>
        <w:t xml:space="preserve"> </w:t>
      </w:r>
      <w:r w:rsidR="00F53385" w:rsidRPr="00A14F56">
        <w:rPr>
          <w:rFonts w:ascii="Times New Roman" w:hAnsi="Times New Roman" w:cs="Times New Roman"/>
          <w:sz w:val="24"/>
          <w:szCs w:val="24"/>
        </w:rPr>
        <w:t>tanto,</w:t>
      </w:r>
      <w:r w:rsidR="00D54537" w:rsidRPr="00A14F56">
        <w:rPr>
          <w:rFonts w:ascii="Times New Roman" w:hAnsi="Times New Roman" w:cs="Times New Roman"/>
          <w:sz w:val="24"/>
          <w:szCs w:val="24"/>
        </w:rPr>
        <w:t xml:space="preserve"> el sistema fichteano no está como tal encerrado en ninguna de sus </w:t>
      </w:r>
      <w:r w:rsidR="00F53385" w:rsidRPr="00A14F56">
        <w:rPr>
          <w:rFonts w:ascii="Times New Roman" w:hAnsi="Times New Roman" w:cs="Times New Roman"/>
          <w:sz w:val="24"/>
          <w:szCs w:val="24"/>
        </w:rPr>
        <w:t>obras,</w:t>
      </w:r>
      <w:r w:rsidR="00D54537" w:rsidRPr="00A14F56">
        <w:rPr>
          <w:rFonts w:ascii="Times New Roman" w:hAnsi="Times New Roman" w:cs="Times New Roman"/>
          <w:sz w:val="24"/>
          <w:szCs w:val="24"/>
        </w:rPr>
        <w:t xml:space="preserve"> sino que se despliega mediante diversos escritos, que en muchos casos son lecciones o conferencias, a lo largo de los años. </w:t>
      </w:r>
    </w:p>
    <w:p w:rsidR="00F26498" w:rsidRDefault="00B204D6" w:rsidP="00A14F5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este sentido creemos que sigue siendo necesario acudir </w:t>
      </w:r>
      <w:r w:rsidR="00DF0463">
        <w:rPr>
          <w:rFonts w:ascii="Times New Roman" w:hAnsi="Times New Roman" w:cs="Times New Roman"/>
          <w:sz w:val="24"/>
          <w:szCs w:val="24"/>
        </w:rPr>
        <w:t>a</w:t>
      </w:r>
      <w:r>
        <w:rPr>
          <w:rFonts w:ascii="Times New Roman" w:hAnsi="Times New Roman" w:cs="Times New Roman"/>
          <w:sz w:val="24"/>
          <w:szCs w:val="24"/>
        </w:rPr>
        <w:t>l periodo de Jena</w:t>
      </w:r>
      <w:r w:rsidR="00D54537" w:rsidRPr="00A14F56">
        <w:rPr>
          <w:rFonts w:ascii="Times New Roman" w:hAnsi="Times New Roman" w:cs="Times New Roman"/>
          <w:sz w:val="24"/>
          <w:szCs w:val="24"/>
        </w:rPr>
        <w:t xml:space="preserve">, </w:t>
      </w:r>
      <w:r w:rsidR="00F53385" w:rsidRPr="00A14F56">
        <w:rPr>
          <w:rFonts w:ascii="Times New Roman" w:hAnsi="Times New Roman" w:cs="Times New Roman"/>
          <w:sz w:val="24"/>
          <w:szCs w:val="24"/>
        </w:rPr>
        <w:t>pues</w:t>
      </w:r>
      <w:r w:rsidR="00D54537" w:rsidRPr="00A14F56">
        <w:rPr>
          <w:rFonts w:ascii="Times New Roman" w:hAnsi="Times New Roman" w:cs="Times New Roman"/>
          <w:sz w:val="24"/>
          <w:szCs w:val="24"/>
        </w:rPr>
        <w:t xml:space="preserve"> es en la </w:t>
      </w:r>
      <w:r w:rsidR="00F53385" w:rsidRPr="00A14F56">
        <w:rPr>
          <w:rFonts w:ascii="Times New Roman" w:hAnsi="Times New Roman" w:cs="Times New Roman"/>
          <w:sz w:val="24"/>
          <w:szCs w:val="24"/>
        </w:rPr>
        <w:t>última</w:t>
      </w:r>
      <w:r w:rsidR="00D54537" w:rsidRPr="00A14F56">
        <w:rPr>
          <w:rFonts w:ascii="Times New Roman" w:hAnsi="Times New Roman" w:cs="Times New Roman"/>
          <w:sz w:val="24"/>
          <w:szCs w:val="24"/>
        </w:rPr>
        <w:t xml:space="preserve"> década del </w:t>
      </w:r>
      <w:r w:rsidR="00F53385" w:rsidRPr="00A14F56">
        <w:rPr>
          <w:rFonts w:ascii="Times New Roman" w:hAnsi="Times New Roman" w:cs="Times New Roman"/>
          <w:sz w:val="24"/>
          <w:szCs w:val="24"/>
        </w:rPr>
        <w:t>XVIII cuando</w:t>
      </w:r>
      <w:r w:rsidR="00D54537" w:rsidRPr="00A14F56">
        <w:rPr>
          <w:rFonts w:ascii="Times New Roman" w:hAnsi="Times New Roman" w:cs="Times New Roman"/>
          <w:sz w:val="24"/>
          <w:szCs w:val="24"/>
        </w:rPr>
        <w:t xml:space="preserve"> Fichte alcanza lo que Henrich llama </w:t>
      </w:r>
      <w:r w:rsidR="00D54537" w:rsidRPr="00B204D6">
        <w:rPr>
          <w:rFonts w:ascii="Times New Roman" w:hAnsi="Times New Roman" w:cs="Times New Roman"/>
          <w:i/>
          <w:sz w:val="24"/>
          <w:szCs w:val="24"/>
        </w:rPr>
        <w:t>ur</w:t>
      </w:r>
      <w:r w:rsidR="00F53385" w:rsidRPr="00B204D6">
        <w:rPr>
          <w:rFonts w:ascii="Times New Roman" w:hAnsi="Times New Roman" w:cs="Times New Roman"/>
          <w:i/>
          <w:sz w:val="24"/>
          <w:szCs w:val="24"/>
        </w:rPr>
        <w:t>s</w:t>
      </w:r>
      <w:r w:rsidR="00D54537" w:rsidRPr="00B204D6">
        <w:rPr>
          <w:rFonts w:ascii="Times New Roman" w:hAnsi="Times New Roman" w:cs="Times New Roman"/>
          <w:i/>
          <w:sz w:val="24"/>
          <w:szCs w:val="24"/>
        </w:rPr>
        <w:t>püngliche</w:t>
      </w:r>
      <w:r w:rsidR="007578EB" w:rsidRPr="00B204D6">
        <w:rPr>
          <w:rFonts w:ascii="Times New Roman" w:hAnsi="Times New Roman" w:cs="Times New Roman"/>
          <w:i/>
          <w:sz w:val="24"/>
          <w:szCs w:val="24"/>
        </w:rPr>
        <w:t xml:space="preserve"> Einsicht</w:t>
      </w:r>
      <w:r w:rsidR="00D54537" w:rsidRPr="00A14F56">
        <w:rPr>
          <w:rFonts w:ascii="Times New Roman" w:hAnsi="Times New Roman" w:cs="Times New Roman"/>
          <w:sz w:val="24"/>
          <w:szCs w:val="24"/>
        </w:rPr>
        <w:t xml:space="preserve">, su </w:t>
      </w:r>
      <w:r w:rsidR="00F53385" w:rsidRPr="00A14F56">
        <w:rPr>
          <w:rFonts w:ascii="Times New Roman" w:hAnsi="Times New Roman" w:cs="Times New Roman"/>
          <w:sz w:val="24"/>
          <w:szCs w:val="24"/>
        </w:rPr>
        <w:t>intuición</w:t>
      </w:r>
      <w:r w:rsidR="00D54537" w:rsidRPr="00A14F56">
        <w:rPr>
          <w:rFonts w:ascii="Times New Roman" w:hAnsi="Times New Roman" w:cs="Times New Roman"/>
          <w:sz w:val="24"/>
          <w:szCs w:val="24"/>
        </w:rPr>
        <w:t xml:space="preserve"> filosófica fundamental</w:t>
      </w:r>
      <w:r w:rsidR="00C65065">
        <w:rPr>
          <w:rFonts w:ascii="Times New Roman" w:hAnsi="Times New Roman" w:cs="Times New Roman"/>
          <w:sz w:val="24"/>
          <w:szCs w:val="24"/>
        </w:rPr>
        <w:t>, se corresponda o no con lo que Henrich afirma, lo cual es otra cuestión que no constituye nuestro objetivo aqu</w:t>
      </w:r>
      <w:r>
        <w:rPr>
          <w:rFonts w:ascii="Times New Roman" w:hAnsi="Times New Roman" w:cs="Times New Roman"/>
          <w:sz w:val="24"/>
          <w:szCs w:val="24"/>
        </w:rPr>
        <w:t>í</w:t>
      </w:r>
      <w:r w:rsidR="00D54537" w:rsidRPr="00A14F56">
        <w:rPr>
          <w:rFonts w:ascii="Times New Roman" w:hAnsi="Times New Roman" w:cs="Times New Roman"/>
          <w:sz w:val="24"/>
          <w:szCs w:val="24"/>
        </w:rPr>
        <w:t>.</w:t>
      </w:r>
      <w:r w:rsidR="00FE4892">
        <w:rPr>
          <w:rFonts w:ascii="Times New Roman" w:hAnsi="Times New Roman" w:cs="Times New Roman"/>
          <w:sz w:val="24"/>
          <w:szCs w:val="24"/>
        </w:rPr>
        <w:t xml:space="preserve"> En esa idea fundamental está ya </w:t>
      </w:r>
      <w:r w:rsidR="00FE4892">
        <w:rPr>
          <w:rFonts w:ascii="Times New Roman" w:hAnsi="Times New Roman" w:cs="Times New Roman"/>
          <w:sz w:val="24"/>
          <w:szCs w:val="24"/>
        </w:rPr>
        <w:lastRenderedPageBreak/>
        <w:t xml:space="preserve">recogida en la expresión </w:t>
      </w:r>
      <w:r w:rsidR="00FE4892" w:rsidRPr="00B204D6">
        <w:rPr>
          <w:rFonts w:ascii="Times New Roman" w:hAnsi="Times New Roman" w:cs="Times New Roman"/>
          <w:i/>
          <w:sz w:val="24"/>
          <w:szCs w:val="24"/>
        </w:rPr>
        <w:t xml:space="preserve">sistema de </w:t>
      </w:r>
      <w:r w:rsidRPr="00B204D6">
        <w:rPr>
          <w:rFonts w:ascii="Times New Roman" w:hAnsi="Times New Roman" w:cs="Times New Roman"/>
          <w:i/>
          <w:sz w:val="24"/>
          <w:szCs w:val="24"/>
        </w:rPr>
        <w:t>la</w:t>
      </w:r>
      <w:r w:rsidR="00FE4892" w:rsidRPr="00B204D6">
        <w:rPr>
          <w:rFonts w:ascii="Times New Roman" w:hAnsi="Times New Roman" w:cs="Times New Roman"/>
          <w:i/>
          <w:sz w:val="24"/>
          <w:szCs w:val="24"/>
        </w:rPr>
        <w:t xml:space="preserve"> libertad</w:t>
      </w:r>
      <w:r w:rsidR="00FE4892">
        <w:rPr>
          <w:rFonts w:ascii="Times New Roman" w:hAnsi="Times New Roman" w:cs="Times New Roman"/>
          <w:sz w:val="24"/>
          <w:szCs w:val="24"/>
        </w:rPr>
        <w:t>, que es el que Fichte acuñó para referirse a su propia filosofía</w:t>
      </w:r>
      <w:r w:rsidR="00A26221">
        <w:rPr>
          <w:rStyle w:val="Refdenotaalpie"/>
          <w:rFonts w:ascii="Times New Roman" w:hAnsi="Times New Roman" w:cs="Times New Roman"/>
          <w:sz w:val="24"/>
          <w:szCs w:val="24"/>
        </w:rPr>
        <w:footnoteReference w:id="18"/>
      </w:r>
      <w:r w:rsidR="00FE4892">
        <w:rPr>
          <w:rFonts w:ascii="Times New Roman" w:hAnsi="Times New Roman" w:cs="Times New Roman"/>
          <w:sz w:val="24"/>
          <w:szCs w:val="24"/>
        </w:rPr>
        <w:t xml:space="preserve"> y que tiene que ver con el primado de la razón p</w:t>
      </w:r>
      <w:r>
        <w:rPr>
          <w:rFonts w:ascii="Times New Roman" w:hAnsi="Times New Roman" w:cs="Times New Roman"/>
          <w:sz w:val="24"/>
          <w:szCs w:val="24"/>
        </w:rPr>
        <w:t>r</w:t>
      </w:r>
      <w:r w:rsidR="00FE4892">
        <w:rPr>
          <w:rFonts w:ascii="Times New Roman" w:hAnsi="Times New Roman" w:cs="Times New Roman"/>
          <w:sz w:val="24"/>
          <w:szCs w:val="24"/>
        </w:rPr>
        <w:t xml:space="preserve">áctica desde el que inicia su recorrido filosófico, ya incluso antes de sus lecturas kantianas.  </w:t>
      </w:r>
      <w:r w:rsidR="00D54537" w:rsidRPr="00A14F56">
        <w:rPr>
          <w:rFonts w:ascii="Times New Roman" w:hAnsi="Times New Roman" w:cs="Times New Roman"/>
          <w:sz w:val="24"/>
          <w:szCs w:val="24"/>
        </w:rPr>
        <w:t xml:space="preserve">Poco importan que esta </w:t>
      </w:r>
      <w:r w:rsidR="00C65065">
        <w:rPr>
          <w:rFonts w:ascii="Times New Roman" w:hAnsi="Times New Roman" w:cs="Times New Roman"/>
          <w:sz w:val="24"/>
          <w:szCs w:val="24"/>
        </w:rPr>
        <w:t xml:space="preserve">idea fundamental </w:t>
      </w:r>
      <w:r w:rsidR="00D54537" w:rsidRPr="00A14F56">
        <w:rPr>
          <w:rFonts w:ascii="Times New Roman" w:hAnsi="Times New Roman" w:cs="Times New Roman"/>
          <w:sz w:val="24"/>
          <w:szCs w:val="24"/>
        </w:rPr>
        <w:t xml:space="preserve">se </w:t>
      </w:r>
      <w:r w:rsidR="00F53385" w:rsidRPr="00A14F56">
        <w:rPr>
          <w:rFonts w:ascii="Times New Roman" w:hAnsi="Times New Roman" w:cs="Times New Roman"/>
          <w:sz w:val="24"/>
          <w:szCs w:val="24"/>
        </w:rPr>
        <w:t>reelabora</w:t>
      </w:r>
      <w:r w:rsidR="00D54537" w:rsidRPr="00A14F56">
        <w:rPr>
          <w:rFonts w:ascii="Times New Roman" w:hAnsi="Times New Roman" w:cs="Times New Roman"/>
          <w:sz w:val="24"/>
          <w:szCs w:val="24"/>
        </w:rPr>
        <w:t xml:space="preserve"> a lo largo de los </w:t>
      </w:r>
      <w:r w:rsidR="00F53385" w:rsidRPr="00A14F56">
        <w:rPr>
          <w:rFonts w:ascii="Times New Roman" w:hAnsi="Times New Roman" w:cs="Times New Roman"/>
          <w:sz w:val="24"/>
          <w:szCs w:val="24"/>
        </w:rPr>
        <w:t>años y</w:t>
      </w:r>
      <w:r w:rsidR="00D54537" w:rsidRPr="00A14F56">
        <w:rPr>
          <w:rFonts w:ascii="Times New Roman" w:hAnsi="Times New Roman" w:cs="Times New Roman"/>
          <w:sz w:val="24"/>
          <w:szCs w:val="24"/>
        </w:rPr>
        <w:t xml:space="preserve"> que se haga </w:t>
      </w:r>
      <w:r w:rsidR="00F53385" w:rsidRPr="00A14F56">
        <w:rPr>
          <w:rFonts w:ascii="Times New Roman" w:hAnsi="Times New Roman" w:cs="Times New Roman"/>
          <w:sz w:val="24"/>
          <w:szCs w:val="24"/>
        </w:rPr>
        <w:t>a partir</w:t>
      </w:r>
      <w:r w:rsidR="00D54537" w:rsidRPr="00A14F56">
        <w:rPr>
          <w:rFonts w:ascii="Times New Roman" w:hAnsi="Times New Roman" w:cs="Times New Roman"/>
          <w:sz w:val="24"/>
          <w:szCs w:val="24"/>
        </w:rPr>
        <w:t xml:space="preserve"> de su salida de Jena con otro lenguaje, como </w:t>
      </w:r>
      <w:r w:rsidR="00F53385" w:rsidRPr="00A14F56">
        <w:rPr>
          <w:rFonts w:ascii="Times New Roman" w:hAnsi="Times New Roman" w:cs="Times New Roman"/>
          <w:sz w:val="24"/>
          <w:szCs w:val="24"/>
        </w:rPr>
        <w:t>ocurre</w:t>
      </w:r>
      <w:r w:rsidR="00D54537" w:rsidRPr="00A14F56">
        <w:rPr>
          <w:rFonts w:ascii="Times New Roman" w:hAnsi="Times New Roman" w:cs="Times New Roman"/>
          <w:sz w:val="24"/>
          <w:szCs w:val="24"/>
        </w:rPr>
        <w:t xml:space="preserve"> en las sucesivas presentaciones</w:t>
      </w:r>
      <w:r w:rsidR="00BF381C" w:rsidRPr="00A14F56">
        <w:rPr>
          <w:rFonts w:ascii="Times New Roman" w:hAnsi="Times New Roman" w:cs="Times New Roman"/>
          <w:sz w:val="24"/>
          <w:szCs w:val="24"/>
        </w:rPr>
        <w:t xml:space="preserve"> hasta 1814</w:t>
      </w:r>
      <w:r w:rsidR="00D54537" w:rsidRPr="00A14F56">
        <w:rPr>
          <w:rFonts w:ascii="Times New Roman" w:hAnsi="Times New Roman" w:cs="Times New Roman"/>
          <w:sz w:val="24"/>
          <w:szCs w:val="24"/>
        </w:rPr>
        <w:t>.</w:t>
      </w:r>
      <w:r w:rsidR="00BF381C" w:rsidRPr="00A14F56">
        <w:rPr>
          <w:rFonts w:ascii="Times New Roman" w:hAnsi="Times New Roman" w:cs="Times New Roman"/>
          <w:sz w:val="24"/>
          <w:szCs w:val="24"/>
        </w:rPr>
        <w:t xml:space="preserve"> </w:t>
      </w:r>
      <w:r w:rsidR="00D94C97" w:rsidRPr="00A14F56">
        <w:rPr>
          <w:rFonts w:ascii="Times New Roman" w:hAnsi="Times New Roman" w:cs="Times New Roman"/>
          <w:sz w:val="24"/>
          <w:szCs w:val="24"/>
        </w:rPr>
        <w:t>P</w:t>
      </w:r>
      <w:r w:rsidR="001A5846" w:rsidRPr="00A14F56">
        <w:rPr>
          <w:rFonts w:ascii="Times New Roman" w:hAnsi="Times New Roman" w:cs="Times New Roman"/>
          <w:sz w:val="24"/>
          <w:szCs w:val="24"/>
        </w:rPr>
        <w:t xml:space="preserve">ero antes </w:t>
      </w:r>
      <w:r w:rsidR="00356F7D">
        <w:rPr>
          <w:rFonts w:ascii="Times New Roman" w:hAnsi="Times New Roman" w:cs="Times New Roman"/>
          <w:sz w:val="24"/>
          <w:szCs w:val="24"/>
        </w:rPr>
        <w:t xml:space="preserve">parece </w:t>
      </w:r>
      <w:r w:rsidR="001A5846" w:rsidRPr="00A14F56">
        <w:rPr>
          <w:rFonts w:ascii="Times New Roman" w:hAnsi="Times New Roman" w:cs="Times New Roman"/>
          <w:sz w:val="24"/>
          <w:szCs w:val="24"/>
        </w:rPr>
        <w:t>necesari</w:t>
      </w:r>
      <w:r w:rsidR="00356F7D">
        <w:rPr>
          <w:rFonts w:ascii="Times New Roman" w:hAnsi="Times New Roman" w:cs="Times New Roman"/>
          <w:sz w:val="24"/>
          <w:szCs w:val="24"/>
        </w:rPr>
        <w:t>a</w:t>
      </w:r>
      <w:r w:rsidR="001A5846" w:rsidRPr="00A14F56">
        <w:rPr>
          <w:rFonts w:ascii="Times New Roman" w:hAnsi="Times New Roman" w:cs="Times New Roman"/>
          <w:sz w:val="24"/>
          <w:szCs w:val="24"/>
        </w:rPr>
        <w:t xml:space="preserve"> una aproximación al concepto mismo de la historia</w:t>
      </w:r>
      <w:r w:rsidR="008052E8" w:rsidRPr="00A14F56">
        <w:rPr>
          <w:rFonts w:ascii="Times New Roman" w:hAnsi="Times New Roman" w:cs="Times New Roman"/>
          <w:sz w:val="24"/>
          <w:szCs w:val="24"/>
        </w:rPr>
        <w:t xml:space="preserve"> tal como está articulado en el momento en que Fichte despliega su obra. </w:t>
      </w:r>
      <w:r w:rsidR="00E30179">
        <w:rPr>
          <w:rFonts w:ascii="Times New Roman" w:hAnsi="Times New Roman" w:cs="Times New Roman"/>
          <w:sz w:val="24"/>
          <w:szCs w:val="24"/>
        </w:rPr>
        <w:t xml:space="preserve">Como no puede ser de otro modo ese concepto es el que hereda y comparte con sus contemporáneos. Convienen recordar que los años de primera formación de Fichte en </w:t>
      </w:r>
      <w:r w:rsidR="00E30179" w:rsidRPr="00F64060">
        <w:rPr>
          <w:rFonts w:ascii="Times New Roman" w:hAnsi="Times New Roman" w:cs="Times New Roman"/>
          <w:i/>
          <w:sz w:val="24"/>
          <w:szCs w:val="24"/>
        </w:rPr>
        <w:t>Schulp</w:t>
      </w:r>
      <w:r w:rsidR="00356F7D" w:rsidRPr="00F64060">
        <w:rPr>
          <w:rFonts w:ascii="Times New Roman" w:hAnsi="Times New Roman" w:cs="Times New Roman"/>
          <w:i/>
          <w:sz w:val="24"/>
          <w:szCs w:val="24"/>
        </w:rPr>
        <w:t>forta</w:t>
      </w:r>
      <w:r w:rsidR="00E30179">
        <w:rPr>
          <w:rFonts w:ascii="Times New Roman" w:hAnsi="Times New Roman" w:cs="Times New Roman"/>
          <w:sz w:val="24"/>
          <w:szCs w:val="24"/>
        </w:rPr>
        <w:t xml:space="preserve"> son los años de intenso debate en to</w:t>
      </w:r>
      <w:r w:rsidR="00356F7D">
        <w:rPr>
          <w:rFonts w:ascii="Times New Roman" w:hAnsi="Times New Roman" w:cs="Times New Roman"/>
          <w:sz w:val="24"/>
          <w:szCs w:val="24"/>
        </w:rPr>
        <w:t>r</w:t>
      </w:r>
      <w:r w:rsidR="00E30179">
        <w:rPr>
          <w:rFonts w:ascii="Times New Roman" w:hAnsi="Times New Roman" w:cs="Times New Roman"/>
          <w:sz w:val="24"/>
          <w:szCs w:val="24"/>
        </w:rPr>
        <w:t>no a la Ilustración y en el que la figura de Lessing y su concepción de la educaci</w:t>
      </w:r>
      <w:r w:rsidR="00F64060">
        <w:rPr>
          <w:rFonts w:ascii="Times New Roman" w:hAnsi="Times New Roman" w:cs="Times New Roman"/>
          <w:sz w:val="24"/>
          <w:szCs w:val="24"/>
        </w:rPr>
        <w:t>ón</w:t>
      </w:r>
      <w:r w:rsidR="00E30179">
        <w:rPr>
          <w:rFonts w:ascii="Times New Roman" w:hAnsi="Times New Roman" w:cs="Times New Roman"/>
          <w:sz w:val="24"/>
          <w:szCs w:val="24"/>
        </w:rPr>
        <w:t xml:space="preserve"> del género humano le dejarán una profunda huella pre</w:t>
      </w:r>
      <w:r w:rsidR="00356F7D">
        <w:rPr>
          <w:rFonts w:ascii="Times New Roman" w:hAnsi="Times New Roman" w:cs="Times New Roman"/>
          <w:sz w:val="24"/>
          <w:szCs w:val="24"/>
        </w:rPr>
        <w:t>via</w:t>
      </w:r>
      <w:r w:rsidR="00E30179">
        <w:rPr>
          <w:rFonts w:ascii="Times New Roman" w:hAnsi="Times New Roman" w:cs="Times New Roman"/>
          <w:sz w:val="24"/>
          <w:szCs w:val="24"/>
        </w:rPr>
        <w:t xml:space="preserve"> a</w:t>
      </w:r>
      <w:r w:rsidR="00356F7D">
        <w:rPr>
          <w:rFonts w:ascii="Times New Roman" w:hAnsi="Times New Roman" w:cs="Times New Roman"/>
          <w:sz w:val="24"/>
          <w:szCs w:val="24"/>
        </w:rPr>
        <w:t xml:space="preserve"> </w:t>
      </w:r>
      <w:r w:rsidR="00E30179">
        <w:rPr>
          <w:rFonts w:ascii="Times New Roman" w:hAnsi="Times New Roman" w:cs="Times New Roman"/>
          <w:sz w:val="24"/>
          <w:szCs w:val="24"/>
        </w:rPr>
        <w:t>su conocimiento de Kant y que marcará su rec</w:t>
      </w:r>
      <w:r w:rsidR="00356F7D">
        <w:rPr>
          <w:rFonts w:ascii="Times New Roman" w:hAnsi="Times New Roman" w:cs="Times New Roman"/>
          <w:sz w:val="24"/>
          <w:szCs w:val="24"/>
        </w:rPr>
        <w:t>e</w:t>
      </w:r>
      <w:r w:rsidR="00E30179">
        <w:rPr>
          <w:rFonts w:ascii="Times New Roman" w:hAnsi="Times New Roman" w:cs="Times New Roman"/>
          <w:sz w:val="24"/>
          <w:szCs w:val="24"/>
        </w:rPr>
        <w:t>p</w:t>
      </w:r>
      <w:r w:rsidR="00356F7D">
        <w:rPr>
          <w:rFonts w:ascii="Times New Roman" w:hAnsi="Times New Roman" w:cs="Times New Roman"/>
          <w:sz w:val="24"/>
          <w:szCs w:val="24"/>
        </w:rPr>
        <w:t>c</w:t>
      </w:r>
      <w:r w:rsidR="00E30179">
        <w:rPr>
          <w:rFonts w:ascii="Times New Roman" w:hAnsi="Times New Roman" w:cs="Times New Roman"/>
          <w:sz w:val="24"/>
          <w:szCs w:val="24"/>
        </w:rPr>
        <w:t xml:space="preserve">ión de este.  </w:t>
      </w:r>
      <w:r w:rsidR="000719FF">
        <w:rPr>
          <w:rFonts w:ascii="Times New Roman" w:hAnsi="Times New Roman" w:cs="Times New Roman"/>
          <w:sz w:val="24"/>
          <w:szCs w:val="24"/>
        </w:rPr>
        <w:t>Respecto de la his</w:t>
      </w:r>
      <w:r w:rsidR="00356F7D">
        <w:rPr>
          <w:rFonts w:ascii="Times New Roman" w:hAnsi="Times New Roman" w:cs="Times New Roman"/>
          <w:sz w:val="24"/>
          <w:szCs w:val="24"/>
        </w:rPr>
        <w:t>t</w:t>
      </w:r>
      <w:r w:rsidR="000719FF">
        <w:rPr>
          <w:rFonts w:ascii="Times New Roman" w:hAnsi="Times New Roman" w:cs="Times New Roman"/>
          <w:sz w:val="24"/>
          <w:szCs w:val="24"/>
        </w:rPr>
        <w:t>oria sus referentes</w:t>
      </w:r>
      <w:r w:rsidR="00A12428" w:rsidRPr="00A14F56">
        <w:rPr>
          <w:rFonts w:ascii="Times New Roman" w:hAnsi="Times New Roman" w:cs="Times New Roman"/>
          <w:sz w:val="24"/>
          <w:szCs w:val="24"/>
        </w:rPr>
        <w:t xml:space="preserve"> son indudablemente Kant y Herder</w:t>
      </w:r>
      <w:r w:rsidR="003112B2">
        <w:rPr>
          <w:rFonts w:ascii="Times New Roman" w:hAnsi="Times New Roman" w:cs="Times New Roman"/>
          <w:sz w:val="24"/>
          <w:szCs w:val="24"/>
        </w:rPr>
        <w:t>,</w:t>
      </w:r>
      <w:r w:rsidR="00356F7D">
        <w:rPr>
          <w:rFonts w:ascii="Times New Roman" w:hAnsi="Times New Roman" w:cs="Times New Roman"/>
          <w:sz w:val="24"/>
          <w:szCs w:val="24"/>
        </w:rPr>
        <w:t xml:space="preserve"> por lo que en principio es obvio </w:t>
      </w:r>
      <w:r w:rsidR="008052B3" w:rsidRPr="00A14F56">
        <w:rPr>
          <w:rFonts w:ascii="Times New Roman" w:hAnsi="Times New Roman" w:cs="Times New Roman"/>
          <w:sz w:val="24"/>
          <w:szCs w:val="24"/>
        </w:rPr>
        <w:t>que</w:t>
      </w:r>
      <w:r w:rsidR="00D163FA" w:rsidRPr="00A14F56">
        <w:rPr>
          <w:rFonts w:ascii="Times New Roman" w:hAnsi="Times New Roman" w:cs="Times New Roman"/>
          <w:sz w:val="24"/>
          <w:szCs w:val="24"/>
        </w:rPr>
        <w:t xml:space="preserve"> su </w:t>
      </w:r>
      <w:r w:rsidR="00F53385" w:rsidRPr="00A14F56">
        <w:rPr>
          <w:rFonts w:ascii="Times New Roman" w:hAnsi="Times New Roman" w:cs="Times New Roman"/>
          <w:sz w:val="24"/>
          <w:szCs w:val="24"/>
        </w:rPr>
        <w:t>concepción</w:t>
      </w:r>
      <w:r w:rsidR="00D163FA" w:rsidRPr="00A14F56">
        <w:rPr>
          <w:rFonts w:ascii="Times New Roman" w:hAnsi="Times New Roman" w:cs="Times New Roman"/>
          <w:sz w:val="24"/>
          <w:szCs w:val="24"/>
        </w:rPr>
        <w:t xml:space="preserve"> </w:t>
      </w:r>
      <w:r w:rsidR="00F53385" w:rsidRPr="00A14F56">
        <w:rPr>
          <w:rFonts w:ascii="Times New Roman" w:hAnsi="Times New Roman" w:cs="Times New Roman"/>
          <w:sz w:val="24"/>
          <w:szCs w:val="24"/>
        </w:rPr>
        <w:t>inicial</w:t>
      </w:r>
      <w:r w:rsidR="00D163FA" w:rsidRPr="00A14F56">
        <w:rPr>
          <w:rFonts w:ascii="Times New Roman" w:hAnsi="Times New Roman" w:cs="Times New Roman"/>
          <w:sz w:val="24"/>
          <w:szCs w:val="24"/>
        </w:rPr>
        <w:t xml:space="preserve"> de lo que es la </w:t>
      </w:r>
      <w:r w:rsidR="00F53385" w:rsidRPr="00A14F56">
        <w:rPr>
          <w:rFonts w:ascii="Times New Roman" w:hAnsi="Times New Roman" w:cs="Times New Roman"/>
          <w:sz w:val="24"/>
          <w:szCs w:val="24"/>
        </w:rPr>
        <w:t>historia pertenece</w:t>
      </w:r>
      <w:r w:rsidR="008052B3" w:rsidRPr="00A14F56">
        <w:rPr>
          <w:rFonts w:ascii="Times New Roman" w:hAnsi="Times New Roman" w:cs="Times New Roman"/>
          <w:sz w:val="24"/>
          <w:szCs w:val="24"/>
        </w:rPr>
        <w:t xml:space="preserve"> a la primera etapa</w:t>
      </w:r>
      <w:r w:rsidR="00356F7D">
        <w:rPr>
          <w:rFonts w:ascii="Times New Roman" w:hAnsi="Times New Roman" w:cs="Times New Roman"/>
          <w:sz w:val="24"/>
          <w:szCs w:val="24"/>
        </w:rPr>
        <w:t xml:space="preserve"> de la filosofía de la historia</w:t>
      </w:r>
      <w:r w:rsidR="008052B3" w:rsidRPr="00A14F56">
        <w:rPr>
          <w:rFonts w:ascii="Times New Roman" w:hAnsi="Times New Roman" w:cs="Times New Roman"/>
          <w:sz w:val="24"/>
          <w:szCs w:val="24"/>
        </w:rPr>
        <w:t xml:space="preserve"> tal como la describe</w:t>
      </w:r>
      <w:r w:rsidR="00C23623">
        <w:rPr>
          <w:rStyle w:val="Refdenotaalpie"/>
          <w:rFonts w:ascii="Times New Roman" w:hAnsi="Times New Roman" w:cs="Times New Roman"/>
          <w:sz w:val="24"/>
          <w:szCs w:val="24"/>
        </w:rPr>
        <w:footnoteReference w:id="19"/>
      </w:r>
      <w:r w:rsidR="00D94C97" w:rsidRPr="00A14F56">
        <w:rPr>
          <w:rFonts w:ascii="Times New Roman" w:hAnsi="Times New Roman" w:cs="Times New Roman"/>
          <w:sz w:val="24"/>
          <w:szCs w:val="24"/>
        </w:rPr>
        <w:t>,</w:t>
      </w:r>
      <w:r w:rsidR="0057693A">
        <w:rPr>
          <w:rFonts w:ascii="Times New Roman" w:hAnsi="Times New Roman" w:cs="Times New Roman"/>
          <w:sz w:val="24"/>
          <w:szCs w:val="24"/>
        </w:rPr>
        <w:t xml:space="preserve"> </w:t>
      </w:r>
      <w:r w:rsidR="00F26498">
        <w:rPr>
          <w:rFonts w:ascii="Times New Roman" w:hAnsi="Times New Roman" w:cs="Times New Roman"/>
          <w:sz w:val="24"/>
          <w:szCs w:val="24"/>
        </w:rPr>
        <w:t xml:space="preserve">y </w:t>
      </w:r>
      <w:r w:rsidR="0057693A">
        <w:rPr>
          <w:rFonts w:ascii="Times New Roman" w:hAnsi="Times New Roman" w:cs="Times New Roman"/>
          <w:sz w:val="24"/>
          <w:szCs w:val="24"/>
        </w:rPr>
        <w:t>que en gran medida coincide con</w:t>
      </w:r>
      <w:r w:rsidR="00D94C97" w:rsidRPr="00A14F56">
        <w:rPr>
          <w:rFonts w:ascii="Times New Roman" w:hAnsi="Times New Roman" w:cs="Times New Roman"/>
          <w:sz w:val="24"/>
          <w:szCs w:val="24"/>
        </w:rPr>
        <w:t xml:space="preserve"> lo que</w:t>
      </w:r>
      <w:r w:rsidR="003112B2">
        <w:rPr>
          <w:rFonts w:ascii="Times New Roman" w:hAnsi="Times New Roman" w:cs="Times New Roman"/>
          <w:sz w:val="24"/>
          <w:szCs w:val="24"/>
        </w:rPr>
        <w:t xml:space="preserve"> se ha dado en llamar </w:t>
      </w:r>
      <w:r w:rsidR="00F53385" w:rsidRPr="00A14F56">
        <w:rPr>
          <w:rFonts w:ascii="Times New Roman" w:hAnsi="Times New Roman" w:cs="Times New Roman"/>
          <w:sz w:val="24"/>
          <w:szCs w:val="24"/>
        </w:rPr>
        <w:t>filosofía</w:t>
      </w:r>
      <w:r w:rsidR="00D94C97" w:rsidRPr="00A14F56">
        <w:rPr>
          <w:rFonts w:ascii="Times New Roman" w:hAnsi="Times New Roman" w:cs="Times New Roman"/>
          <w:sz w:val="24"/>
          <w:szCs w:val="24"/>
        </w:rPr>
        <w:t xml:space="preserve"> especulativa de la Historia</w:t>
      </w:r>
      <w:r w:rsidR="008052B3" w:rsidRPr="00A14F56">
        <w:rPr>
          <w:rFonts w:ascii="Times New Roman" w:hAnsi="Times New Roman" w:cs="Times New Roman"/>
          <w:sz w:val="24"/>
          <w:szCs w:val="24"/>
        </w:rPr>
        <w:t>.</w:t>
      </w:r>
      <w:r w:rsidR="00B56552" w:rsidRPr="00A14F56">
        <w:rPr>
          <w:rFonts w:ascii="Times New Roman" w:hAnsi="Times New Roman" w:cs="Times New Roman"/>
          <w:sz w:val="24"/>
          <w:szCs w:val="24"/>
        </w:rPr>
        <w:t xml:space="preserve"> </w:t>
      </w:r>
      <w:r w:rsidR="00D163FA" w:rsidRPr="00A14F56">
        <w:rPr>
          <w:rFonts w:ascii="Times New Roman" w:hAnsi="Times New Roman" w:cs="Times New Roman"/>
          <w:sz w:val="24"/>
          <w:szCs w:val="24"/>
        </w:rPr>
        <w:t xml:space="preserve">Sin </w:t>
      </w:r>
      <w:r w:rsidR="00F53385" w:rsidRPr="00A14F56">
        <w:rPr>
          <w:rFonts w:ascii="Times New Roman" w:hAnsi="Times New Roman" w:cs="Times New Roman"/>
          <w:sz w:val="24"/>
          <w:szCs w:val="24"/>
        </w:rPr>
        <w:t>embargo,</w:t>
      </w:r>
      <w:r w:rsidR="00D163FA" w:rsidRPr="00A14F56">
        <w:rPr>
          <w:rFonts w:ascii="Times New Roman" w:hAnsi="Times New Roman" w:cs="Times New Roman"/>
          <w:sz w:val="24"/>
          <w:szCs w:val="24"/>
        </w:rPr>
        <w:t xml:space="preserve"> como </w:t>
      </w:r>
      <w:r w:rsidR="00F53385" w:rsidRPr="00A14F56">
        <w:rPr>
          <w:rFonts w:ascii="Times New Roman" w:hAnsi="Times New Roman" w:cs="Times New Roman"/>
          <w:sz w:val="24"/>
          <w:szCs w:val="24"/>
        </w:rPr>
        <w:t>tratar</w:t>
      </w:r>
      <w:r w:rsidR="000501E9">
        <w:rPr>
          <w:rFonts w:ascii="Times New Roman" w:hAnsi="Times New Roman" w:cs="Times New Roman"/>
          <w:sz w:val="24"/>
          <w:szCs w:val="24"/>
        </w:rPr>
        <w:t>emos</w:t>
      </w:r>
      <w:r w:rsidR="00D163FA" w:rsidRPr="00A14F56">
        <w:rPr>
          <w:rFonts w:ascii="Times New Roman" w:hAnsi="Times New Roman" w:cs="Times New Roman"/>
          <w:sz w:val="24"/>
          <w:szCs w:val="24"/>
        </w:rPr>
        <w:t xml:space="preserve"> de</w:t>
      </w:r>
      <w:r w:rsidR="000501E9">
        <w:rPr>
          <w:rFonts w:ascii="Times New Roman" w:hAnsi="Times New Roman" w:cs="Times New Roman"/>
          <w:sz w:val="24"/>
          <w:szCs w:val="24"/>
        </w:rPr>
        <w:t xml:space="preserve"> </w:t>
      </w:r>
      <w:r w:rsidR="00D163FA" w:rsidRPr="00A14F56">
        <w:rPr>
          <w:rFonts w:ascii="Times New Roman" w:hAnsi="Times New Roman" w:cs="Times New Roman"/>
          <w:sz w:val="24"/>
          <w:szCs w:val="24"/>
        </w:rPr>
        <w:t xml:space="preserve">mostrar y a pesar </w:t>
      </w:r>
      <w:r w:rsidR="00F53385" w:rsidRPr="00A14F56">
        <w:rPr>
          <w:rFonts w:ascii="Times New Roman" w:hAnsi="Times New Roman" w:cs="Times New Roman"/>
          <w:sz w:val="24"/>
          <w:szCs w:val="24"/>
        </w:rPr>
        <w:t>de</w:t>
      </w:r>
      <w:r w:rsidR="00D163FA" w:rsidRPr="00A14F56">
        <w:rPr>
          <w:rFonts w:ascii="Times New Roman" w:hAnsi="Times New Roman" w:cs="Times New Roman"/>
          <w:sz w:val="24"/>
          <w:szCs w:val="24"/>
        </w:rPr>
        <w:t xml:space="preserve"> la </w:t>
      </w:r>
      <w:r w:rsidR="00F53385" w:rsidRPr="00A14F56">
        <w:rPr>
          <w:rFonts w:ascii="Times New Roman" w:hAnsi="Times New Roman" w:cs="Times New Roman"/>
          <w:sz w:val="24"/>
          <w:szCs w:val="24"/>
        </w:rPr>
        <w:t>tendencia</w:t>
      </w:r>
      <w:r w:rsidR="00D163FA" w:rsidRPr="00A14F56">
        <w:rPr>
          <w:rFonts w:ascii="Times New Roman" w:hAnsi="Times New Roman" w:cs="Times New Roman"/>
          <w:sz w:val="24"/>
          <w:szCs w:val="24"/>
        </w:rPr>
        <w:t xml:space="preserve"> </w:t>
      </w:r>
      <w:r w:rsidR="00F53385" w:rsidRPr="00A14F56">
        <w:rPr>
          <w:rFonts w:ascii="Times New Roman" w:hAnsi="Times New Roman" w:cs="Times New Roman"/>
          <w:sz w:val="24"/>
          <w:szCs w:val="24"/>
        </w:rPr>
        <w:t>especulativa</w:t>
      </w:r>
      <w:r w:rsidR="00D163FA" w:rsidRPr="00A14F56">
        <w:rPr>
          <w:rFonts w:ascii="Times New Roman" w:hAnsi="Times New Roman" w:cs="Times New Roman"/>
          <w:sz w:val="24"/>
          <w:szCs w:val="24"/>
        </w:rPr>
        <w:t xml:space="preserve"> de Fichte, su presentación tiene una dimensión </w:t>
      </w:r>
      <w:r w:rsidR="00F53385" w:rsidRPr="00A14F56">
        <w:rPr>
          <w:rFonts w:ascii="Times New Roman" w:hAnsi="Times New Roman" w:cs="Times New Roman"/>
          <w:sz w:val="24"/>
          <w:szCs w:val="24"/>
        </w:rPr>
        <w:t>práctica</w:t>
      </w:r>
      <w:r w:rsidR="00D163FA" w:rsidRPr="00A14F56">
        <w:rPr>
          <w:rFonts w:ascii="Times New Roman" w:hAnsi="Times New Roman" w:cs="Times New Roman"/>
          <w:sz w:val="24"/>
          <w:szCs w:val="24"/>
        </w:rPr>
        <w:t xml:space="preserve"> y ética que está muy lejos del sentido que </w:t>
      </w:r>
      <w:r w:rsidR="000501E9">
        <w:rPr>
          <w:rFonts w:ascii="Times New Roman" w:hAnsi="Times New Roman" w:cs="Times New Roman"/>
          <w:sz w:val="24"/>
          <w:szCs w:val="24"/>
        </w:rPr>
        <w:t xml:space="preserve"> el </w:t>
      </w:r>
      <w:r w:rsidR="00D163FA" w:rsidRPr="00A14F56">
        <w:rPr>
          <w:rFonts w:ascii="Times New Roman" w:hAnsi="Times New Roman" w:cs="Times New Roman"/>
          <w:sz w:val="24"/>
          <w:szCs w:val="24"/>
        </w:rPr>
        <w:t xml:space="preserve">términos filosofía especulativa de la historia </w:t>
      </w:r>
      <w:r w:rsidR="00B56552">
        <w:rPr>
          <w:rFonts w:ascii="Times New Roman" w:hAnsi="Times New Roman" w:cs="Times New Roman"/>
          <w:sz w:val="24"/>
          <w:szCs w:val="24"/>
        </w:rPr>
        <w:t>sitúa a Fichte</w:t>
      </w:r>
      <w:r w:rsidR="003112B2" w:rsidRPr="003112B2">
        <w:rPr>
          <w:rStyle w:val="Refdenotaalpie"/>
          <w:rFonts w:ascii="Times New Roman" w:hAnsi="Times New Roman" w:cs="Times New Roman"/>
          <w:sz w:val="24"/>
          <w:szCs w:val="24"/>
        </w:rPr>
        <w:t xml:space="preserve"> </w:t>
      </w:r>
      <w:r w:rsidR="003112B2">
        <w:rPr>
          <w:rStyle w:val="Refdenotaalpie"/>
          <w:rFonts w:ascii="Times New Roman" w:hAnsi="Times New Roman" w:cs="Times New Roman"/>
          <w:sz w:val="24"/>
          <w:szCs w:val="24"/>
        </w:rPr>
        <w:footnoteReference w:id="20"/>
      </w:r>
      <w:r w:rsidR="003112B2">
        <w:rPr>
          <w:rFonts w:ascii="Times New Roman" w:hAnsi="Times New Roman" w:cs="Times New Roman"/>
          <w:sz w:val="24"/>
          <w:szCs w:val="24"/>
        </w:rPr>
        <w:t xml:space="preserve"> </w:t>
      </w:r>
      <w:r w:rsidR="00B56552">
        <w:rPr>
          <w:rFonts w:ascii="Times New Roman" w:hAnsi="Times New Roman" w:cs="Times New Roman"/>
          <w:sz w:val="24"/>
          <w:szCs w:val="24"/>
        </w:rPr>
        <w:t xml:space="preserve"> </w:t>
      </w:r>
      <w:r w:rsidR="00D163FA" w:rsidRPr="00A14F56">
        <w:rPr>
          <w:rFonts w:ascii="Times New Roman" w:hAnsi="Times New Roman" w:cs="Times New Roman"/>
          <w:sz w:val="24"/>
          <w:szCs w:val="24"/>
        </w:rPr>
        <w:t xml:space="preserve">y es en mi opinión lo que le da </w:t>
      </w:r>
      <w:r w:rsidR="00F53385" w:rsidRPr="00A14F56">
        <w:rPr>
          <w:rFonts w:ascii="Times New Roman" w:hAnsi="Times New Roman" w:cs="Times New Roman"/>
          <w:sz w:val="24"/>
          <w:szCs w:val="24"/>
        </w:rPr>
        <w:t>a la actualidad</w:t>
      </w:r>
      <w:r w:rsidR="00D163FA" w:rsidRPr="00A14F56">
        <w:rPr>
          <w:rFonts w:ascii="Times New Roman" w:hAnsi="Times New Roman" w:cs="Times New Roman"/>
          <w:sz w:val="24"/>
          <w:szCs w:val="24"/>
        </w:rPr>
        <w:t xml:space="preserve"> que creo hoy posee frente a esa filosofía especulativa</w:t>
      </w:r>
      <w:r w:rsidR="00B56552">
        <w:rPr>
          <w:rFonts w:ascii="Times New Roman" w:hAnsi="Times New Roman" w:cs="Times New Roman"/>
          <w:sz w:val="24"/>
          <w:szCs w:val="24"/>
        </w:rPr>
        <w:t>, que es la que finalmente entró en crisis en las últimas décadas</w:t>
      </w:r>
      <w:r w:rsidR="00D163FA" w:rsidRPr="00A14F56">
        <w:rPr>
          <w:rFonts w:ascii="Times New Roman" w:hAnsi="Times New Roman" w:cs="Times New Roman"/>
          <w:sz w:val="24"/>
          <w:szCs w:val="24"/>
        </w:rPr>
        <w:t xml:space="preserve">. </w:t>
      </w:r>
    </w:p>
    <w:p w:rsidR="000C22A2" w:rsidRPr="00A14F56" w:rsidRDefault="00D163FA" w:rsidP="00A14F56">
      <w:pPr>
        <w:spacing w:line="360" w:lineRule="auto"/>
        <w:jc w:val="both"/>
        <w:rPr>
          <w:rFonts w:ascii="Times New Roman" w:hAnsi="Times New Roman" w:cs="Times New Roman"/>
          <w:sz w:val="24"/>
          <w:szCs w:val="24"/>
        </w:rPr>
      </w:pPr>
      <w:r w:rsidRPr="00A14F56">
        <w:rPr>
          <w:rFonts w:ascii="Times New Roman" w:hAnsi="Times New Roman" w:cs="Times New Roman"/>
          <w:sz w:val="24"/>
          <w:szCs w:val="24"/>
        </w:rPr>
        <w:t xml:space="preserve">En todo caso </w:t>
      </w:r>
      <w:r w:rsidR="00F53385" w:rsidRPr="00A14F56">
        <w:rPr>
          <w:rFonts w:ascii="Times New Roman" w:hAnsi="Times New Roman" w:cs="Times New Roman"/>
          <w:sz w:val="24"/>
          <w:szCs w:val="24"/>
        </w:rPr>
        <w:t>que</w:t>
      </w:r>
      <w:r w:rsidRPr="00A14F56">
        <w:rPr>
          <w:rFonts w:ascii="Times New Roman" w:hAnsi="Times New Roman" w:cs="Times New Roman"/>
          <w:sz w:val="24"/>
          <w:szCs w:val="24"/>
        </w:rPr>
        <w:t xml:space="preserve"> ese concepto de </w:t>
      </w:r>
      <w:r w:rsidR="00F53385" w:rsidRPr="00A14F56">
        <w:rPr>
          <w:rFonts w:ascii="Times New Roman" w:hAnsi="Times New Roman" w:cs="Times New Roman"/>
          <w:sz w:val="24"/>
          <w:szCs w:val="24"/>
        </w:rPr>
        <w:t>la</w:t>
      </w:r>
      <w:r w:rsidRPr="00A14F56">
        <w:rPr>
          <w:rFonts w:ascii="Times New Roman" w:hAnsi="Times New Roman" w:cs="Times New Roman"/>
          <w:sz w:val="24"/>
          <w:szCs w:val="24"/>
        </w:rPr>
        <w:t xml:space="preserve"> historia sea el kantiano no puede sorprender</w:t>
      </w:r>
      <w:r w:rsidR="00CD398B">
        <w:rPr>
          <w:rFonts w:ascii="Times New Roman" w:hAnsi="Times New Roman" w:cs="Times New Roman"/>
          <w:sz w:val="24"/>
          <w:szCs w:val="24"/>
        </w:rPr>
        <w:t xml:space="preserve"> en </w:t>
      </w:r>
      <w:r w:rsidRPr="00A14F56">
        <w:rPr>
          <w:rFonts w:ascii="Times New Roman" w:hAnsi="Times New Roman" w:cs="Times New Roman"/>
          <w:sz w:val="24"/>
          <w:szCs w:val="24"/>
        </w:rPr>
        <w:t>Fichte</w:t>
      </w:r>
      <w:r w:rsidR="0018515D">
        <w:rPr>
          <w:rFonts w:ascii="Times New Roman" w:hAnsi="Times New Roman" w:cs="Times New Roman"/>
          <w:sz w:val="24"/>
          <w:szCs w:val="24"/>
        </w:rPr>
        <w:t>, quien</w:t>
      </w:r>
      <w:r w:rsidRPr="00A14F56">
        <w:rPr>
          <w:rFonts w:ascii="Times New Roman" w:hAnsi="Times New Roman" w:cs="Times New Roman"/>
          <w:sz w:val="24"/>
          <w:szCs w:val="24"/>
        </w:rPr>
        <w:t xml:space="preserve"> se consideró a si mismo culminador del sistema de Kant. Por </w:t>
      </w:r>
      <w:r w:rsidR="00F53385" w:rsidRPr="00A14F56">
        <w:rPr>
          <w:rFonts w:ascii="Times New Roman" w:hAnsi="Times New Roman" w:cs="Times New Roman"/>
          <w:sz w:val="24"/>
          <w:szCs w:val="24"/>
        </w:rPr>
        <w:t>tanto,</w:t>
      </w:r>
      <w:r w:rsidRPr="00A14F56">
        <w:rPr>
          <w:rFonts w:ascii="Times New Roman" w:hAnsi="Times New Roman" w:cs="Times New Roman"/>
          <w:sz w:val="24"/>
          <w:szCs w:val="24"/>
        </w:rPr>
        <w:t xml:space="preserve"> lo decisivo en el interior de esa primera </w:t>
      </w:r>
      <w:r w:rsidR="00F53385" w:rsidRPr="00A14F56">
        <w:rPr>
          <w:rFonts w:ascii="Times New Roman" w:hAnsi="Times New Roman" w:cs="Times New Roman"/>
          <w:sz w:val="24"/>
          <w:szCs w:val="24"/>
        </w:rPr>
        <w:t>concepción</w:t>
      </w:r>
      <w:r w:rsidRPr="00A14F56">
        <w:rPr>
          <w:rFonts w:ascii="Times New Roman" w:hAnsi="Times New Roman" w:cs="Times New Roman"/>
          <w:sz w:val="24"/>
          <w:szCs w:val="24"/>
        </w:rPr>
        <w:t xml:space="preserve"> no es tanto el </w:t>
      </w:r>
      <w:r w:rsidR="00F53385" w:rsidRPr="00A14F56">
        <w:rPr>
          <w:rFonts w:ascii="Times New Roman" w:hAnsi="Times New Roman" w:cs="Times New Roman"/>
          <w:sz w:val="24"/>
          <w:szCs w:val="24"/>
        </w:rPr>
        <w:t>concepto</w:t>
      </w:r>
      <w:r w:rsidRPr="00A14F56">
        <w:rPr>
          <w:rFonts w:ascii="Times New Roman" w:hAnsi="Times New Roman" w:cs="Times New Roman"/>
          <w:sz w:val="24"/>
          <w:szCs w:val="24"/>
        </w:rPr>
        <w:t xml:space="preserve"> de historia que subyace y que es </w:t>
      </w:r>
      <w:r w:rsidR="00F53385" w:rsidRPr="00A14F56">
        <w:rPr>
          <w:rFonts w:ascii="Times New Roman" w:hAnsi="Times New Roman" w:cs="Times New Roman"/>
          <w:sz w:val="24"/>
          <w:szCs w:val="24"/>
        </w:rPr>
        <w:t>compartido</w:t>
      </w:r>
      <w:r w:rsidRPr="00A14F56">
        <w:rPr>
          <w:rFonts w:ascii="Times New Roman" w:hAnsi="Times New Roman" w:cs="Times New Roman"/>
          <w:sz w:val="24"/>
          <w:szCs w:val="24"/>
        </w:rPr>
        <w:t xml:space="preserve"> en un suelo </w:t>
      </w:r>
      <w:r w:rsidR="00F53385" w:rsidRPr="00A14F56">
        <w:rPr>
          <w:rFonts w:ascii="Times New Roman" w:hAnsi="Times New Roman" w:cs="Times New Roman"/>
          <w:sz w:val="24"/>
          <w:szCs w:val="24"/>
        </w:rPr>
        <w:t>común</w:t>
      </w:r>
      <w:r w:rsidRPr="00A14F56">
        <w:rPr>
          <w:rFonts w:ascii="Times New Roman" w:hAnsi="Times New Roman" w:cs="Times New Roman"/>
          <w:sz w:val="24"/>
          <w:szCs w:val="24"/>
        </w:rPr>
        <w:t>, como lo que Fichte hace con</w:t>
      </w:r>
      <w:r w:rsidR="00903AB6" w:rsidRPr="00A14F56">
        <w:rPr>
          <w:rFonts w:ascii="Times New Roman" w:hAnsi="Times New Roman" w:cs="Times New Roman"/>
          <w:sz w:val="24"/>
          <w:szCs w:val="24"/>
        </w:rPr>
        <w:t xml:space="preserve"> esa </w:t>
      </w:r>
      <w:r w:rsidR="00F53385" w:rsidRPr="00A14F56">
        <w:rPr>
          <w:rFonts w:ascii="Times New Roman" w:hAnsi="Times New Roman" w:cs="Times New Roman"/>
          <w:sz w:val="24"/>
          <w:szCs w:val="24"/>
        </w:rPr>
        <w:t>concepción</w:t>
      </w:r>
      <w:r w:rsidR="00903AB6" w:rsidRPr="00A14F56">
        <w:rPr>
          <w:rFonts w:ascii="Times New Roman" w:hAnsi="Times New Roman" w:cs="Times New Roman"/>
          <w:sz w:val="24"/>
          <w:szCs w:val="24"/>
        </w:rPr>
        <w:t xml:space="preserve"> y como </w:t>
      </w:r>
      <w:r w:rsidR="00F53385" w:rsidRPr="00A14F56">
        <w:rPr>
          <w:rFonts w:ascii="Times New Roman" w:hAnsi="Times New Roman" w:cs="Times New Roman"/>
          <w:sz w:val="24"/>
          <w:szCs w:val="24"/>
        </w:rPr>
        <w:t>reelabora</w:t>
      </w:r>
      <w:r w:rsidR="00903AB6" w:rsidRPr="00A14F56">
        <w:rPr>
          <w:rFonts w:ascii="Times New Roman" w:hAnsi="Times New Roman" w:cs="Times New Roman"/>
          <w:sz w:val="24"/>
          <w:szCs w:val="24"/>
        </w:rPr>
        <w:t xml:space="preserve"> ese </w:t>
      </w:r>
      <w:r w:rsidR="00F53385" w:rsidRPr="00A14F56">
        <w:rPr>
          <w:rFonts w:ascii="Times New Roman" w:hAnsi="Times New Roman" w:cs="Times New Roman"/>
          <w:sz w:val="24"/>
          <w:szCs w:val="24"/>
        </w:rPr>
        <w:t>sustrato</w:t>
      </w:r>
      <w:r w:rsidR="00903AB6" w:rsidRPr="00A14F56">
        <w:rPr>
          <w:rFonts w:ascii="Times New Roman" w:hAnsi="Times New Roman" w:cs="Times New Roman"/>
          <w:sz w:val="24"/>
          <w:szCs w:val="24"/>
        </w:rPr>
        <w:t xml:space="preserve"> común</w:t>
      </w:r>
      <w:r w:rsidRPr="00A14F56">
        <w:rPr>
          <w:rFonts w:ascii="Times New Roman" w:hAnsi="Times New Roman" w:cs="Times New Roman"/>
          <w:sz w:val="24"/>
          <w:szCs w:val="24"/>
        </w:rPr>
        <w:t>.</w:t>
      </w:r>
      <w:r w:rsidR="00903AB6" w:rsidRPr="00A14F56">
        <w:rPr>
          <w:rFonts w:ascii="Times New Roman" w:hAnsi="Times New Roman" w:cs="Times New Roman"/>
          <w:sz w:val="24"/>
          <w:szCs w:val="24"/>
        </w:rPr>
        <w:t xml:space="preserve"> En </w:t>
      </w:r>
      <w:r w:rsidR="00F53385" w:rsidRPr="00A14F56">
        <w:rPr>
          <w:rFonts w:ascii="Times New Roman" w:hAnsi="Times New Roman" w:cs="Times New Roman"/>
          <w:sz w:val="24"/>
          <w:szCs w:val="24"/>
        </w:rPr>
        <w:t>realidad,</w:t>
      </w:r>
      <w:r w:rsidR="00903AB6" w:rsidRPr="00A14F56">
        <w:rPr>
          <w:rFonts w:ascii="Times New Roman" w:hAnsi="Times New Roman" w:cs="Times New Roman"/>
          <w:sz w:val="24"/>
          <w:szCs w:val="24"/>
        </w:rPr>
        <w:t xml:space="preserve"> en este punto la pregunta es la misma que nos haríamos si </w:t>
      </w:r>
      <w:r w:rsidR="00F53385" w:rsidRPr="00A14F56">
        <w:rPr>
          <w:rFonts w:ascii="Times New Roman" w:hAnsi="Times New Roman" w:cs="Times New Roman"/>
          <w:sz w:val="24"/>
          <w:szCs w:val="24"/>
        </w:rPr>
        <w:t>dijér</w:t>
      </w:r>
      <w:r w:rsidR="00F53385">
        <w:rPr>
          <w:rFonts w:ascii="Times New Roman" w:hAnsi="Times New Roman" w:cs="Times New Roman"/>
          <w:sz w:val="24"/>
          <w:szCs w:val="24"/>
        </w:rPr>
        <w:t>a</w:t>
      </w:r>
      <w:r w:rsidR="00F53385" w:rsidRPr="00A14F56">
        <w:rPr>
          <w:rFonts w:ascii="Times New Roman" w:hAnsi="Times New Roman" w:cs="Times New Roman"/>
          <w:sz w:val="24"/>
          <w:szCs w:val="24"/>
        </w:rPr>
        <w:t>mos</w:t>
      </w:r>
      <w:r w:rsidR="00903AB6" w:rsidRPr="00A14F56">
        <w:rPr>
          <w:rFonts w:ascii="Times New Roman" w:hAnsi="Times New Roman" w:cs="Times New Roman"/>
          <w:sz w:val="24"/>
          <w:szCs w:val="24"/>
        </w:rPr>
        <w:t xml:space="preserve"> que Fichte asume la idea de crítica, la de razón o la de Ilustración y tantas otras. De </w:t>
      </w:r>
      <w:r w:rsidR="00F53385" w:rsidRPr="00A14F56">
        <w:rPr>
          <w:rFonts w:ascii="Times New Roman" w:hAnsi="Times New Roman" w:cs="Times New Roman"/>
          <w:sz w:val="24"/>
          <w:szCs w:val="24"/>
        </w:rPr>
        <w:t>Herder</w:t>
      </w:r>
      <w:r w:rsidR="00903AB6" w:rsidRPr="00A14F56">
        <w:rPr>
          <w:rFonts w:ascii="Times New Roman" w:hAnsi="Times New Roman" w:cs="Times New Roman"/>
          <w:sz w:val="24"/>
          <w:szCs w:val="24"/>
        </w:rPr>
        <w:t xml:space="preserve"> no hay duda que comparte la idea misma de </w:t>
      </w:r>
      <w:r w:rsidR="00F26498">
        <w:rPr>
          <w:rFonts w:ascii="Times New Roman" w:hAnsi="Times New Roman" w:cs="Times New Roman"/>
          <w:sz w:val="24"/>
          <w:szCs w:val="24"/>
        </w:rPr>
        <w:t>Humanidad</w:t>
      </w:r>
      <w:r w:rsidR="00903AB6" w:rsidRPr="00A14F56">
        <w:rPr>
          <w:rFonts w:ascii="Times New Roman" w:hAnsi="Times New Roman" w:cs="Times New Roman"/>
          <w:sz w:val="24"/>
          <w:szCs w:val="24"/>
        </w:rPr>
        <w:t xml:space="preserve"> que da título </w:t>
      </w:r>
      <w:r w:rsidR="00903AB6" w:rsidRPr="00A14F56">
        <w:rPr>
          <w:rFonts w:ascii="Times New Roman" w:hAnsi="Times New Roman" w:cs="Times New Roman"/>
          <w:sz w:val="24"/>
          <w:szCs w:val="24"/>
        </w:rPr>
        <w:lastRenderedPageBreak/>
        <w:t xml:space="preserve">a la obra </w:t>
      </w:r>
      <w:r w:rsidR="00F53385" w:rsidRPr="00A14F56">
        <w:rPr>
          <w:rFonts w:ascii="Times New Roman" w:hAnsi="Times New Roman" w:cs="Times New Roman"/>
          <w:sz w:val="24"/>
          <w:szCs w:val="24"/>
        </w:rPr>
        <w:t>principal</w:t>
      </w:r>
      <w:r w:rsidR="00903AB6" w:rsidRPr="00A14F56">
        <w:rPr>
          <w:rFonts w:ascii="Times New Roman" w:hAnsi="Times New Roman" w:cs="Times New Roman"/>
          <w:sz w:val="24"/>
          <w:szCs w:val="24"/>
        </w:rPr>
        <w:t xml:space="preserve"> herderiana de la filosofía de la historia</w:t>
      </w:r>
      <w:r w:rsidR="005A638A" w:rsidRPr="00A14F56">
        <w:rPr>
          <w:rFonts w:ascii="Times New Roman" w:hAnsi="Times New Roman" w:cs="Times New Roman"/>
          <w:sz w:val="24"/>
          <w:szCs w:val="24"/>
        </w:rPr>
        <w:t xml:space="preserve">, </w:t>
      </w:r>
      <w:r w:rsidR="00F26498">
        <w:rPr>
          <w:rFonts w:ascii="Times New Roman" w:hAnsi="Times New Roman" w:cs="Times New Roman"/>
          <w:sz w:val="24"/>
          <w:szCs w:val="24"/>
        </w:rPr>
        <w:t xml:space="preserve">noción esta </w:t>
      </w:r>
      <w:r w:rsidR="000C22A2" w:rsidRPr="00A14F56">
        <w:rPr>
          <w:rFonts w:ascii="Times New Roman" w:hAnsi="Times New Roman" w:cs="Times New Roman"/>
          <w:sz w:val="24"/>
          <w:szCs w:val="24"/>
        </w:rPr>
        <w:t>repetida hasta la saci</w:t>
      </w:r>
      <w:r w:rsidR="00F53385">
        <w:rPr>
          <w:rFonts w:ascii="Times New Roman" w:hAnsi="Times New Roman" w:cs="Times New Roman"/>
          <w:sz w:val="24"/>
          <w:szCs w:val="24"/>
        </w:rPr>
        <w:t>e</w:t>
      </w:r>
      <w:r w:rsidR="000C22A2" w:rsidRPr="00A14F56">
        <w:rPr>
          <w:rFonts w:ascii="Times New Roman" w:hAnsi="Times New Roman" w:cs="Times New Roman"/>
          <w:sz w:val="24"/>
          <w:szCs w:val="24"/>
        </w:rPr>
        <w:t>dad en los</w:t>
      </w:r>
      <w:r w:rsidR="000C22A2" w:rsidRPr="00F26498">
        <w:rPr>
          <w:rFonts w:ascii="Times New Roman" w:hAnsi="Times New Roman" w:cs="Times New Roman"/>
          <w:i/>
          <w:sz w:val="24"/>
          <w:szCs w:val="24"/>
        </w:rPr>
        <w:t xml:space="preserve"> Caracteres</w:t>
      </w:r>
      <w:r w:rsidR="00563ACE">
        <w:rPr>
          <w:rFonts w:ascii="Times New Roman" w:hAnsi="Times New Roman" w:cs="Times New Roman"/>
          <w:sz w:val="24"/>
          <w:szCs w:val="24"/>
        </w:rPr>
        <w:t xml:space="preserve"> y en otros escritos, especialmente en las </w:t>
      </w:r>
      <w:r w:rsidR="00563ACE">
        <w:rPr>
          <w:rFonts w:ascii="Times New Roman" w:hAnsi="Times New Roman" w:cs="Times New Roman"/>
          <w:i/>
          <w:sz w:val="24"/>
          <w:szCs w:val="24"/>
        </w:rPr>
        <w:t>L</w:t>
      </w:r>
      <w:r w:rsidR="00563ACE" w:rsidRPr="00563ACE">
        <w:rPr>
          <w:rFonts w:ascii="Times New Roman" w:hAnsi="Times New Roman" w:cs="Times New Roman"/>
          <w:i/>
          <w:sz w:val="24"/>
          <w:szCs w:val="24"/>
        </w:rPr>
        <w:t>ecciones sobre el destino del sabio</w:t>
      </w:r>
      <w:r w:rsidR="00F26498">
        <w:rPr>
          <w:rFonts w:ascii="Times New Roman" w:hAnsi="Times New Roman" w:cs="Times New Roman"/>
          <w:i/>
          <w:sz w:val="24"/>
          <w:szCs w:val="24"/>
        </w:rPr>
        <w:t xml:space="preserve">. </w:t>
      </w:r>
      <w:r w:rsidR="005A638A" w:rsidRPr="00A14F56">
        <w:rPr>
          <w:rFonts w:ascii="Times New Roman" w:hAnsi="Times New Roman" w:cs="Times New Roman"/>
          <w:sz w:val="24"/>
          <w:szCs w:val="24"/>
        </w:rPr>
        <w:t xml:space="preserve"> </w:t>
      </w:r>
      <w:r w:rsidR="00F26498">
        <w:rPr>
          <w:rFonts w:ascii="Times New Roman" w:hAnsi="Times New Roman" w:cs="Times New Roman"/>
          <w:sz w:val="24"/>
          <w:szCs w:val="24"/>
        </w:rPr>
        <w:t>De</w:t>
      </w:r>
      <w:r w:rsidR="00563ACE">
        <w:rPr>
          <w:rFonts w:ascii="Times New Roman" w:hAnsi="Times New Roman" w:cs="Times New Roman"/>
          <w:sz w:val="24"/>
          <w:szCs w:val="24"/>
        </w:rPr>
        <w:t xml:space="preserve"> ascendencia </w:t>
      </w:r>
      <w:r w:rsidR="00563ACE" w:rsidRPr="009B2873">
        <w:rPr>
          <w:rFonts w:ascii="Times New Roman" w:hAnsi="Times New Roman" w:cs="Times New Roman"/>
          <w:sz w:val="24"/>
          <w:szCs w:val="24"/>
        </w:rPr>
        <w:t xml:space="preserve">kantiana es sin duda </w:t>
      </w:r>
      <w:r w:rsidR="00F26498" w:rsidRPr="009B2873">
        <w:rPr>
          <w:rFonts w:ascii="Times New Roman" w:hAnsi="Times New Roman" w:cs="Times New Roman"/>
          <w:sz w:val="24"/>
          <w:szCs w:val="24"/>
        </w:rPr>
        <w:t>la</w:t>
      </w:r>
      <w:r w:rsidR="005A638A" w:rsidRPr="009B2873">
        <w:rPr>
          <w:rFonts w:ascii="Times New Roman" w:hAnsi="Times New Roman" w:cs="Times New Roman"/>
          <w:sz w:val="24"/>
          <w:szCs w:val="24"/>
        </w:rPr>
        <w:t xml:space="preserve"> idea de una </w:t>
      </w:r>
      <w:r w:rsidR="00F53385" w:rsidRPr="009B2873">
        <w:rPr>
          <w:rFonts w:ascii="Times New Roman" w:hAnsi="Times New Roman" w:cs="Times New Roman"/>
          <w:sz w:val="24"/>
          <w:szCs w:val="24"/>
        </w:rPr>
        <w:t>pragmática</w:t>
      </w:r>
      <w:r w:rsidR="00563ACE" w:rsidRPr="009B2873">
        <w:rPr>
          <w:rFonts w:ascii="Times New Roman" w:hAnsi="Times New Roman" w:cs="Times New Roman"/>
          <w:sz w:val="24"/>
          <w:szCs w:val="24"/>
        </w:rPr>
        <w:t xml:space="preserve"> del saber humano</w:t>
      </w:r>
      <w:r w:rsidR="005A638A" w:rsidRPr="009B2873">
        <w:rPr>
          <w:rFonts w:ascii="Times New Roman" w:hAnsi="Times New Roman" w:cs="Times New Roman"/>
          <w:sz w:val="24"/>
          <w:szCs w:val="24"/>
        </w:rPr>
        <w:t xml:space="preserve"> y </w:t>
      </w:r>
      <w:r w:rsidR="00563ACE" w:rsidRPr="009B2873">
        <w:rPr>
          <w:rFonts w:ascii="Times New Roman" w:hAnsi="Times New Roman" w:cs="Times New Roman"/>
          <w:sz w:val="24"/>
          <w:szCs w:val="24"/>
        </w:rPr>
        <w:t>la comprender la historia como</w:t>
      </w:r>
      <w:r w:rsidR="005A638A" w:rsidRPr="00A14F56">
        <w:rPr>
          <w:rFonts w:ascii="Times New Roman" w:hAnsi="Times New Roman" w:cs="Times New Roman"/>
          <w:sz w:val="24"/>
          <w:szCs w:val="24"/>
        </w:rPr>
        <w:t xml:space="preserve"> un ideal regulador de la razón práctica</w:t>
      </w:r>
      <w:r w:rsidR="00F26498">
        <w:rPr>
          <w:rStyle w:val="Refdenotaalpie"/>
          <w:rFonts w:ascii="Times New Roman" w:hAnsi="Times New Roman" w:cs="Times New Roman"/>
          <w:sz w:val="24"/>
          <w:szCs w:val="24"/>
        </w:rPr>
        <w:footnoteReference w:id="21"/>
      </w:r>
      <w:r w:rsidR="005A638A" w:rsidRPr="00A14F56">
        <w:rPr>
          <w:rFonts w:ascii="Times New Roman" w:hAnsi="Times New Roman" w:cs="Times New Roman"/>
          <w:sz w:val="24"/>
          <w:szCs w:val="24"/>
        </w:rPr>
        <w:t xml:space="preserve">. </w:t>
      </w:r>
      <w:r w:rsidR="00F26498">
        <w:rPr>
          <w:rFonts w:ascii="Times New Roman" w:hAnsi="Times New Roman" w:cs="Times New Roman"/>
          <w:sz w:val="24"/>
          <w:szCs w:val="24"/>
        </w:rPr>
        <w:t xml:space="preserve">Pero de la combinación de ambos elementos </w:t>
      </w:r>
      <w:r w:rsidR="005A638A" w:rsidRPr="00A14F56">
        <w:rPr>
          <w:rFonts w:ascii="Times New Roman" w:hAnsi="Times New Roman" w:cs="Times New Roman"/>
          <w:sz w:val="24"/>
          <w:szCs w:val="24"/>
        </w:rPr>
        <w:t xml:space="preserve">surge una concepción que está lejos de ser </w:t>
      </w:r>
      <w:r w:rsidR="00F53385" w:rsidRPr="00A14F56">
        <w:rPr>
          <w:rFonts w:ascii="Times New Roman" w:hAnsi="Times New Roman" w:cs="Times New Roman"/>
          <w:sz w:val="24"/>
          <w:szCs w:val="24"/>
        </w:rPr>
        <w:t>metafísica</w:t>
      </w:r>
      <w:r w:rsidR="005A638A" w:rsidRPr="00A14F56">
        <w:rPr>
          <w:rFonts w:ascii="Times New Roman" w:hAnsi="Times New Roman" w:cs="Times New Roman"/>
          <w:sz w:val="24"/>
          <w:szCs w:val="24"/>
        </w:rPr>
        <w:t xml:space="preserve"> y que se aparta de la senda mediante la que Hegel sancionará la filosofía de la </w:t>
      </w:r>
      <w:r w:rsidR="00F53385" w:rsidRPr="00A14F56">
        <w:rPr>
          <w:rFonts w:ascii="Times New Roman" w:hAnsi="Times New Roman" w:cs="Times New Roman"/>
          <w:sz w:val="24"/>
          <w:szCs w:val="24"/>
        </w:rPr>
        <w:t>historia</w:t>
      </w:r>
      <w:r w:rsidR="000C22A2" w:rsidRPr="00A14F56">
        <w:rPr>
          <w:rFonts w:ascii="Times New Roman" w:hAnsi="Times New Roman" w:cs="Times New Roman"/>
          <w:sz w:val="24"/>
          <w:szCs w:val="24"/>
        </w:rPr>
        <w:t xml:space="preserve"> y que es la que de hecho ha ocultado</w:t>
      </w:r>
      <w:r w:rsidR="003112B2">
        <w:rPr>
          <w:rFonts w:ascii="Times New Roman" w:hAnsi="Times New Roman" w:cs="Times New Roman"/>
          <w:sz w:val="24"/>
          <w:szCs w:val="24"/>
        </w:rPr>
        <w:t>,</w:t>
      </w:r>
      <w:r w:rsidR="000C22A2" w:rsidRPr="00A14F56">
        <w:rPr>
          <w:rFonts w:ascii="Times New Roman" w:hAnsi="Times New Roman" w:cs="Times New Roman"/>
          <w:sz w:val="24"/>
          <w:szCs w:val="24"/>
        </w:rPr>
        <w:t xml:space="preserve"> por </w:t>
      </w:r>
      <w:r w:rsidR="00F53385" w:rsidRPr="00A14F56">
        <w:rPr>
          <w:rFonts w:ascii="Times New Roman" w:hAnsi="Times New Roman" w:cs="Times New Roman"/>
          <w:sz w:val="24"/>
          <w:szCs w:val="24"/>
        </w:rPr>
        <w:t>contaminación</w:t>
      </w:r>
      <w:r w:rsidR="003112B2">
        <w:rPr>
          <w:rFonts w:ascii="Times New Roman" w:hAnsi="Times New Roman" w:cs="Times New Roman"/>
          <w:sz w:val="24"/>
          <w:szCs w:val="24"/>
        </w:rPr>
        <w:t>,</w:t>
      </w:r>
      <w:r w:rsidR="000C22A2" w:rsidRPr="00A14F56">
        <w:rPr>
          <w:rFonts w:ascii="Times New Roman" w:hAnsi="Times New Roman" w:cs="Times New Roman"/>
          <w:sz w:val="24"/>
          <w:szCs w:val="24"/>
        </w:rPr>
        <w:t xml:space="preserve"> la de Fichte</w:t>
      </w:r>
      <w:r w:rsidR="005A638A" w:rsidRPr="00A14F56">
        <w:rPr>
          <w:rFonts w:ascii="Times New Roman" w:hAnsi="Times New Roman" w:cs="Times New Roman"/>
          <w:sz w:val="24"/>
          <w:szCs w:val="24"/>
        </w:rPr>
        <w:t>.</w:t>
      </w:r>
    </w:p>
    <w:p w:rsidR="000501E9" w:rsidRDefault="00A14F56" w:rsidP="00A14F56">
      <w:pPr>
        <w:spacing w:line="360" w:lineRule="auto"/>
        <w:jc w:val="both"/>
        <w:rPr>
          <w:rFonts w:ascii="Times New Roman" w:hAnsi="Times New Roman" w:cs="Times New Roman"/>
          <w:i/>
          <w:sz w:val="24"/>
          <w:szCs w:val="24"/>
        </w:rPr>
      </w:pPr>
      <w:r w:rsidRPr="00A14F56">
        <w:rPr>
          <w:rFonts w:ascii="Times New Roman" w:hAnsi="Times New Roman" w:cs="Times New Roman"/>
          <w:sz w:val="24"/>
          <w:szCs w:val="24"/>
        </w:rPr>
        <w:t xml:space="preserve">Ahora bien, </w:t>
      </w:r>
      <w:r w:rsidR="000C22A2" w:rsidRPr="00563ACE">
        <w:rPr>
          <w:rFonts w:ascii="Times New Roman" w:hAnsi="Times New Roman" w:cs="Times New Roman"/>
          <w:i/>
          <w:sz w:val="24"/>
          <w:szCs w:val="24"/>
        </w:rPr>
        <w:t>Los caracteres</w:t>
      </w:r>
      <w:r w:rsidR="00563ACE">
        <w:rPr>
          <w:rFonts w:ascii="Times New Roman" w:hAnsi="Times New Roman" w:cs="Times New Roman"/>
          <w:sz w:val="24"/>
          <w:szCs w:val="24"/>
        </w:rPr>
        <w:t xml:space="preserve"> </w:t>
      </w:r>
      <w:r w:rsidR="000C22A2" w:rsidRPr="00A14F56">
        <w:rPr>
          <w:rFonts w:ascii="Times New Roman" w:hAnsi="Times New Roman" w:cs="Times New Roman"/>
          <w:sz w:val="24"/>
          <w:szCs w:val="24"/>
        </w:rPr>
        <w:t>es una obra de filosofía popular</w:t>
      </w:r>
      <w:r w:rsidR="00563ACE">
        <w:rPr>
          <w:rFonts w:ascii="Times New Roman" w:hAnsi="Times New Roman" w:cs="Times New Roman"/>
          <w:sz w:val="24"/>
          <w:szCs w:val="24"/>
        </w:rPr>
        <w:t>. Eso no le resta valor en el sentido que pretendía Hegel, pero sí marca u</w:t>
      </w:r>
      <w:r w:rsidR="00F64060">
        <w:rPr>
          <w:rFonts w:ascii="Times New Roman" w:hAnsi="Times New Roman" w:cs="Times New Roman"/>
          <w:sz w:val="24"/>
          <w:szCs w:val="24"/>
        </w:rPr>
        <w:t>na</w:t>
      </w:r>
      <w:r w:rsidR="00563ACE">
        <w:rPr>
          <w:rFonts w:ascii="Times New Roman" w:hAnsi="Times New Roman" w:cs="Times New Roman"/>
          <w:sz w:val="24"/>
          <w:szCs w:val="24"/>
        </w:rPr>
        <w:t xml:space="preserve"> diferencia decisiva respecto de las presentaciones científicas, pues en la medida en que no es </w:t>
      </w:r>
      <w:r w:rsidR="000C22A2" w:rsidRPr="00563ACE">
        <w:rPr>
          <w:rFonts w:ascii="Times New Roman" w:hAnsi="Times New Roman" w:cs="Times New Roman"/>
          <w:i/>
          <w:sz w:val="24"/>
          <w:szCs w:val="24"/>
        </w:rPr>
        <w:t>técnica</w:t>
      </w:r>
      <w:r w:rsidR="000C22A2" w:rsidRPr="00A14F56">
        <w:rPr>
          <w:rFonts w:ascii="Times New Roman" w:hAnsi="Times New Roman" w:cs="Times New Roman"/>
          <w:sz w:val="24"/>
          <w:szCs w:val="24"/>
        </w:rPr>
        <w:t xml:space="preserve">, </w:t>
      </w:r>
      <w:r w:rsidR="00563ACE">
        <w:rPr>
          <w:rFonts w:ascii="Times New Roman" w:hAnsi="Times New Roman" w:cs="Times New Roman"/>
          <w:sz w:val="24"/>
          <w:szCs w:val="24"/>
        </w:rPr>
        <w:t xml:space="preserve">sino únicamente </w:t>
      </w:r>
      <w:r w:rsidR="00F53385" w:rsidRPr="00A14F56">
        <w:rPr>
          <w:rFonts w:ascii="Times New Roman" w:hAnsi="Times New Roman" w:cs="Times New Roman"/>
          <w:sz w:val="24"/>
          <w:szCs w:val="24"/>
        </w:rPr>
        <w:t>dirigida</w:t>
      </w:r>
      <w:r w:rsidR="000C22A2" w:rsidRPr="00A14F56">
        <w:rPr>
          <w:rFonts w:ascii="Times New Roman" w:hAnsi="Times New Roman" w:cs="Times New Roman"/>
          <w:sz w:val="24"/>
          <w:szCs w:val="24"/>
        </w:rPr>
        <w:t xml:space="preserve"> a un </w:t>
      </w:r>
      <w:r w:rsidR="00F53385" w:rsidRPr="00A14F56">
        <w:rPr>
          <w:rFonts w:ascii="Times New Roman" w:hAnsi="Times New Roman" w:cs="Times New Roman"/>
          <w:sz w:val="24"/>
          <w:szCs w:val="24"/>
        </w:rPr>
        <w:t>público</w:t>
      </w:r>
      <w:r w:rsidR="000C22A2" w:rsidRPr="00A14F56">
        <w:rPr>
          <w:rFonts w:ascii="Times New Roman" w:hAnsi="Times New Roman" w:cs="Times New Roman"/>
          <w:sz w:val="24"/>
          <w:szCs w:val="24"/>
        </w:rPr>
        <w:t xml:space="preserve"> culto y</w:t>
      </w:r>
      <w:r w:rsidR="003112B2">
        <w:rPr>
          <w:rFonts w:ascii="Times New Roman" w:hAnsi="Times New Roman" w:cs="Times New Roman"/>
          <w:sz w:val="24"/>
          <w:szCs w:val="24"/>
        </w:rPr>
        <w:t>,</w:t>
      </w:r>
      <w:r w:rsidR="00563ACE">
        <w:rPr>
          <w:rFonts w:ascii="Times New Roman" w:hAnsi="Times New Roman" w:cs="Times New Roman"/>
          <w:sz w:val="24"/>
          <w:szCs w:val="24"/>
        </w:rPr>
        <w:t xml:space="preserve"> en la medida en que está </w:t>
      </w:r>
      <w:r w:rsidR="000C22A2" w:rsidRPr="00A14F56">
        <w:rPr>
          <w:rFonts w:ascii="Times New Roman" w:hAnsi="Times New Roman" w:cs="Times New Roman"/>
          <w:sz w:val="24"/>
          <w:szCs w:val="24"/>
        </w:rPr>
        <w:t xml:space="preserve"> </w:t>
      </w:r>
      <w:r w:rsidR="00F53385" w:rsidRPr="00A14F56">
        <w:rPr>
          <w:rFonts w:ascii="Times New Roman" w:hAnsi="Times New Roman" w:cs="Times New Roman"/>
          <w:sz w:val="24"/>
          <w:szCs w:val="24"/>
        </w:rPr>
        <w:t>restringida</w:t>
      </w:r>
      <w:r w:rsidR="000C22A2" w:rsidRPr="00A14F56">
        <w:rPr>
          <w:rFonts w:ascii="Times New Roman" w:hAnsi="Times New Roman" w:cs="Times New Roman"/>
          <w:sz w:val="24"/>
          <w:szCs w:val="24"/>
        </w:rPr>
        <w:t xml:space="preserve"> a un objeto específ</w:t>
      </w:r>
      <w:r w:rsidR="00F53385">
        <w:rPr>
          <w:rFonts w:ascii="Times New Roman" w:hAnsi="Times New Roman" w:cs="Times New Roman"/>
          <w:sz w:val="24"/>
          <w:szCs w:val="24"/>
        </w:rPr>
        <w:t>i</w:t>
      </w:r>
      <w:r w:rsidR="000C22A2" w:rsidRPr="00A14F56">
        <w:rPr>
          <w:rFonts w:ascii="Times New Roman" w:hAnsi="Times New Roman" w:cs="Times New Roman"/>
          <w:sz w:val="24"/>
          <w:szCs w:val="24"/>
        </w:rPr>
        <w:t xml:space="preserve">co </w:t>
      </w:r>
      <w:r w:rsidR="00563ACE">
        <w:rPr>
          <w:rFonts w:ascii="Times New Roman" w:hAnsi="Times New Roman" w:cs="Times New Roman"/>
          <w:sz w:val="24"/>
          <w:szCs w:val="24"/>
        </w:rPr>
        <w:t xml:space="preserve">como lo es </w:t>
      </w:r>
      <w:r w:rsidR="000C22A2" w:rsidRPr="00A14F56">
        <w:rPr>
          <w:rFonts w:ascii="Times New Roman" w:hAnsi="Times New Roman" w:cs="Times New Roman"/>
          <w:sz w:val="24"/>
          <w:szCs w:val="24"/>
        </w:rPr>
        <w:t xml:space="preserve">la </w:t>
      </w:r>
      <w:r w:rsidR="00F53385" w:rsidRPr="00A14F56">
        <w:rPr>
          <w:rFonts w:ascii="Times New Roman" w:hAnsi="Times New Roman" w:cs="Times New Roman"/>
          <w:sz w:val="24"/>
          <w:szCs w:val="24"/>
        </w:rPr>
        <w:t>consideración</w:t>
      </w:r>
      <w:r w:rsidR="000C22A2" w:rsidRPr="00A14F56">
        <w:rPr>
          <w:rFonts w:ascii="Times New Roman" w:hAnsi="Times New Roman" w:cs="Times New Roman"/>
          <w:sz w:val="24"/>
          <w:szCs w:val="24"/>
        </w:rPr>
        <w:t xml:space="preserve"> de un aspecto contingente y empírico como la historia</w:t>
      </w:r>
      <w:r w:rsidR="00563ACE">
        <w:rPr>
          <w:rFonts w:ascii="Times New Roman" w:hAnsi="Times New Roman" w:cs="Times New Roman"/>
          <w:sz w:val="24"/>
          <w:szCs w:val="24"/>
        </w:rPr>
        <w:t>, en esa medida obvia la presentación de las premisas o de los principios</w:t>
      </w:r>
      <w:r w:rsidR="000719FF">
        <w:rPr>
          <w:rFonts w:ascii="Times New Roman" w:hAnsi="Times New Roman" w:cs="Times New Roman"/>
          <w:sz w:val="24"/>
          <w:szCs w:val="24"/>
        </w:rPr>
        <w:t xml:space="preserve"> y carece de la pretensión de validez de l</w:t>
      </w:r>
      <w:r w:rsidR="009B2873">
        <w:rPr>
          <w:rFonts w:ascii="Times New Roman" w:hAnsi="Times New Roman" w:cs="Times New Roman"/>
          <w:sz w:val="24"/>
          <w:szCs w:val="24"/>
        </w:rPr>
        <w:t>a</w:t>
      </w:r>
      <w:r w:rsidR="000719FF">
        <w:rPr>
          <w:rFonts w:ascii="Times New Roman" w:hAnsi="Times New Roman" w:cs="Times New Roman"/>
          <w:sz w:val="24"/>
          <w:szCs w:val="24"/>
        </w:rPr>
        <w:t xml:space="preserve">s deducciones </w:t>
      </w:r>
      <w:r w:rsidR="00EA1C91">
        <w:rPr>
          <w:rFonts w:ascii="Times New Roman" w:hAnsi="Times New Roman" w:cs="Times New Roman"/>
          <w:sz w:val="24"/>
          <w:szCs w:val="24"/>
        </w:rPr>
        <w:t>transcendentales</w:t>
      </w:r>
      <w:r w:rsidR="009B2873">
        <w:rPr>
          <w:rFonts w:ascii="Times New Roman" w:hAnsi="Times New Roman" w:cs="Times New Roman"/>
          <w:sz w:val="24"/>
          <w:szCs w:val="24"/>
        </w:rPr>
        <w:t xml:space="preserve"> y genéticas</w:t>
      </w:r>
      <w:r w:rsidR="00563ACE">
        <w:rPr>
          <w:rFonts w:ascii="Times New Roman" w:hAnsi="Times New Roman" w:cs="Times New Roman"/>
          <w:sz w:val="24"/>
          <w:szCs w:val="24"/>
        </w:rPr>
        <w:t xml:space="preserve">. </w:t>
      </w:r>
      <w:r w:rsidR="000872EB">
        <w:rPr>
          <w:rFonts w:ascii="Times New Roman" w:hAnsi="Times New Roman" w:cs="Times New Roman"/>
          <w:sz w:val="24"/>
          <w:szCs w:val="24"/>
        </w:rPr>
        <w:t xml:space="preserve">A </w:t>
      </w:r>
      <w:r w:rsidR="003112B2">
        <w:rPr>
          <w:rFonts w:ascii="Times New Roman" w:hAnsi="Times New Roman" w:cs="Times New Roman"/>
          <w:sz w:val="24"/>
          <w:szCs w:val="24"/>
        </w:rPr>
        <w:t>ese tipo de demostración</w:t>
      </w:r>
      <w:r w:rsidR="000872EB">
        <w:rPr>
          <w:rFonts w:ascii="Times New Roman" w:hAnsi="Times New Roman" w:cs="Times New Roman"/>
          <w:sz w:val="24"/>
          <w:szCs w:val="24"/>
        </w:rPr>
        <w:t xml:space="preserve"> ha dedicado la demostración científica, como señala en </w:t>
      </w:r>
      <w:r w:rsidR="000872EB" w:rsidRPr="009B2873">
        <w:rPr>
          <w:rFonts w:ascii="Times New Roman" w:hAnsi="Times New Roman" w:cs="Times New Roman"/>
          <w:i/>
          <w:sz w:val="24"/>
          <w:szCs w:val="24"/>
        </w:rPr>
        <w:t>Los Caracteres</w:t>
      </w:r>
      <w:r w:rsidR="009B2873">
        <w:rPr>
          <w:rStyle w:val="Refdenotaalpie"/>
          <w:rFonts w:ascii="Times New Roman" w:hAnsi="Times New Roman" w:cs="Times New Roman"/>
          <w:i/>
          <w:sz w:val="24"/>
          <w:szCs w:val="24"/>
        </w:rPr>
        <w:footnoteReference w:id="22"/>
      </w:r>
      <w:r w:rsidR="00211806">
        <w:rPr>
          <w:rFonts w:ascii="Times New Roman" w:hAnsi="Times New Roman" w:cs="Times New Roman"/>
          <w:sz w:val="24"/>
          <w:szCs w:val="24"/>
        </w:rPr>
        <w:t xml:space="preserve">, mientras que en estos escritos </w:t>
      </w:r>
      <w:r w:rsidR="003112B2">
        <w:rPr>
          <w:rFonts w:ascii="Times New Roman" w:hAnsi="Times New Roman" w:cs="Times New Roman"/>
          <w:sz w:val="24"/>
          <w:szCs w:val="24"/>
        </w:rPr>
        <w:t xml:space="preserve">populares </w:t>
      </w:r>
      <w:r w:rsidR="00211806">
        <w:rPr>
          <w:rFonts w:ascii="Times New Roman" w:hAnsi="Times New Roman" w:cs="Times New Roman"/>
          <w:sz w:val="24"/>
          <w:szCs w:val="24"/>
        </w:rPr>
        <w:t xml:space="preserve">los </w:t>
      </w:r>
      <w:proofErr w:type="spellStart"/>
      <w:r w:rsidR="00211806">
        <w:rPr>
          <w:rFonts w:ascii="Times New Roman" w:hAnsi="Times New Roman" w:cs="Times New Roman"/>
          <w:sz w:val="24"/>
          <w:szCs w:val="24"/>
        </w:rPr>
        <w:t>pres</w:t>
      </w:r>
      <w:r w:rsidR="003112B2">
        <w:rPr>
          <w:rFonts w:ascii="Times New Roman" w:hAnsi="Times New Roman" w:cs="Times New Roman"/>
          <w:sz w:val="24"/>
          <w:szCs w:val="24"/>
        </w:rPr>
        <w:t>supone</w:t>
      </w:r>
      <w:proofErr w:type="spellEnd"/>
      <w:r w:rsidR="00211806">
        <w:rPr>
          <w:rFonts w:ascii="Times New Roman" w:hAnsi="Times New Roman" w:cs="Times New Roman"/>
          <w:sz w:val="24"/>
          <w:szCs w:val="24"/>
        </w:rPr>
        <w:t xml:space="preserve"> como ya demostrados y los aplica. Así</w:t>
      </w:r>
      <w:r w:rsidR="000501E9">
        <w:rPr>
          <w:rFonts w:ascii="Times New Roman" w:hAnsi="Times New Roman" w:cs="Times New Roman"/>
          <w:sz w:val="24"/>
          <w:szCs w:val="24"/>
        </w:rPr>
        <w:t>,</w:t>
      </w:r>
      <w:r w:rsidR="00211806">
        <w:rPr>
          <w:rFonts w:ascii="Times New Roman" w:hAnsi="Times New Roman" w:cs="Times New Roman"/>
          <w:sz w:val="24"/>
          <w:szCs w:val="24"/>
        </w:rPr>
        <w:t xml:space="preserve"> ya desde la lección primera de los </w:t>
      </w:r>
      <w:r w:rsidR="00211806" w:rsidRPr="009B2873">
        <w:rPr>
          <w:rFonts w:ascii="Times New Roman" w:hAnsi="Times New Roman" w:cs="Times New Roman"/>
          <w:i/>
          <w:sz w:val="24"/>
          <w:szCs w:val="24"/>
        </w:rPr>
        <w:t xml:space="preserve">Caracteres </w:t>
      </w:r>
      <w:r w:rsidR="00211806">
        <w:rPr>
          <w:rFonts w:ascii="Times New Roman" w:hAnsi="Times New Roman" w:cs="Times New Roman"/>
          <w:sz w:val="24"/>
          <w:szCs w:val="24"/>
        </w:rPr>
        <w:t xml:space="preserve">afirma que la tarea de la filosofía es la de reducir </w:t>
      </w:r>
      <w:r w:rsidR="000C22A2" w:rsidRPr="00A14F56">
        <w:rPr>
          <w:rFonts w:ascii="Times New Roman" w:hAnsi="Times New Roman" w:cs="Times New Roman"/>
          <w:sz w:val="24"/>
          <w:szCs w:val="24"/>
        </w:rPr>
        <w:t xml:space="preserve">e reducir la pluralidad a un </w:t>
      </w:r>
      <w:r w:rsidR="00F53385" w:rsidRPr="00A14F56">
        <w:rPr>
          <w:rFonts w:ascii="Times New Roman" w:hAnsi="Times New Roman" w:cs="Times New Roman"/>
          <w:sz w:val="24"/>
          <w:szCs w:val="24"/>
        </w:rPr>
        <w:t>principio</w:t>
      </w:r>
      <w:r w:rsidR="000C22A2" w:rsidRPr="00A14F56">
        <w:rPr>
          <w:rFonts w:ascii="Times New Roman" w:hAnsi="Times New Roman" w:cs="Times New Roman"/>
          <w:sz w:val="24"/>
          <w:szCs w:val="24"/>
        </w:rPr>
        <w:t xml:space="preserve"> </w:t>
      </w:r>
      <w:r w:rsidR="00F53385" w:rsidRPr="00A14F56">
        <w:rPr>
          <w:rFonts w:ascii="Times New Roman" w:hAnsi="Times New Roman" w:cs="Times New Roman"/>
          <w:sz w:val="24"/>
          <w:szCs w:val="24"/>
        </w:rPr>
        <w:t>explicativo</w:t>
      </w:r>
      <w:r w:rsidR="000C22A2" w:rsidRPr="00A14F56">
        <w:rPr>
          <w:rFonts w:ascii="Times New Roman" w:hAnsi="Times New Roman" w:cs="Times New Roman"/>
          <w:sz w:val="24"/>
          <w:szCs w:val="24"/>
        </w:rPr>
        <w:t xml:space="preserve"> último</w:t>
      </w:r>
      <w:r w:rsidR="00211806">
        <w:rPr>
          <w:rFonts w:ascii="Times New Roman" w:hAnsi="Times New Roman" w:cs="Times New Roman"/>
          <w:sz w:val="24"/>
          <w:szCs w:val="24"/>
        </w:rPr>
        <w:t>: “Ahora bien, filosófica sólo puede llamarse aquella visión de las cosas que reduce una multiplicidad dada en la experiencia a la unidad del principio una y común”</w:t>
      </w:r>
      <w:r w:rsidR="009B2873">
        <w:rPr>
          <w:rStyle w:val="Refdenotaalpie"/>
          <w:rFonts w:ascii="Times New Roman" w:hAnsi="Times New Roman" w:cs="Times New Roman"/>
          <w:sz w:val="24"/>
          <w:szCs w:val="24"/>
        </w:rPr>
        <w:footnoteReference w:id="23"/>
      </w:r>
      <w:r w:rsidR="00211806">
        <w:rPr>
          <w:rFonts w:ascii="Times New Roman" w:hAnsi="Times New Roman" w:cs="Times New Roman"/>
          <w:sz w:val="24"/>
          <w:szCs w:val="24"/>
        </w:rPr>
        <w:t>. Ese principio común no es en este caso m</w:t>
      </w:r>
      <w:r w:rsidR="009B2873">
        <w:rPr>
          <w:rFonts w:ascii="Times New Roman" w:hAnsi="Times New Roman" w:cs="Times New Roman"/>
          <w:sz w:val="24"/>
          <w:szCs w:val="24"/>
        </w:rPr>
        <w:t>ás</w:t>
      </w:r>
      <w:r w:rsidR="00211806">
        <w:rPr>
          <w:rFonts w:ascii="Times New Roman" w:hAnsi="Times New Roman" w:cs="Times New Roman"/>
          <w:sz w:val="24"/>
          <w:szCs w:val="24"/>
        </w:rPr>
        <w:t xml:space="preserve"> que el mi</w:t>
      </w:r>
      <w:r w:rsidR="009B2873">
        <w:rPr>
          <w:rFonts w:ascii="Times New Roman" w:hAnsi="Times New Roman" w:cs="Times New Roman"/>
          <w:sz w:val="24"/>
          <w:szCs w:val="24"/>
        </w:rPr>
        <w:t>s</w:t>
      </w:r>
      <w:r w:rsidR="00211806">
        <w:rPr>
          <w:rFonts w:ascii="Times New Roman" w:hAnsi="Times New Roman" w:cs="Times New Roman"/>
          <w:sz w:val="24"/>
          <w:szCs w:val="24"/>
        </w:rPr>
        <w:t xml:space="preserve">mo principio que Fichte creyó vislumbrar en el año 93 y que le llevó a la </w:t>
      </w:r>
      <w:r w:rsidR="00F64060">
        <w:rPr>
          <w:rFonts w:ascii="Times New Roman" w:hAnsi="Times New Roman" w:cs="Times New Roman"/>
          <w:sz w:val="24"/>
          <w:szCs w:val="24"/>
        </w:rPr>
        <w:t xml:space="preserve">Doctrina de la </w:t>
      </w:r>
      <w:r w:rsidR="00EA1C91">
        <w:rPr>
          <w:rFonts w:ascii="Times New Roman" w:hAnsi="Times New Roman" w:cs="Times New Roman"/>
          <w:sz w:val="24"/>
          <w:szCs w:val="24"/>
        </w:rPr>
        <w:t>Ciencia</w:t>
      </w:r>
      <w:r w:rsidR="009B2873">
        <w:rPr>
          <w:rFonts w:ascii="Times New Roman" w:hAnsi="Times New Roman" w:cs="Times New Roman"/>
          <w:sz w:val="24"/>
          <w:szCs w:val="24"/>
        </w:rPr>
        <w:t xml:space="preserve"> del año 1794 y que obtuvo al corregir la </w:t>
      </w:r>
      <w:r w:rsidR="009B2873" w:rsidRPr="009B2873">
        <w:rPr>
          <w:rFonts w:ascii="Times New Roman" w:hAnsi="Times New Roman" w:cs="Times New Roman"/>
          <w:i/>
          <w:sz w:val="24"/>
          <w:szCs w:val="24"/>
        </w:rPr>
        <w:t>Tatsache</w:t>
      </w:r>
      <w:r w:rsidR="009B2873">
        <w:rPr>
          <w:rFonts w:ascii="Times New Roman" w:hAnsi="Times New Roman" w:cs="Times New Roman"/>
          <w:sz w:val="24"/>
          <w:szCs w:val="24"/>
        </w:rPr>
        <w:t xml:space="preserve"> de Reinhold para obtener su famoso principio entendido como </w:t>
      </w:r>
      <w:proofErr w:type="spellStart"/>
      <w:r w:rsidR="009B2873" w:rsidRPr="009B2873">
        <w:rPr>
          <w:rFonts w:ascii="Times New Roman" w:hAnsi="Times New Roman" w:cs="Times New Roman"/>
          <w:i/>
          <w:sz w:val="24"/>
          <w:szCs w:val="24"/>
        </w:rPr>
        <w:t>Tathandlung</w:t>
      </w:r>
      <w:proofErr w:type="spellEnd"/>
      <w:r w:rsidR="00F64060">
        <w:rPr>
          <w:rFonts w:ascii="Times New Roman" w:hAnsi="Times New Roman" w:cs="Times New Roman"/>
          <w:i/>
          <w:sz w:val="24"/>
          <w:szCs w:val="24"/>
        </w:rPr>
        <w:t>:</w:t>
      </w:r>
    </w:p>
    <w:p w:rsidR="00A929D4" w:rsidRDefault="009B2873" w:rsidP="003112B2">
      <w:pPr>
        <w:spacing w:line="360" w:lineRule="auto"/>
        <w:ind w:left="708" w:firstLine="708"/>
        <w:jc w:val="both"/>
        <w:rPr>
          <w:rFonts w:ascii="Times New Roman" w:hAnsi="Times New Roman" w:cs="Times New Roman"/>
          <w:sz w:val="24"/>
          <w:szCs w:val="24"/>
        </w:rPr>
      </w:pPr>
      <w:r w:rsidRPr="000501E9">
        <w:rPr>
          <w:rFonts w:ascii="Times New Roman" w:hAnsi="Times New Roman" w:cs="Times New Roman"/>
        </w:rPr>
        <w:lastRenderedPageBreak/>
        <w:t xml:space="preserve"> </w:t>
      </w:r>
      <w:r w:rsidR="00F64060" w:rsidRPr="000501E9">
        <w:rPr>
          <w:rFonts w:ascii="Times New Roman" w:hAnsi="Times New Roman" w:cs="Times New Roman"/>
        </w:rPr>
        <w:t xml:space="preserve">“… </w:t>
      </w:r>
      <w:r w:rsidR="00A03E74" w:rsidRPr="000501E9">
        <w:rPr>
          <w:rFonts w:ascii="Times New Roman" w:hAnsi="Times New Roman" w:cs="Times New Roman"/>
        </w:rPr>
        <w:t xml:space="preserve">Contradicha no puede ser esta afirmación por ningún otro motivo </w:t>
      </w:r>
      <w:r w:rsidR="00EA1C91" w:rsidRPr="000501E9">
        <w:rPr>
          <w:rFonts w:ascii="Times New Roman" w:hAnsi="Times New Roman" w:cs="Times New Roman"/>
        </w:rPr>
        <w:t>que,</w:t>
      </w:r>
      <w:r w:rsidR="00A03E74" w:rsidRPr="000501E9">
        <w:rPr>
          <w:rFonts w:ascii="Times New Roman" w:hAnsi="Times New Roman" w:cs="Times New Roman"/>
        </w:rPr>
        <w:t xml:space="preserve"> por el motivo del sentimiento personal del yo, cuya existencia como hecho de conciencia nosotros no negamos en modo alguno… Sólo negamos, pero esto con toda seriedad, la validez de este sentimiento allí donde se habla de la verdad y de la verdadera existencia, en la firme convicción de que sobre estas cuestiones debe decidir algo totalmente distinto de los hechos de concie</w:t>
      </w:r>
      <w:r w:rsidR="00F64060" w:rsidRPr="000501E9">
        <w:rPr>
          <w:rFonts w:ascii="Times New Roman" w:hAnsi="Times New Roman" w:cs="Times New Roman"/>
        </w:rPr>
        <w:t>nci</w:t>
      </w:r>
      <w:r w:rsidR="00A03E74" w:rsidRPr="000501E9">
        <w:rPr>
          <w:rFonts w:ascii="Times New Roman" w:hAnsi="Times New Roman" w:cs="Times New Roman"/>
        </w:rPr>
        <w:t>a…”</w:t>
      </w:r>
      <w:r w:rsidR="00A929D4" w:rsidRPr="000501E9">
        <w:rPr>
          <w:rFonts w:ascii="Times New Roman" w:hAnsi="Times New Roman" w:cs="Times New Roman"/>
        </w:rPr>
        <w:t xml:space="preserve"> </w:t>
      </w:r>
      <w:r w:rsidR="00A03E74">
        <w:rPr>
          <w:rStyle w:val="Refdenotaalpie"/>
          <w:rFonts w:ascii="Times New Roman" w:hAnsi="Times New Roman" w:cs="Times New Roman"/>
          <w:sz w:val="24"/>
          <w:szCs w:val="24"/>
        </w:rPr>
        <w:footnoteReference w:id="24"/>
      </w:r>
    </w:p>
    <w:p w:rsidR="003112B2" w:rsidRDefault="00CD398B" w:rsidP="00A14F56">
      <w:pPr>
        <w:spacing w:line="360" w:lineRule="auto"/>
        <w:jc w:val="both"/>
        <w:rPr>
          <w:rFonts w:ascii="Times New Roman" w:hAnsi="Times New Roman" w:cs="Times New Roman"/>
          <w:sz w:val="24"/>
          <w:szCs w:val="24"/>
        </w:rPr>
      </w:pPr>
      <w:r>
        <w:rPr>
          <w:rFonts w:ascii="Times New Roman" w:hAnsi="Times New Roman" w:cs="Times New Roman"/>
          <w:sz w:val="24"/>
          <w:szCs w:val="24"/>
        </w:rPr>
        <w:t>En este caso</w:t>
      </w:r>
      <w:r w:rsidR="00211806">
        <w:rPr>
          <w:rFonts w:ascii="Times New Roman" w:hAnsi="Times New Roman" w:cs="Times New Roman"/>
          <w:sz w:val="24"/>
          <w:szCs w:val="24"/>
        </w:rPr>
        <w:t xml:space="preserve"> el objetivo de Fichte </w:t>
      </w:r>
      <w:r>
        <w:rPr>
          <w:rFonts w:ascii="Times New Roman" w:hAnsi="Times New Roman" w:cs="Times New Roman"/>
          <w:sz w:val="24"/>
          <w:szCs w:val="24"/>
        </w:rPr>
        <w:t xml:space="preserve">no </w:t>
      </w:r>
      <w:r w:rsidR="00211806">
        <w:rPr>
          <w:rFonts w:ascii="Times New Roman" w:hAnsi="Times New Roman" w:cs="Times New Roman"/>
          <w:sz w:val="24"/>
          <w:szCs w:val="24"/>
        </w:rPr>
        <w:t>es explicar genéticamente el p</w:t>
      </w:r>
      <w:r w:rsidR="00A03E74">
        <w:rPr>
          <w:rFonts w:ascii="Times New Roman" w:hAnsi="Times New Roman" w:cs="Times New Roman"/>
          <w:sz w:val="24"/>
          <w:szCs w:val="24"/>
        </w:rPr>
        <w:t>rinci</w:t>
      </w:r>
      <w:r w:rsidR="00211806">
        <w:rPr>
          <w:rFonts w:ascii="Times New Roman" w:hAnsi="Times New Roman" w:cs="Times New Roman"/>
          <w:sz w:val="24"/>
          <w:szCs w:val="24"/>
        </w:rPr>
        <w:t>p</w:t>
      </w:r>
      <w:r w:rsidR="00A03E74">
        <w:rPr>
          <w:rFonts w:ascii="Times New Roman" w:hAnsi="Times New Roman" w:cs="Times New Roman"/>
          <w:sz w:val="24"/>
          <w:szCs w:val="24"/>
        </w:rPr>
        <w:t>i</w:t>
      </w:r>
      <w:r w:rsidR="00211806">
        <w:rPr>
          <w:rFonts w:ascii="Times New Roman" w:hAnsi="Times New Roman" w:cs="Times New Roman"/>
          <w:sz w:val="24"/>
          <w:szCs w:val="24"/>
        </w:rPr>
        <w:t>o</w:t>
      </w:r>
      <w:r w:rsidR="00A03E74">
        <w:rPr>
          <w:rFonts w:ascii="Times New Roman" w:hAnsi="Times New Roman" w:cs="Times New Roman"/>
          <w:sz w:val="24"/>
          <w:szCs w:val="24"/>
        </w:rPr>
        <w:t>,</w:t>
      </w:r>
      <w:r w:rsidR="00211806">
        <w:rPr>
          <w:rFonts w:ascii="Times New Roman" w:hAnsi="Times New Roman" w:cs="Times New Roman"/>
          <w:sz w:val="24"/>
          <w:szCs w:val="24"/>
        </w:rPr>
        <w:t xml:space="preserve"> sino </w:t>
      </w:r>
      <w:r w:rsidR="00F64060">
        <w:rPr>
          <w:rFonts w:ascii="Times New Roman" w:hAnsi="Times New Roman" w:cs="Times New Roman"/>
          <w:sz w:val="24"/>
          <w:szCs w:val="24"/>
        </w:rPr>
        <w:t xml:space="preserve">explicar </w:t>
      </w:r>
      <w:r w:rsidR="00211806">
        <w:rPr>
          <w:rFonts w:ascii="Times New Roman" w:hAnsi="Times New Roman" w:cs="Times New Roman"/>
          <w:sz w:val="24"/>
          <w:szCs w:val="24"/>
        </w:rPr>
        <w:t xml:space="preserve">el juego del principio </w:t>
      </w:r>
      <w:r w:rsidR="00F64060">
        <w:rPr>
          <w:rFonts w:ascii="Times New Roman" w:hAnsi="Times New Roman" w:cs="Times New Roman"/>
          <w:sz w:val="24"/>
          <w:szCs w:val="24"/>
        </w:rPr>
        <w:t xml:space="preserve">con respecto </w:t>
      </w:r>
      <w:r w:rsidR="00211806">
        <w:rPr>
          <w:rFonts w:ascii="Times New Roman" w:hAnsi="Times New Roman" w:cs="Times New Roman"/>
          <w:sz w:val="24"/>
          <w:szCs w:val="24"/>
        </w:rPr>
        <w:t>al</w:t>
      </w:r>
      <w:r w:rsidR="000C22A2" w:rsidRPr="00A14F56">
        <w:rPr>
          <w:rFonts w:ascii="Times New Roman" w:hAnsi="Times New Roman" w:cs="Times New Roman"/>
          <w:sz w:val="24"/>
          <w:szCs w:val="24"/>
        </w:rPr>
        <w:t xml:space="preserve"> objeto que le ocupa, a saber, la caracterización del presente</w:t>
      </w:r>
      <w:r w:rsidR="00211806">
        <w:rPr>
          <w:rFonts w:ascii="Times New Roman" w:hAnsi="Times New Roman" w:cs="Times New Roman"/>
          <w:sz w:val="24"/>
          <w:szCs w:val="24"/>
        </w:rPr>
        <w:t>, y es esto lo que le</w:t>
      </w:r>
      <w:r w:rsidR="000C22A2" w:rsidRPr="00A14F56">
        <w:rPr>
          <w:rFonts w:ascii="Times New Roman" w:hAnsi="Times New Roman" w:cs="Times New Roman"/>
          <w:sz w:val="24"/>
          <w:szCs w:val="24"/>
        </w:rPr>
        <w:t xml:space="preserve"> exige obtener un principio de la totalidad del tiempo y de sus </w:t>
      </w:r>
      <w:r w:rsidR="00F53385" w:rsidRPr="00A14F56">
        <w:rPr>
          <w:rFonts w:ascii="Times New Roman" w:hAnsi="Times New Roman" w:cs="Times New Roman"/>
          <w:sz w:val="24"/>
          <w:szCs w:val="24"/>
        </w:rPr>
        <w:t>distintas</w:t>
      </w:r>
      <w:r w:rsidR="000C22A2" w:rsidRPr="00A14F56">
        <w:rPr>
          <w:rFonts w:ascii="Times New Roman" w:hAnsi="Times New Roman" w:cs="Times New Roman"/>
          <w:sz w:val="24"/>
          <w:szCs w:val="24"/>
        </w:rPr>
        <w:t xml:space="preserve"> épocas. </w:t>
      </w:r>
      <w:r w:rsidR="00D976EF">
        <w:rPr>
          <w:rFonts w:ascii="Times New Roman" w:hAnsi="Times New Roman" w:cs="Times New Roman"/>
          <w:sz w:val="24"/>
          <w:szCs w:val="24"/>
        </w:rPr>
        <w:t>La</w:t>
      </w:r>
      <w:r w:rsidR="000C22A2" w:rsidRPr="00A14F56">
        <w:rPr>
          <w:rFonts w:ascii="Times New Roman" w:hAnsi="Times New Roman" w:cs="Times New Roman"/>
          <w:sz w:val="24"/>
          <w:szCs w:val="24"/>
        </w:rPr>
        <w:t xml:space="preserve"> respuesta de Fichte, que sin duda tiene ecos de la tesis de Herder sobre el plan de Dios, es la de obtener la idea de unidad mediante un plan </w:t>
      </w:r>
      <w:r w:rsidR="00DD27A9" w:rsidRPr="00A14F56">
        <w:rPr>
          <w:rFonts w:ascii="Times New Roman" w:hAnsi="Times New Roman" w:cs="Times New Roman"/>
          <w:sz w:val="24"/>
          <w:szCs w:val="24"/>
        </w:rPr>
        <w:t>del universo que establezca las conexiones entre las distintas épocas. A su vez</w:t>
      </w:r>
      <w:r w:rsidR="00A03E74">
        <w:rPr>
          <w:rFonts w:ascii="Times New Roman" w:hAnsi="Times New Roman" w:cs="Times New Roman"/>
          <w:sz w:val="24"/>
          <w:szCs w:val="24"/>
        </w:rPr>
        <w:t>, el</w:t>
      </w:r>
      <w:r w:rsidR="00DD27A9" w:rsidRPr="00A14F56">
        <w:rPr>
          <w:rFonts w:ascii="Times New Roman" w:hAnsi="Times New Roman" w:cs="Times New Roman"/>
          <w:sz w:val="24"/>
          <w:szCs w:val="24"/>
        </w:rPr>
        <w:t xml:space="preserve"> plan del universo tiene que </w:t>
      </w:r>
      <w:r w:rsidR="00F53385" w:rsidRPr="00A14F56">
        <w:rPr>
          <w:rFonts w:ascii="Times New Roman" w:hAnsi="Times New Roman" w:cs="Times New Roman"/>
          <w:sz w:val="24"/>
          <w:szCs w:val="24"/>
        </w:rPr>
        <w:t>ver</w:t>
      </w:r>
      <w:r w:rsidR="00DD27A9" w:rsidRPr="00A14F56">
        <w:rPr>
          <w:rFonts w:ascii="Times New Roman" w:hAnsi="Times New Roman" w:cs="Times New Roman"/>
          <w:sz w:val="24"/>
          <w:szCs w:val="24"/>
        </w:rPr>
        <w:t xml:space="preserve"> con la vida humana. Fichte no se engaña al </w:t>
      </w:r>
      <w:r w:rsidR="00F53385" w:rsidRPr="00A14F56">
        <w:rPr>
          <w:rFonts w:ascii="Times New Roman" w:hAnsi="Times New Roman" w:cs="Times New Roman"/>
          <w:sz w:val="24"/>
          <w:szCs w:val="24"/>
        </w:rPr>
        <w:t>respecto</w:t>
      </w:r>
      <w:r w:rsidR="00DD27A9" w:rsidRPr="00A14F56">
        <w:rPr>
          <w:rFonts w:ascii="Times New Roman" w:hAnsi="Times New Roman" w:cs="Times New Roman"/>
          <w:sz w:val="24"/>
          <w:szCs w:val="24"/>
        </w:rPr>
        <w:t xml:space="preserve"> y </w:t>
      </w:r>
      <w:r w:rsidR="00F53385" w:rsidRPr="00A14F56">
        <w:rPr>
          <w:rFonts w:ascii="Times New Roman" w:hAnsi="Times New Roman" w:cs="Times New Roman"/>
          <w:sz w:val="24"/>
          <w:szCs w:val="24"/>
        </w:rPr>
        <w:t>afirma</w:t>
      </w:r>
      <w:r w:rsidR="00DD27A9" w:rsidRPr="00A14F56">
        <w:rPr>
          <w:rFonts w:ascii="Times New Roman" w:hAnsi="Times New Roman" w:cs="Times New Roman"/>
          <w:sz w:val="24"/>
          <w:szCs w:val="24"/>
        </w:rPr>
        <w:t xml:space="preserve"> los siguiente: </w:t>
      </w:r>
      <w:r w:rsidR="00211806">
        <w:rPr>
          <w:rFonts w:ascii="Times New Roman" w:hAnsi="Times New Roman" w:cs="Times New Roman"/>
          <w:sz w:val="24"/>
          <w:szCs w:val="24"/>
        </w:rPr>
        <w:t>“</w:t>
      </w:r>
      <w:r w:rsidR="00DD27A9" w:rsidRPr="00A14F56">
        <w:rPr>
          <w:rFonts w:ascii="Times New Roman" w:hAnsi="Times New Roman" w:cs="Times New Roman"/>
          <w:sz w:val="24"/>
          <w:szCs w:val="24"/>
        </w:rPr>
        <w:t xml:space="preserve">el plan de la vida de la humanidad sobre la tierra es el de organizar en esta vida todas </w:t>
      </w:r>
      <w:r w:rsidR="00F53385" w:rsidRPr="00A14F56">
        <w:rPr>
          <w:rFonts w:ascii="Times New Roman" w:hAnsi="Times New Roman" w:cs="Times New Roman"/>
          <w:sz w:val="24"/>
          <w:szCs w:val="24"/>
        </w:rPr>
        <w:t>las</w:t>
      </w:r>
      <w:r w:rsidR="00DD27A9" w:rsidRPr="00A14F56">
        <w:rPr>
          <w:rFonts w:ascii="Times New Roman" w:hAnsi="Times New Roman" w:cs="Times New Roman"/>
          <w:sz w:val="24"/>
          <w:szCs w:val="24"/>
        </w:rPr>
        <w:t xml:space="preserve"> relaciones humanas con libertad según la razón</w:t>
      </w:r>
      <w:r w:rsidR="00F53385" w:rsidRPr="00A14F56">
        <w:rPr>
          <w:rFonts w:ascii="Times New Roman" w:hAnsi="Times New Roman" w:cs="Times New Roman"/>
          <w:sz w:val="24"/>
          <w:szCs w:val="24"/>
        </w:rPr>
        <w:t>”</w:t>
      </w:r>
      <w:r w:rsidR="00A03E74">
        <w:rPr>
          <w:rStyle w:val="Refdenotaalpie"/>
          <w:rFonts w:ascii="Times New Roman" w:hAnsi="Times New Roman" w:cs="Times New Roman"/>
          <w:sz w:val="24"/>
          <w:szCs w:val="24"/>
        </w:rPr>
        <w:footnoteReference w:id="25"/>
      </w:r>
      <w:r w:rsidR="00F53385" w:rsidRPr="00A14F56">
        <w:rPr>
          <w:rFonts w:ascii="Times New Roman" w:hAnsi="Times New Roman" w:cs="Times New Roman"/>
          <w:sz w:val="24"/>
          <w:szCs w:val="24"/>
        </w:rPr>
        <w:t>.</w:t>
      </w:r>
      <w:r w:rsidR="00DD27A9" w:rsidRPr="00A14F56">
        <w:rPr>
          <w:rFonts w:ascii="Times New Roman" w:hAnsi="Times New Roman" w:cs="Times New Roman"/>
          <w:sz w:val="24"/>
          <w:szCs w:val="24"/>
        </w:rPr>
        <w:t xml:space="preserve"> Por </w:t>
      </w:r>
      <w:r w:rsidR="00F53385" w:rsidRPr="00A14F56">
        <w:rPr>
          <w:rFonts w:ascii="Times New Roman" w:hAnsi="Times New Roman" w:cs="Times New Roman"/>
          <w:sz w:val="24"/>
          <w:szCs w:val="24"/>
        </w:rPr>
        <w:t>tanto,</w:t>
      </w:r>
      <w:r w:rsidR="00DD27A9" w:rsidRPr="00A14F56">
        <w:rPr>
          <w:rFonts w:ascii="Times New Roman" w:hAnsi="Times New Roman" w:cs="Times New Roman"/>
          <w:sz w:val="24"/>
          <w:szCs w:val="24"/>
        </w:rPr>
        <w:t xml:space="preserve"> en la propia posibilidad de una filosofía de la historia entendida como una interpretación </w:t>
      </w:r>
      <w:r w:rsidR="00F53385" w:rsidRPr="00A14F56">
        <w:rPr>
          <w:rFonts w:ascii="Times New Roman" w:hAnsi="Times New Roman" w:cs="Times New Roman"/>
          <w:sz w:val="24"/>
          <w:szCs w:val="24"/>
        </w:rPr>
        <w:t>filosófica</w:t>
      </w:r>
      <w:r w:rsidR="00DD27A9" w:rsidRPr="00A14F56">
        <w:rPr>
          <w:rFonts w:ascii="Times New Roman" w:hAnsi="Times New Roman" w:cs="Times New Roman"/>
          <w:sz w:val="24"/>
          <w:szCs w:val="24"/>
        </w:rPr>
        <w:t xml:space="preserve"> de la totalidad del tiempo y de la evolución del mismo lo que surge </w:t>
      </w:r>
      <w:r w:rsidR="00D14DCD">
        <w:rPr>
          <w:rFonts w:ascii="Times New Roman" w:hAnsi="Times New Roman" w:cs="Times New Roman"/>
          <w:sz w:val="24"/>
          <w:szCs w:val="24"/>
        </w:rPr>
        <w:t>es la posib</w:t>
      </w:r>
      <w:r w:rsidR="00A03E74">
        <w:rPr>
          <w:rFonts w:ascii="Times New Roman" w:hAnsi="Times New Roman" w:cs="Times New Roman"/>
          <w:sz w:val="24"/>
          <w:szCs w:val="24"/>
        </w:rPr>
        <w:t>i</w:t>
      </w:r>
      <w:r w:rsidR="00D14DCD">
        <w:rPr>
          <w:rFonts w:ascii="Times New Roman" w:hAnsi="Times New Roman" w:cs="Times New Roman"/>
          <w:sz w:val="24"/>
          <w:szCs w:val="24"/>
        </w:rPr>
        <w:t>l</w:t>
      </w:r>
      <w:r w:rsidR="00A03E74">
        <w:rPr>
          <w:rFonts w:ascii="Times New Roman" w:hAnsi="Times New Roman" w:cs="Times New Roman"/>
          <w:sz w:val="24"/>
          <w:szCs w:val="24"/>
        </w:rPr>
        <w:t>i</w:t>
      </w:r>
      <w:r w:rsidR="00D14DCD">
        <w:rPr>
          <w:rFonts w:ascii="Times New Roman" w:hAnsi="Times New Roman" w:cs="Times New Roman"/>
          <w:sz w:val="24"/>
          <w:szCs w:val="24"/>
        </w:rPr>
        <w:t xml:space="preserve">dad </w:t>
      </w:r>
      <w:r w:rsidR="00DD27A9" w:rsidRPr="00A14F56">
        <w:rPr>
          <w:rFonts w:ascii="Times New Roman" w:hAnsi="Times New Roman" w:cs="Times New Roman"/>
          <w:sz w:val="24"/>
          <w:szCs w:val="24"/>
        </w:rPr>
        <w:t>de establecer un plan que organice la vida humana prácticamente</w:t>
      </w:r>
      <w:r w:rsidR="00F64060">
        <w:rPr>
          <w:rFonts w:ascii="Times New Roman" w:hAnsi="Times New Roman" w:cs="Times New Roman"/>
          <w:sz w:val="24"/>
          <w:szCs w:val="24"/>
        </w:rPr>
        <w:t xml:space="preserve"> y que lo haga </w:t>
      </w:r>
      <w:r w:rsidR="00F64060" w:rsidRPr="00F64060">
        <w:rPr>
          <w:rFonts w:ascii="Times New Roman" w:hAnsi="Times New Roman" w:cs="Times New Roman"/>
          <w:i/>
          <w:sz w:val="24"/>
          <w:szCs w:val="24"/>
        </w:rPr>
        <w:t>a priori</w:t>
      </w:r>
      <w:r w:rsidR="00DD27A9" w:rsidRPr="00A14F56">
        <w:rPr>
          <w:rFonts w:ascii="Times New Roman" w:hAnsi="Times New Roman" w:cs="Times New Roman"/>
          <w:sz w:val="24"/>
          <w:szCs w:val="24"/>
        </w:rPr>
        <w:t xml:space="preserve">. </w:t>
      </w:r>
      <w:r w:rsidR="00F53385" w:rsidRPr="00A14F56">
        <w:rPr>
          <w:rFonts w:ascii="Times New Roman" w:hAnsi="Times New Roman" w:cs="Times New Roman"/>
          <w:sz w:val="24"/>
          <w:szCs w:val="24"/>
        </w:rPr>
        <w:t>Estamos</w:t>
      </w:r>
      <w:r w:rsidR="00DD27A9" w:rsidRPr="00A14F56">
        <w:rPr>
          <w:rFonts w:ascii="Times New Roman" w:hAnsi="Times New Roman" w:cs="Times New Roman"/>
          <w:sz w:val="24"/>
          <w:szCs w:val="24"/>
        </w:rPr>
        <w:t xml:space="preserve"> lejos del territorio de </w:t>
      </w:r>
      <w:r w:rsidR="00F53385" w:rsidRPr="00A14F56">
        <w:rPr>
          <w:rFonts w:ascii="Times New Roman" w:hAnsi="Times New Roman" w:cs="Times New Roman"/>
          <w:sz w:val="24"/>
          <w:szCs w:val="24"/>
        </w:rPr>
        <w:t>una</w:t>
      </w:r>
      <w:r w:rsidR="00DD27A9" w:rsidRPr="00A14F56">
        <w:rPr>
          <w:rFonts w:ascii="Times New Roman" w:hAnsi="Times New Roman" w:cs="Times New Roman"/>
          <w:sz w:val="24"/>
          <w:szCs w:val="24"/>
        </w:rPr>
        <w:t xml:space="preserve"> descripción al estilo de la que hará Schelling en las </w:t>
      </w:r>
      <w:r w:rsidR="00DD27A9" w:rsidRPr="00A03E74">
        <w:rPr>
          <w:rFonts w:ascii="Times New Roman" w:hAnsi="Times New Roman" w:cs="Times New Roman"/>
          <w:i/>
          <w:sz w:val="24"/>
          <w:szCs w:val="24"/>
        </w:rPr>
        <w:t>Weltal</w:t>
      </w:r>
      <w:r w:rsidR="00A03E74">
        <w:rPr>
          <w:rFonts w:ascii="Times New Roman" w:hAnsi="Times New Roman" w:cs="Times New Roman"/>
          <w:i/>
          <w:sz w:val="24"/>
          <w:szCs w:val="24"/>
        </w:rPr>
        <w:t>t</w:t>
      </w:r>
      <w:r w:rsidR="00DD27A9" w:rsidRPr="00A03E74">
        <w:rPr>
          <w:rFonts w:ascii="Times New Roman" w:hAnsi="Times New Roman" w:cs="Times New Roman"/>
          <w:i/>
          <w:sz w:val="24"/>
          <w:szCs w:val="24"/>
        </w:rPr>
        <w:t>er</w:t>
      </w:r>
      <w:r w:rsidR="00DD27A9" w:rsidRPr="00A14F56">
        <w:rPr>
          <w:rFonts w:ascii="Times New Roman" w:hAnsi="Times New Roman" w:cs="Times New Roman"/>
          <w:sz w:val="24"/>
          <w:szCs w:val="24"/>
        </w:rPr>
        <w:t xml:space="preserve"> o</w:t>
      </w:r>
      <w:r w:rsidR="00C93C6A">
        <w:rPr>
          <w:rFonts w:ascii="Times New Roman" w:hAnsi="Times New Roman" w:cs="Times New Roman"/>
          <w:sz w:val="24"/>
          <w:szCs w:val="24"/>
        </w:rPr>
        <w:t xml:space="preserve"> </w:t>
      </w:r>
      <w:r>
        <w:rPr>
          <w:rFonts w:ascii="Times New Roman" w:hAnsi="Times New Roman" w:cs="Times New Roman"/>
          <w:sz w:val="24"/>
          <w:szCs w:val="24"/>
        </w:rPr>
        <w:t>Hegel</w:t>
      </w:r>
      <w:r w:rsidR="00C93C6A">
        <w:rPr>
          <w:rFonts w:ascii="Times New Roman" w:hAnsi="Times New Roman" w:cs="Times New Roman"/>
          <w:sz w:val="24"/>
          <w:szCs w:val="24"/>
        </w:rPr>
        <w:t xml:space="preserve"> en su tratamiento de la filosofía de la historia</w:t>
      </w:r>
      <w:r w:rsidR="00DD27A9" w:rsidRPr="00A14F56">
        <w:rPr>
          <w:rFonts w:ascii="Times New Roman" w:hAnsi="Times New Roman" w:cs="Times New Roman"/>
          <w:sz w:val="24"/>
          <w:szCs w:val="24"/>
        </w:rPr>
        <w:t xml:space="preserve">. </w:t>
      </w:r>
      <w:r>
        <w:rPr>
          <w:rFonts w:ascii="Times New Roman" w:hAnsi="Times New Roman" w:cs="Times New Roman"/>
          <w:sz w:val="24"/>
          <w:szCs w:val="24"/>
        </w:rPr>
        <w:t>L</w:t>
      </w:r>
      <w:r w:rsidR="00DD27A9" w:rsidRPr="00A14F56">
        <w:rPr>
          <w:rFonts w:ascii="Times New Roman" w:hAnsi="Times New Roman" w:cs="Times New Roman"/>
          <w:sz w:val="24"/>
          <w:szCs w:val="24"/>
        </w:rPr>
        <w:t xml:space="preserve">a libertad en Fichte es la libertad kantiana, es decir, </w:t>
      </w:r>
      <w:r w:rsidR="00F53385" w:rsidRPr="00A14F56">
        <w:rPr>
          <w:rFonts w:ascii="Times New Roman" w:hAnsi="Times New Roman" w:cs="Times New Roman"/>
          <w:sz w:val="24"/>
          <w:szCs w:val="24"/>
        </w:rPr>
        <w:t>aquella</w:t>
      </w:r>
      <w:r w:rsidR="00DD27A9" w:rsidRPr="00A14F56">
        <w:rPr>
          <w:rFonts w:ascii="Times New Roman" w:hAnsi="Times New Roman" w:cs="Times New Roman"/>
          <w:sz w:val="24"/>
          <w:szCs w:val="24"/>
        </w:rPr>
        <w:t xml:space="preserve"> de la que no hay </w:t>
      </w:r>
      <w:r w:rsidR="00F53385" w:rsidRPr="00A14F56">
        <w:rPr>
          <w:rFonts w:ascii="Times New Roman" w:hAnsi="Times New Roman" w:cs="Times New Roman"/>
          <w:sz w:val="24"/>
          <w:szCs w:val="24"/>
        </w:rPr>
        <w:t>conocimiento</w:t>
      </w:r>
      <w:r w:rsidR="00DD27A9" w:rsidRPr="00A14F56">
        <w:rPr>
          <w:rFonts w:ascii="Times New Roman" w:hAnsi="Times New Roman" w:cs="Times New Roman"/>
          <w:sz w:val="24"/>
          <w:szCs w:val="24"/>
        </w:rPr>
        <w:t xml:space="preserve"> posible. </w:t>
      </w:r>
    </w:p>
    <w:p w:rsidR="000719FF" w:rsidRDefault="00DD27A9" w:rsidP="00A14F56">
      <w:pPr>
        <w:spacing w:line="360" w:lineRule="auto"/>
        <w:jc w:val="both"/>
        <w:rPr>
          <w:rFonts w:ascii="Times New Roman" w:hAnsi="Times New Roman" w:cs="Times New Roman"/>
          <w:sz w:val="24"/>
          <w:szCs w:val="24"/>
        </w:rPr>
      </w:pPr>
      <w:r w:rsidRPr="00A14F56">
        <w:rPr>
          <w:rFonts w:ascii="Times New Roman" w:hAnsi="Times New Roman" w:cs="Times New Roman"/>
          <w:sz w:val="24"/>
          <w:szCs w:val="24"/>
        </w:rPr>
        <w:t xml:space="preserve">Su concepción de la filosofía de la historia se inicia por tanto en el mismo </w:t>
      </w:r>
      <w:r w:rsidR="00F53385" w:rsidRPr="00A14F56">
        <w:rPr>
          <w:rFonts w:ascii="Times New Roman" w:hAnsi="Times New Roman" w:cs="Times New Roman"/>
          <w:sz w:val="24"/>
          <w:szCs w:val="24"/>
        </w:rPr>
        <w:t>lugar</w:t>
      </w:r>
      <w:r w:rsidRPr="00A14F56">
        <w:rPr>
          <w:rFonts w:ascii="Times New Roman" w:hAnsi="Times New Roman" w:cs="Times New Roman"/>
          <w:sz w:val="24"/>
          <w:szCs w:val="24"/>
        </w:rPr>
        <w:t xml:space="preserve"> en el que se inicia su filosofía sin más: mediante un principio que haga posible la libertad</w:t>
      </w:r>
      <w:r w:rsidR="000E1FA8">
        <w:rPr>
          <w:rFonts w:ascii="Times New Roman" w:hAnsi="Times New Roman" w:cs="Times New Roman"/>
          <w:sz w:val="24"/>
          <w:szCs w:val="24"/>
        </w:rPr>
        <w:t>.</w:t>
      </w:r>
      <w:r w:rsidRPr="00A14F56">
        <w:rPr>
          <w:rFonts w:ascii="Times New Roman" w:hAnsi="Times New Roman" w:cs="Times New Roman"/>
          <w:sz w:val="24"/>
          <w:szCs w:val="24"/>
        </w:rPr>
        <w:t xml:space="preserve"> </w:t>
      </w:r>
      <w:r w:rsidR="00F53385" w:rsidRPr="00A14F56">
        <w:rPr>
          <w:rFonts w:ascii="Times New Roman" w:hAnsi="Times New Roman" w:cs="Times New Roman"/>
          <w:sz w:val="24"/>
          <w:szCs w:val="24"/>
        </w:rPr>
        <w:t>Tanto</w:t>
      </w:r>
      <w:r w:rsidRPr="00A14F56">
        <w:rPr>
          <w:rFonts w:ascii="Times New Roman" w:hAnsi="Times New Roman" w:cs="Times New Roman"/>
          <w:sz w:val="24"/>
          <w:szCs w:val="24"/>
        </w:rPr>
        <w:t xml:space="preserve"> la presentación que </w:t>
      </w:r>
      <w:r w:rsidR="000E1FA8">
        <w:rPr>
          <w:rFonts w:ascii="Times New Roman" w:hAnsi="Times New Roman" w:cs="Times New Roman"/>
          <w:sz w:val="24"/>
          <w:szCs w:val="24"/>
        </w:rPr>
        <w:t>ofrece</w:t>
      </w:r>
      <w:r w:rsidRPr="00A14F56">
        <w:rPr>
          <w:rFonts w:ascii="Times New Roman" w:hAnsi="Times New Roman" w:cs="Times New Roman"/>
          <w:sz w:val="24"/>
          <w:szCs w:val="24"/>
        </w:rPr>
        <w:t xml:space="preserve"> en la </w:t>
      </w:r>
      <w:proofErr w:type="spellStart"/>
      <w:r w:rsidRPr="00A03E74">
        <w:rPr>
          <w:rFonts w:ascii="Times New Roman" w:hAnsi="Times New Roman" w:cs="Times New Roman"/>
          <w:i/>
          <w:sz w:val="24"/>
          <w:szCs w:val="24"/>
        </w:rPr>
        <w:t>G</w:t>
      </w:r>
      <w:r w:rsidR="00A03E74" w:rsidRPr="00A03E74">
        <w:rPr>
          <w:rFonts w:ascii="Times New Roman" w:hAnsi="Times New Roman" w:cs="Times New Roman"/>
          <w:i/>
          <w:sz w:val="24"/>
          <w:szCs w:val="24"/>
        </w:rPr>
        <w:t>rund</w:t>
      </w:r>
      <w:r w:rsidR="00A03E74">
        <w:rPr>
          <w:rFonts w:ascii="Times New Roman" w:hAnsi="Times New Roman" w:cs="Times New Roman"/>
          <w:i/>
          <w:sz w:val="24"/>
          <w:szCs w:val="24"/>
        </w:rPr>
        <w:t>la</w:t>
      </w:r>
      <w:r w:rsidR="00A03E74" w:rsidRPr="00A03E74">
        <w:rPr>
          <w:rFonts w:ascii="Times New Roman" w:hAnsi="Times New Roman" w:cs="Times New Roman"/>
          <w:i/>
          <w:sz w:val="24"/>
          <w:szCs w:val="24"/>
        </w:rPr>
        <w:t>ge</w:t>
      </w:r>
      <w:proofErr w:type="spellEnd"/>
      <w:r w:rsidRPr="00A14F56">
        <w:rPr>
          <w:rFonts w:ascii="Times New Roman" w:hAnsi="Times New Roman" w:cs="Times New Roman"/>
          <w:sz w:val="24"/>
          <w:szCs w:val="24"/>
        </w:rPr>
        <w:t xml:space="preserve"> como en la </w:t>
      </w:r>
      <w:r w:rsidR="00A03E74" w:rsidRPr="00A03E74">
        <w:rPr>
          <w:rFonts w:ascii="Times New Roman" w:hAnsi="Times New Roman" w:cs="Times New Roman"/>
          <w:i/>
          <w:sz w:val="24"/>
          <w:szCs w:val="24"/>
        </w:rPr>
        <w:t xml:space="preserve">nova </w:t>
      </w:r>
      <w:r w:rsidR="00A03E74">
        <w:rPr>
          <w:rFonts w:ascii="Times New Roman" w:hAnsi="Times New Roman" w:cs="Times New Roman"/>
          <w:i/>
          <w:sz w:val="24"/>
          <w:szCs w:val="24"/>
        </w:rPr>
        <w:t>m</w:t>
      </w:r>
      <w:r w:rsidR="00F64060">
        <w:rPr>
          <w:rFonts w:ascii="Times New Roman" w:hAnsi="Times New Roman" w:cs="Times New Roman"/>
          <w:i/>
          <w:sz w:val="24"/>
          <w:szCs w:val="24"/>
        </w:rPr>
        <w:t>eth</w:t>
      </w:r>
      <w:r w:rsidR="00A03E74">
        <w:rPr>
          <w:rFonts w:ascii="Times New Roman" w:hAnsi="Times New Roman" w:cs="Times New Roman"/>
          <w:i/>
          <w:sz w:val="24"/>
          <w:szCs w:val="24"/>
        </w:rPr>
        <w:t>odo</w:t>
      </w:r>
      <w:r w:rsidR="00A03E74">
        <w:rPr>
          <w:rFonts w:ascii="Times New Roman" w:hAnsi="Times New Roman" w:cs="Times New Roman"/>
          <w:sz w:val="24"/>
          <w:szCs w:val="24"/>
        </w:rPr>
        <w:t xml:space="preserve"> </w:t>
      </w:r>
      <w:r w:rsidRPr="00A14F56">
        <w:rPr>
          <w:rFonts w:ascii="Times New Roman" w:hAnsi="Times New Roman" w:cs="Times New Roman"/>
          <w:sz w:val="24"/>
          <w:szCs w:val="24"/>
        </w:rPr>
        <w:t>se corresponde con esta misma idea</w:t>
      </w:r>
      <w:r w:rsidR="0057693A">
        <w:rPr>
          <w:rFonts w:ascii="Times New Roman" w:hAnsi="Times New Roman" w:cs="Times New Roman"/>
          <w:sz w:val="24"/>
          <w:szCs w:val="24"/>
        </w:rPr>
        <w:t>, a</w:t>
      </w:r>
      <w:r w:rsidR="00A03E74">
        <w:rPr>
          <w:rFonts w:ascii="Times New Roman" w:hAnsi="Times New Roman" w:cs="Times New Roman"/>
          <w:sz w:val="24"/>
          <w:szCs w:val="24"/>
        </w:rPr>
        <w:t>unque</w:t>
      </w:r>
      <w:r w:rsidR="0057693A">
        <w:rPr>
          <w:rFonts w:ascii="Times New Roman" w:hAnsi="Times New Roman" w:cs="Times New Roman"/>
          <w:sz w:val="24"/>
          <w:szCs w:val="24"/>
        </w:rPr>
        <w:t xml:space="preserve"> mediante ap</w:t>
      </w:r>
      <w:r w:rsidR="00A03E74">
        <w:rPr>
          <w:rFonts w:ascii="Times New Roman" w:hAnsi="Times New Roman" w:cs="Times New Roman"/>
          <w:sz w:val="24"/>
          <w:szCs w:val="24"/>
        </w:rPr>
        <w:t>r</w:t>
      </w:r>
      <w:r w:rsidR="0057693A">
        <w:rPr>
          <w:rFonts w:ascii="Times New Roman" w:hAnsi="Times New Roman" w:cs="Times New Roman"/>
          <w:sz w:val="24"/>
          <w:szCs w:val="24"/>
        </w:rPr>
        <w:t>oximaciones met</w:t>
      </w:r>
      <w:r w:rsidR="00A03E74">
        <w:rPr>
          <w:rFonts w:ascii="Times New Roman" w:hAnsi="Times New Roman" w:cs="Times New Roman"/>
          <w:sz w:val="24"/>
          <w:szCs w:val="24"/>
        </w:rPr>
        <w:t>ódicas</w:t>
      </w:r>
      <w:r w:rsidR="0057693A">
        <w:rPr>
          <w:rFonts w:ascii="Times New Roman" w:hAnsi="Times New Roman" w:cs="Times New Roman"/>
          <w:sz w:val="24"/>
          <w:szCs w:val="24"/>
        </w:rPr>
        <w:t xml:space="preserve"> y sistemáticas diferentes.</w:t>
      </w:r>
      <w:r w:rsidRPr="00A14F56">
        <w:rPr>
          <w:rFonts w:ascii="Times New Roman" w:hAnsi="Times New Roman" w:cs="Times New Roman"/>
          <w:sz w:val="24"/>
          <w:szCs w:val="24"/>
        </w:rPr>
        <w:t xml:space="preserve"> De </w:t>
      </w:r>
      <w:r w:rsidR="00F53385" w:rsidRPr="00A14F56">
        <w:rPr>
          <w:rFonts w:ascii="Times New Roman" w:hAnsi="Times New Roman" w:cs="Times New Roman"/>
          <w:sz w:val="24"/>
          <w:szCs w:val="24"/>
        </w:rPr>
        <w:t>hecho,</w:t>
      </w:r>
      <w:r w:rsidRPr="00A14F56">
        <w:rPr>
          <w:rFonts w:ascii="Times New Roman" w:hAnsi="Times New Roman" w:cs="Times New Roman"/>
          <w:sz w:val="24"/>
          <w:szCs w:val="24"/>
        </w:rPr>
        <w:t xml:space="preserve"> su acceso a la </w:t>
      </w:r>
      <w:r w:rsidR="00A03E74">
        <w:rPr>
          <w:rFonts w:ascii="Times New Roman" w:hAnsi="Times New Roman" w:cs="Times New Roman"/>
          <w:sz w:val="24"/>
          <w:szCs w:val="24"/>
        </w:rPr>
        <w:t>Doctrina de la Ciencia,</w:t>
      </w:r>
      <w:r w:rsidRPr="00A14F56">
        <w:rPr>
          <w:rFonts w:ascii="Times New Roman" w:hAnsi="Times New Roman" w:cs="Times New Roman"/>
          <w:sz w:val="24"/>
          <w:szCs w:val="24"/>
        </w:rPr>
        <w:t xml:space="preserve"> es desde el principio tal como fue esbozado en la reseña a de </w:t>
      </w:r>
      <w:r w:rsidRPr="00A03E74">
        <w:rPr>
          <w:rFonts w:ascii="Times New Roman" w:hAnsi="Times New Roman" w:cs="Times New Roman"/>
          <w:i/>
          <w:sz w:val="24"/>
          <w:szCs w:val="24"/>
        </w:rPr>
        <w:t>Enesidemo</w:t>
      </w:r>
      <w:r w:rsidRPr="00A14F56">
        <w:rPr>
          <w:rFonts w:ascii="Times New Roman" w:hAnsi="Times New Roman" w:cs="Times New Roman"/>
          <w:sz w:val="24"/>
          <w:szCs w:val="24"/>
        </w:rPr>
        <w:t xml:space="preserve"> y en la correspondiente corrección que hace allí del primer principio de Reinhold. O es un principio </w:t>
      </w:r>
      <w:r w:rsidR="00F53385" w:rsidRPr="00A14F56">
        <w:rPr>
          <w:rFonts w:ascii="Times New Roman" w:hAnsi="Times New Roman" w:cs="Times New Roman"/>
          <w:sz w:val="24"/>
          <w:szCs w:val="24"/>
        </w:rPr>
        <w:t>práctico</w:t>
      </w:r>
      <w:r w:rsidRPr="00A14F56">
        <w:rPr>
          <w:rFonts w:ascii="Times New Roman" w:hAnsi="Times New Roman" w:cs="Times New Roman"/>
          <w:sz w:val="24"/>
          <w:szCs w:val="24"/>
        </w:rPr>
        <w:t xml:space="preserve"> en el sentido moral kantiano o no es principio. </w:t>
      </w:r>
      <w:r w:rsidR="00E40867">
        <w:rPr>
          <w:rFonts w:ascii="Times New Roman" w:hAnsi="Times New Roman" w:cs="Times New Roman"/>
          <w:sz w:val="24"/>
          <w:szCs w:val="24"/>
        </w:rPr>
        <w:t xml:space="preserve">Este es el mismo esquema que aplica a la mirada sobre la historia. </w:t>
      </w:r>
      <w:r w:rsidR="00A3374D" w:rsidRPr="00A14F56">
        <w:rPr>
          <w:rFonts w:ascii="Times New Roman" w:hAnsi="Times New Roman" w:cs="Times New Roman"/>
          <w:sz w:val="24"/>
          <w:szCs w:val="24"/>
        </w:rPr>
        <w:t>O</w:t>
      </w:r>
      <w:r w:rsidR="00E40867" w:rsidRPr="00A14F56">
        <w:rPr>
          <w:rFonts w:ascii="Times New Roman" w:hAnsi="Times New Roman" w:cs="Times New Roman"/>
          <w:sz w:val="24"/>
          <w:szCs w:val="24"/>
        </w:rPr>
        <w:t xml:space="preserve"> </w:t>
      </w:r>
      <w:r w:rsidR="00A3374D" w:rsidRPr="00A14F56">
        <w:rPr>
          <w:rFonts w:ascii="Times New Roman" w:hAnsi="Times New Roman" w:cs="Times New Roman"/>
          <w:sz w:val="24"/>
          <w:szCs w:val="24"/>
        </w:rPr>
        <w:t xml:space="preserve">por decirlo de otro modo, la </w:t>
      </w:r>
      <w:r w:rsidR="00A3374D" w:rsidRPr="00A14F56">
        <w:rPr>
          <w:rFonts w:ascii="Times New Roman" w:hAnsi="Times New Roman" w:cs="Times New Roman"/>
          <w:sz w:val="24"/>
          <w:szCs w:val="24"/>
        </w:rPr>
        <w:lastRenderedPageBreak/>
        <w:t xml:space="preserve">historia en Fichte se presenta como un objeto subordinado a la libertad y su aproximación a la </w:t>
      </w:r>
      <w:r w:rsidR="00F53385" w:rsidRPr="00A14F56">
        <w:rPr>
          <w:rFonts w:ascii="Times New Roman" w:hAnsi="Times New Roman" w:cs="Times New Roman"/>
          <w:sz w:val="24"/>
          <w:szCs w:val="24"/>
        </w:rPr>
        <w:t>filosofía</w:t>
      </w:r>
      <w:r w:rsidR="00A3374D" w:rsidRPr="00A14F56">
        <w:rPr>
          <w:rFonts w:ascii="Times New Roman" w:hAnsi="Times New Roman" w:cs="Times New Roman"/>
          <w:sz w:val="24"/>
          <w:szCs w:val="24"/>
        </w:rPr>
        <w:t xml:space="preserve"> de la historia no es entonces descriptiva sino </w:t>
      </w:r>
      <w:r w:rsidR="00F53385" w:rsidRPr="00A14F56">
        <w:rPr>
          <w:rFonts w:ascii="Times New Roman" w:hAnsi="Times New Roman" w:cs="Times New Roman"/>
          <w:sz w:val="24"/>
          <w:szCs w:val="24"/>
        </w:rPr>
        <w:t>pre</w:t>
      </w:r>
      <w:r w:rsidR="00F53385">
        <w:rPr>
          <w:rFonts w:ascii="Times New Roman" w:hAnsi="Times New Roman" w:cs="Times New Roman"/>
          <w:sz w:val="24"/>
          <w:szCs w:val="24"/>
        </w:rPr>
        <w:t>scriptiva</w:t>
      </w:r>
      <w:r w:rsidR="00A3374D" w:rsidRPr="00A14F56">
        <w:rPr>
          <w:rFonts w:ascii="Times New Roman" w:hAnsi="Times New Roman" w:cs="Times New Roman"/>
          <w:sz w:val="24"/>
          <w:szCs w:val="24"/>
        </w:rPr>
        <w:t xml:space="preserve"> vinculada al deber, como en Kant, y no al ser ni al devenir de los hechos.  </w:t>
      </w:r>
    </w:p>
    <w:p w:rsidR="003112B2" w:rsidRDefault="003112B2" w:rsidP="00A14F56">
      <w:pPr>
        <w:spacing w:line="360" w:lineRule="auto"/>
        <w:jc w:val="both"/>
        <w:rPr>
          <w:rFonts w:ascii="Times New Roman" w:hAnsi="Times New Roman" w:cs="Times New Roman"/>
          <w:b/>
          <w:sz w:val="24"/>
          <w:szCs w:val="24"/>
        </w:rPr>
      </w:pPr>
    </w:p>
    <w:p w:rsidR="003112B2" w:rsidRDefault="003112B2" w:rsidP="00A14F56">
      <w:pPr>
        <w:spacing w:line="360" w:lineRule="auto"/>
        <w:jc w:val="both"/>
        <w:rPr>
          <w:rFonts w:ascii="Times New Roman" w:hAnsi="Times New Roman" w:cs="Times New Roman"/>
          <w:b/>
          <w:sz w:val="24"/>
          <w:szCs w:val="24"/>
        </w:rPr>
      </w:pPr>
    </w:p>
    <w:p w:rsidR="00B52651" w:rsidRPr="00B52651" w:rsidRDefault="00B52651" w:rsidP="00A14F5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III. </w:t>
      </w:r>
      <w:r w:rsidRPr="00B52651">
        <w:rPr>
          <w:rFonts w:ascii="Times New Roman" w:hAnsi="Times New Roman" w:cs="Times New Roman"/>
          <w:b/>
          <w:sz w:val="24"/>
          <w:szCs w:val="24"/>
        </w:rPr>
        <w:t>La dimensión ética de la historia</w:t>
      </w:r>
    </w:p>
    <w:p w:rsidR="00A14F56" w:rsidRPr="00A14F56" w:rsidRDefault="00B16531" w:rsidP="00A14F56">
      <w:pPr>
        <w:spacing w:line="360" w:lineRule="auto"/>
        <w:jc w:val="both"/>
        <w:rPr>
          <w:rFonts w:ascii="Times New Roman" w:hAnsi="Times New Roman" w:cs="Times New Roman"/>
          <w:sz w:val="24"/>
          <w:szCs w:val="24"/>
        </w:rPr>
      </w:pPr>
      <w:r>
        <w:rPr>
          <w:rFonts w:ascii="Times New Roman" w:hAnsi="Times New Roman" w:cs="Times New Roman"/>
          <w:sz w:val="24"/>
          <w:szCs w:val="24"/>
        </w:rPr>
        <w:t>Pero</w:t>
      </w:r>
      <w:r w:rsidR="00F64060">
        <w:rPr>
          <w:rFonts w:ascii="Times New Roman" w:hAnsi="Times New Roman" w:cs="Times New Roman"/>
          <w:sz w:val="24"/>
          <w:szCs w:val="24"/>
        </w:rPr>
        <w:t xml:space="preserve"> </w:t>
      </w:r>
      <w:r w:rsidR="00C85876">
        <w:rPr>
          <w:rFonts w:ascii="Times New Roman" w:hAnsi="Times New Roman" w:cs="Times New Roman"/>
          <w:sz w:val="24"/>
          <w:szCs w:val="24"/>
        </w:rPr>
        <w:t>si l</w:t>
      </w:r>
      <w:r w:rsidR="00A3374D" w:rsidRPr="00A14F56">
        <w:rPr>
          <w:rFonts w:ascii="Times New Roman" w:hAnsi="Times New Roman" w:cs="Times New Roman"/>
          <w:sz w:val="24"/>
          <w:szCs w:val="24"/>
        </w:rPr>
        <w:t xml:space="preserve">a historia y la </w:t>
      </w:r>
      <w:r w:rsidR="00F53385" w:rsidRPr="00A14F56">
        <w:rPr>
          <w:rFonts w:ascii="Times New Roman" w:hAnsi="Times New Roman" w:cs="Times New Roman"/>
          <w:sz w:val="24"/>
          <w:szCs w:val="24"/>
        </w:rPr>
        <w:t>filosofía</w:t>
      </w:r>
      <w:r w:rsidR="00A3374D" w:rsidRPr="00A14F56">
        <w:rPr>
          <w:rFonts w:ascii="Times New Roman" w:hAnsi="Times New Roman" w:cs="Times New Roman"/>
          <w:sz w:val="24"/>
          <w:szCs w:val="24"/>
        </w:rPr>
        <w:t xml:space="preserve"> de la historia son </w:t>
      </w:r>
      <w:r>
        <w:rPr>
          <w:rFonts w:ascii="Times New Roman" w:hAnsi="Times New Roman" w:cs="Times New Roman"/>
          <w:sz w:val="24"/>
          <w:szCs w:val="24"/>
        </w:rPr>
        <w:t>u</w:t>
      </w:r>
      <w:r w:rsidR="00A3374D" w:rsidRPr="00A14F56">
        <w:rPr>
          <w:rFonts w:ascii="Times New Roman" w:hAnsi="Times New Roman" w:cs="Times New Roman"/>
          <w:sz w:val="24"/>
          <w:szCs w:val="24"/>
        </w:rPr>
        <w:t>na expresión de la razón práctica</w:t>
      </w:r>
      <w:r w:rsidR="00C85876">
        <w:rPr>
          <w:rFonts w:ascii="Times New Roman" w:hAnsi="Times New Roman" w:cs="Times New Roman"/>
          <w:sz w:val="24"/>
          <w:szCs w:val="24"/>
        </w:rPr>
        <w:t xml:space="preserve">, entonces </w:t>
      </w:r>
      <w:r w:rsidR="00D6730F">
        <w:rPr>
          <w:rFonts w:ascii="Times New Roman" w:hAnsi="Times New Roman" w:cs="Times New Roman"/>
          <w:sz w:val="24"/>
          <w:szCs w:val="24"/>
        </w:rPr>
        <w:t xml:space="preserve">la pregunta por la historia debe seguir el mismo </w:t>
      </w:r>
      <w:r w:rsidR="00F53385" w:rsidRPr="00A14F56">
        <w:rPr>
          <w:rFonts w:ascii="Times New Roman" w:hAnsi="Times New Roman" w:cs="Times New Roman"/>
          <w:sz w:val="24"/>
          <w:szCs w:val="24"/>
        </w:rPr>
        <w:t>el</w:t>
      </w:r>
      <w:r w:rsidR="00A967A7" w:rsidRPr="00A14F56">
        <w:rPr>
          <w:rFonts w:ascii="Times New Roman" w:hAnsi="Times New Roman" w:cs="Times New Roman"/>
          <w:sz w:val="24"/>
          <w:szCs w:val="24"/>
        </w:rPr>
        <w:t xml:space="preserve"> mismo criterio que respecto </w:t>
      </w:r>
      <w:r w:rsidR="00D6730F">
        <w:rPr>
          <w:rFonts w:ascii="Times New Roman" w:hAnsi="Times New Roman" w:cs="Times New Roman"/>
          <w:sz w:val="24"/>
          <w:szCs w:val="24"/>
        </w:rPr>
        <w:t>que la pregunta por la filosofía</w:t>
      </w:r>
      <w:r w:rsidR="00A967A7" w:rsidRPr="00A14F56">
        <w:rPr>
          <w:rFonts w:ascii="Times New Roman" w:hAnsi="Times New Roman" w:cs="Times New Roman"/>
          <w:sz w:val="24"/>
          <w:szCs w:val="24"/>
        </w:rPr>
        <w:t xml:space="preserve"> en general: ¿Cómo es posible pensar la historia regida por el principio de la libertad?</w:t>
      </w:r>
      <w:r w:rsidR="0057693A">
        <w:rPr>
          <w:rFonts w:ascii="Times New Roman" w:hAnsi="Times New Roman" w:cs="Times New Roman"/>
          <w:sz w:val="24"/>
          <w:szCs w:val="24"/>
        </w:rPr>
        <w:t xml:space="preserve"> Y es ahí donde juega la idea del plan del Universo.</w:t>
      </w:r>
      <w:r w:rsidR="00A967A7" w:rsidRPr="00A14F56">
        <w:rPr>
          <w:rFonts w:ascii="Times New Roman" w:hAnsi="Times New Roman" w:cs="Times New Roman"/>
          <w:sz w:val="24"/>
          <w:szCs w:val="24"/>
        </w:rPr>
        <w:t xml:space="preserve"> Conviene aquí recordar que en sus primeros esbozos Fichte había señalado que hay dos tipos de </w:t>
      </w:r>
      <w:r w:rsidR="00F53385" w:rsidRPr="00A14F56">
        <w:rPr>
          <w:rFonts w:ascii="Times New Roman" w:hAnsi="Times New Roman" w:cs="Times New Roman"/>
          <w:sz w:val="24"/>
          <w:szCs w:val="24"/>
        </w:rPr>
        <w:t>representaciones</w:t>
      </w:r>
      <w:r w:rsidR="00A967A7" w:rsidRPr="00A14F56">
        <w:rPr>
          <w:rFonts w:ascii="Times New Roman" w:hAnsi="Times New Roman" w:cs="Times New Roman"/>
          <w:sz w:val="24"/>
          <w:szCs w:val="24"/>
        </w:rPr>
        <w:t xml:space="preserve"> posibles aquellas que van acompañadas del sentimiento de libertad y aquellas que van acompañadas del </w:t>
      </w:r>
      <w:r w:rsidR="00F53385" w:rsidRPr="00A14F56">
        <w:rPr>
          <w:rFonts w:ascii="Times New Roman" w:hAnsi="Times New Roman" w:cs="Times New Roman"/>
          <w:sz w:val="24"/>
          <w:szCs w:val="24"/>
        </w:rPr>
        <w:t>sentimiento</w:t>
      </w:r>
      <w:r w:rsidR="00A967A7" w:rsidRPr="00A14F56">
        <w:rPr>
          <w:rFonts w:ascii="Times New Roman" w:hAnsi="Times New Roman" w:cs="Times New Roman"/>
          <w:sz w:val="24"/>
          <w:szCs w:val="24"/>
        </w:rPr>
        <w:t xml:space="preserve"> </w:t>
      </w:r>
      <w:r w:rsidR="00F53385" w:rsidRPr="00A14F56">
        <w:rPr>
          <w:rFonts w:ascii="Times New Roman" w:hAnsi="Times New Roman" w:cs="Times New Roman"/>
          <w:sz w:val="24"/>
          <w:szCs w:val="24"/>
        </w:rPr>
        <w:t>de necesidad</w:t>
      </w:r>
      <w:r w:rsidR="00A967A7" w:rsidRPr="00A14F56">
        <w:rPr>
          <w:rFonts w:ascii="Times New Roman" w:hAnsi="Times New Roman" w:cs="Times New Roman"/>
          <w:sz w:val="24"/>
          <w:szCs w:val="24"/>
        </w:rPr>
        <w:t>.</w:t>
      </w:r>
      <w:r w:rsidR="00423276">
        <w:rPr>
          <w:rStyle w:val="Refdenotaalpie"/>
          <w:rFonts w:ascii="Times New Roman" w:hAnsi="Times New Roman" w:cs="Times New Roman"/>
          <w:sz w:val="24"/>
          <w:szCs w:val="24"/>
        </w:rPr>
        <w:footnoteReference w:id="26"/>
      </w:r>
      <w:r w:rsidR="00A967A7" w:rsidRPr="00A14F56">
        <w:rPr>
          <w:rFonts w:ascii="Times New Roman" w:hAnsi="Times New Roman" w:cs="Times New Roman"/>
          <w:sz w:val="24"/>
          <w:szCs w:val="24"/>
        </w:rPr>
        <w:t xml:space="preserve"> El territorio de la historia es </w:t>
      </w:r>
      <w:r w:rsidR="00F53385">
        <w:rPr>
          <w:rFonts w:ascii="Times New Roman" w:hAnsi="Times New Roman" w:cs="Times New Roman"/>
          <w:sz w:val="24"/>
          <w:szCs w:val="24"/>
        </w:rPr>
        <w:t>s</w:t>
      </w:r>
      <w:r w:rsidR="00F53385" w:rsidRPr="00A14F56">
        <w:rPr>
          <w:rFonts w:ascii="Times New Roman" w:hAnsi="Times New Roman" w:cs="Times New Roman"/>
          <w:sz w:val="24"/>
          <w:szCs w:val="24"/>
        </w:rPr>
        <w:t>ituado</w:t>
      </w:r>
      <w:r w:rsidR="00A967A7" w:rsidRPr="00A14F56">
        <w:rPr>
          <w:rFonts w:ascii="Times New Roman" w:hAnsi="Times New Roman" w:cs="Times New Roman"/>
          <w:sz w:val="24"/>
          <w:szCs w:val="24"/>
        </w:rPr>
        <w:t xml:space="preserve"> por Fichte entre las primeras y por tanto también la idea del plan del Universo</w:t>
      </w:r>
      <w:r w:rsidR="008E56EC">
        <w:rPr>
          <w:rFonts w:ascii="Times New Roman" w:hAnsi="Times New Roman" w:cs="Times New Roman"/>
          <w:sz w:val="24"/>
          <w:szCs w:val="24"/>
        </w:rPr>
        <w:t>, como un a priori,</w:t>
      </w:r>
      <w:r w:rsidR="00A967A7" w:rsidRPr="00A14F56">
        <w:rPr>
          <w:rFonts w:ascii="Times New Roman" w:hAnsi="Times New Roman" w:cs="Times New Roman"/>
          <w:sz w:val="24"/>
          <w:szCs w:val="24"/>
        </w:rPr>
        <w:t xml:space="preserve"> debe considerarse como incluida en la razón </w:t>
      </w:r>
      <w:r w:rsidR="00F53385" w:rsidRPr="00A14F56">
        <w:rPr>
          <w:rFonts w:ascii="Times New Roman" w:hAnsi="Times New Roman" w:cs="Times New Roman"/>
          <w:sz w:val="24"/>
          <w:szCs w:val="24"/>
        </w:rPr>
        <w:t>práctica</w:t>
      </w:r>
      <w:r w:rsidR="00A967A7" w:rsidRPr="00A14F56">
        <w:rPr>
          <w:rFonts w:ascii="Times New Roman" w:hAnsi="Times New Roman" w:cs="Times New Roman"/>
          <w:sz w:val="24"/>
          <w:szCs w:val="24"/>
        </w:rPr>
        <w:t xml:space="preserve">. Pero ese concepto de </w:t>
      </w:r>
      <w:r w:rsidR="00F53385" w:rsidRPr="00A14F56">
        <w:rPr>
          <w:rFonts w:ascii="Times New Roman" w:hAnsi="Times New Roman" w:cs="Times New Roman"/>
          <w:sz w:val="24"/>
          <w:szCs w:val="24"/>
        </w:rPr>
        <w:t>liberad</w:t>
      </w:r>
      <w:r w:rsidR="00A967A7" w:rsidRPr="00A14F56">
        <w:rPr>
          <w:rFonts w:ascii="Times New Roman" w:hAnsi="Times New Roman" w:cs="Times New Roman"/>
          <w:sz w:val="24"/>
          <w:szCs w:val="24"/>
        </w:rPr>
        <w:t xml:space="preserve"> no opera</w:t>
      </w:r>
      <w:r w:rsidR="00F64060">
        <w:rPr>
          <w:rFonts w:ascii="Times New Roman" w:hAnsi="Times New Roman" w:cs="Times New Roman"/>
          <w:sz w:val="24"/>
          <w:szCs w:val="24"/>
        </w:rPr>
        <w:t xml:space="preserve"> únicamente</w:t>
      </w:r>
      <w:r w:rsidR="00A967A7" w:rsidRPr="00A14F56">
        <w:rPr>
          <w:rFonts w:ascii="Times New Roman" w:hAnsi="Times New Roman" w:cs="Times New Roman"/>
          <w:sz w:val="24"/>
          <w:szCs w:val="24"/>
        </w:rPr>
        <w:t xml:space="preserve"> en el sentido de las acciones humanas que se acumulan en el tiempo y que constituyen esa </w:t>
      </w:r>
      <w:r w:rsidR="00F53385" w:rsidRPr="00A14F56">
        <w:rPr>
          <w:rFonts w:ascii="Times New Roman" w:hAnsi="Times New Roman" w:cs="Times New Roman"/>
          <w:sz w:val="24"/>
          <w:szCs w:val="24"/>
        </w:rPr>
        <w:t>contingencia</w:t>
      </w:r>
      <w:r w:rsidR="00A967A7" w:rsidRPr="00A14F56">
        <w:rPr>
          <w:rFonts w:ascii="Times New Roman" w:hAnsi="Times New Roman" w:cs="Times New Roman"/>
          <w:sz w:val="24"/>
          <w:szCs w:val="24"/>
        </w:rPr>
        <w:t xml:space="preserve"> que llamamos historia sean producto de la libertad, sino más </w:t>
      </w:r>
      <w:r w:rsidR="00F53385" w:rsidRPr="00A14F56">
        <w:rPr>
          <w:rFonts w:ascii="Times New Roman" w:hAnsi="Times New Roman" w:cs="Times New Roman"/>
          <w:sz w:val="24"/>
          <w:szCs w:val="24"/>
        </w:rPr>
        <w:t>bien</w:t>
      </w:r>
      <w:r w:rsidR="00F64060">
        <w:rPr>
          <w:rFonts w:ascii="Times New Roman" w:hAnsi="Times New Roman" w:cs="Times New Roman"/>
          <w:sz w:val="24"/>
          <w:szCs w:val="24"/>
        </w:rPr>
        <w:t xml:space="preserve"> y sobre todo</w:t>
      </w:r>
      <w:r w:rsidR="00A967A7" w:rsidRPr="00A14F56">
        <w:rPr>
          <w:rFonts w:ascii="Times New Roman" w:hAnsi="Times New Roman" w:cs="Times New Roman"/>
          <w:sz w:val="24"/>
          <w:szCs w:val="24"/>
        </w:rPr>
        <w:t xml:space="preserve"> en el sentido de que la idea misma de la temporalidad humana se somete a una representación acompañada de libertad, que es lo que según Fichte define la filosofía y la noción de </w:t>
      </w:r>
      <w:r w:rsidR="00F53385" w:rsidRPr="00A14F56">
        <w:rPr>
          <w:rFonts w:ascii="Times New Roman" w:hAnsi="Times New Roman" w:cs="Times New Roman"/>
          <w:sz w:val="24"/>
          <w:szCs w:val="24"/>
        </w:rPr>
        <w:t>humanidad</w:t>
      </w:r>
      <w:r w:rsidR="00FE558A" w:rsidRPr="00A14F56">
        <w:rPr>
          <w:rFonts w:ascii="Times New Roman" w:hAnsi="Times New Roman" w:cs="Times New Roman"/>
          <w:sz w:val="24"/>
          <w:szCs w:val="24"/>
        </w:rPr>
        <w:t xml:space="preserve"> desde sus primeros escritos</w:t>
      </w:r>
      <w:r w:rsidR="00A967A7" w:rsidRPr="00A14F56">
        <w:rPr>
          <w:rFonts w:ascii="Times New Roman" w:hAnsi="Times New Roman" w:cs="Times New Roman"/>
          <w:sz w:val="24"/>
          <w:szCs w:val="24"/>
        </w:rPr>
        <w:t>.</w:t>
      </w:r>
    </w:p>
    <w:p w:rsidR="000501E9" w:rsidRDefault="00CD398B" w:rsidP="00A14F56">
      <w:pPr>
        <w:spacing w:line="360" w:lineRule="auto"/>
        <w:jc w:val="both"/>
        <w:rPr>
          <w:rFonts w:ascii="Times New Roman" w:hAnsi="Times New Roman" w:cs="Times New Roman"/>
          <w:sz w:val="24"/>
          <w:szCs w:val="24"/>
        </w:rPr>
      </w:pPr>
      <w:r>
        <w:rPr>
          <w:rFonts w:ascii="Times New Roman" w:hAnsi="Times New Roman" w:cs="Times New Roman"/>
          <w:sz w:val="24"/>
          <w:szCs w:val="24"/>
        </w:rPr>
        <w:t>La</w:t>
      </w:r>
      <w:r w:rsidR="00FE558A" w:rsidRPr="00A14F56">
        <w:rPr>
          <w:rFonts w:ascii="Times New Roman" w:hAnsi="Times New Roman" w:cs="Times New Roman"/>
          <w:sz w:val="24"/>
          <w:szCs w:val="24"/>
        </w:rPr>
        <w:t xml:space="preserve"> </w:t>
      </w:r>
      <w:r w:rsidR="00F53385" w:rsidRPr="00A14F56">
        <w:rPr>
          <w:rFonts w:ascii="Times New Roman" w:hAnsi="Times New Roman" w:cs="Times New Roman"/>
          <w:sz w:val="24"/>
          <w:szCs w:val="24"/>
        </w:rPr>
        <w:t>primera</w:t>
      </w:r>
      <w:r w:rsidR="00FE558A" w:rsidRPr="00A14F56">
        <w:rPr>
          <w:rFonts w:ascii="Times New Roman" w:hAnsi="Times New Roman" w:cs="Times New Roman"/>
          <w:sz w:val="24"/>
          <w:szCs w:val="24"/>
        </w:rPr>
        <w:t xml:space="preserve"> </w:t>
      </w:r>
      <w:r w:rsidR="00F53385" w:rsidRPr="00A14F56">
        <w:rPr>
          <w:rFonts w:ascii="Times New Roman" w:hAnsi="Times New Roman" w:cs="Times New Roman"/>
          <w:sz w:val="24"/>
          <w:szCs w:val="24"/>
        </w:rPr>
        <w:t>distinción</w:t>
      </w:r>
      <w:r w:rsidR="00FE558A" w:rsidRPr="00A14F56">
        <w:rPr>
          <w:rFonts w:ascii="Times New Roman" w:hAnsi="Times New Roman" w:cs="Times New Roman"/>
          <w:sz w:val="24"/>
          <w:szCs w:val="24"/>
        </w:rPr>
        <w:t xml:space="preserve"> histórica que hace Fichte en los </w:t>
      </w:r>
      <w:r w:rsidR="00FE558A" w:rsidRPr="00F64060">
        <w:rPr>
          <w:rFonts w:ascii="Times New Roman" w:hAnsi="Times New Roman" w:cs="Times New Roman"/>
          <w:i/>
          <w:sz w:val="24"/>
          <w:szCs w:val="24"/>
        </w:rPr>
        <w:t>Caracteres</w:t>
      </w:r>
      <w:r w:rsidR="00FE558A" w:rsidRPr="00A14F56">
        <w:rPr>
          <w:rFonts w:ascii="Times New Roman" w:hAnsi="Times New Roman" w:cs="Times New Roman"/>
          <w:sz w:val="24"/>
          <w:szCs w:val="24"/>
        </w:rPr>
        <w:t xml:space="preserve"> divide la historia </w:t>
      </w:r>
      <w:r w:rsidR="00D6730F">
        <w:rPr>
          <w:rFonts w:ascii="Times New Roman" w:hAnsi="Times New Roman" w:cs="Times New Roman"/>
          <w:sz w:val="24"/>
          <w:szCs w:val="24"/>
        </w:rPr>
        <w:t>únicamente</w:t>
      </w:r>
      <w:r w:rsidR="00FE558A" w:rsidRPr="00A14F56">
        <w:rPr>
          <w:rFonts w:ascii="Times New Roman" w:hAnsi="Times New Roman" w:cs="Times New Roman"/>
          <w:sz w:val="24"/>
          <w:szCs w:val="24"/>
        </w:rPr>
        <w:t xml:space="preserve"> en dos épocas</w:t>
      </w:r>
      <w:r w:rsidR="00B77A2B">
        <w:rPr>
          <w:rFonts w:ascii="Times New Roman" w:hAnsi="Times New Roman" w:cs="Times New Roman"/>
          <w:sz w:val="24"/>
          <w:szCs w:val="24"/>
        </w:rPr>
        <w:t>,</w:t>
      </w:r>
      <w:r w:rsidR="005756F2">
        <w:rPr>
          <w:rFonts w:ascii="Times New Roman" w:hAnsi="Times New Roman" w:cs="Times New Roman"/>
          <w:sz w:val="24"/>
          <w:szCs w:val="24"/>
        </w:rPr>
        <w:t xml:space="preserve"> </w:t>
      </w:r>
      <w:r w:rsidR="008E56EC">
        <w:rPr>
          <w:rFonts w:ascii="Times New Roman" w:hAnsi="Times New Roman" w:cs="Times New Roman"/>
          <w:sz w:val="24"/>
          <w:szCs w:val="24"/>
        </w:rPr>
        <w:t>cuya cri</w:t>
      </w:r>
      <w:r w:rsidR="00B77A2B">
        <w:rPr>
          <w:rFonts w:ascii="Times New Roman" w:hAnsi="Times New Roman" w:cs="Times New Roman"/>
          <w:sz w:val="24"/>
          <w:szCs w:val="24"/>
        </w:rPr>
        <w:t>t</w:t>
      </w:r>
      <w:r w:rsidR="008E56EC">
        <w:rPr>
          <w:rFonts w:ascii="Times New Roman" w:hAnsi="Times New Roman" w:cs="Times New Roman"/>
          <w:sz w:val="24"/>
          <w:szCs w:val="24"/>
        </w:rPr>
        <w:t>erio de determinación depende del modo de entender la libertad</w:t>
      </w:r>
      <w:r w:rsidR="00C23623">
        <w:rPr>
          <w:rStyle w:val="Refdenotaalpie"/>
          <w:rFonts w:ascii="Times New Roman" w:hAnsi="Times New Roman" w:cs="Times New Roman"/>
          <w:sz w:val="24"/>
          <w:szCs w:val="24"/>
        </w:rPr>
        <w:footnoteReference w:id="27"/>
      </w:r>
      <w:r w:rsidR="00E40867">
        <w:rPr>
          <w:rFonts w:ascii="Times New Roman" w:hAnsi="Times New Roman" w:cs="Times New Roman"/>
          <w:sz w:val="24"/>
          <w:szCs w:val="24"/>
        </w:rPr>
        <w:t>.</w:t>
      </w:r>
      <w:r w:rsidR="00FE558A" w:rsidRPr="00A14F56">
        <w:rPr>
          <w:rFonts w:ascii="Times New Roman" w:hAnsi="Times New Roman" w:cs="Times New Roman"/>
          <w:sz w:val="24"/>
          <w:szCs w:val="24"/>
        </w:rPr>
        <w:t xml:space="preserve"> La primera </w:t>
      </w:r>
      <w:r w:rsidR="000501E9">
        <w:rPr>
          <w:rFonts w:ascii="Times New Roman" w:hAnsi="Times New Roman" w:cs="Times New Roman"/>
          <w:sz w:val="24"/>
          <w:szCs w:val="24"/>
        </w:rPr>
        <w:t xml:space="preserve">época </w:t>
      </w:r>
      <w:r w:rsidR="00F64060">
        <w:rPr>
          <w:rFonts w:ascii="Times New Roman" w:hAnsi="Times New Roman" w:cs="Times New Roman"/>
          <w:sz w:val="24"/>
          <w:szCs w:val="24"/>
        </w:rPr>
        <w:t xml:space="preserve">es </w:t>
      </w:r>
      <w:r w:rsidR="00FE558A" w:rsidRPr="00A14F56">
        <w:rPr>
          <w:rFonts w:ascii="Times New Roman" w:hAnsi="Times New Roman" w:cs="Times New Roman"/>
          <w:sz w:val="24"/>
          <w:szCs w:val="24"/>
        </w:rPr>
        <w:t>aquella en la que la razón humana no actúa aún mediante libertad, es decir,</w:t>
      </w:r>
      <w:r w:rsidR="00F64060">
        <w:rPr>
          <w:rFonts w:ascii="Times New Roman" w:hAnsi="Times New Roman" w:cs="Times New Roman"/>
          <w:sz w:val="24"/>
          <w:szCs w:val="24"/>
        </w:rPr>
        <w:t xml:space="preserve"> en la que la humanidad</w:t>
      </w:r>
      <w:r w:rsidR="00FE558A" w:rsidRPr="00A14F56">
        <w:rPr>
          <w:rFonts w:ascii="Times New Roman" w:hAnsi="Times New Roman" w:cs="Times New Roman"/>
          <w:sz w:val="24"/>
          <w:szCs w:val="24"/>
        </w:rPr>
        <w:t xml:space="preserve"> no ha tomado conciencia de su condición humana </w:t>
      </w:r>
      <w:r w:rsidR="001278E6" w:rsidRPr="00A14F56">
        <w:rPr>
          <w:rFonts w:ascii="Times New Roman" w:hAnsi="Times New Roman" w:cs="Times New Roman"/>
          <w:sz w:val="24"/>
          <w:szCs w:val="24"/>
        </w:rPr>
        <w:t>definida</w:t>
      </w:r>
      <w:r w:rsidR="00FE558A" w:rsidRPr="00A14F56">
        <w:rPr>
          <w:rFonts w:ascii="Times New Roman" w:hAnsi="Times New Roman" w:cs="Times New Roman"/>
          <w:sz w:val="24"/>
          <w:szCs w:val="24"/>
        </w:rPr>
        <w:t xml:space="preserve"> por la libertad o no </w:t>
      </w:r>
      <w:r w:rsidR="001278E6" w:rsidRPr="00A14F56">
        <w:rPr>
          <w:rFonts w:ascii="Times New Roman" w:hAnsi="Times New Roman" w:cs="Times New Roman"/>
          <w:sz w:val="24"/>
          <w:szCs w:val="24"/>
        </w:rPr>
        <w:t>actúa</w:t>
      </w:r>
      <w:r w:rsidR="00FE558A" w:rsidRPr="00A14F56">
        <w:rPr>
          <w:rFonts w:ascii="Times New Roman" w:hAnsi="Times New Roman" w:cs="Times New Roman"/>
          <w:sz w:val="24"/>
          <w:szCs w:val="24"/>
        </w:rPr>
        <w:t xml:space="preserve"> a partir de sus representaciones acompañadas por la libertad, y </w:t>
      </w:r>
      <w:r w:rsidR="00754B6A">
        <w:rPr>
          <w:rFonts w:ascii="Times New Roman" w:hAnsi="Times New Roman" w:cs="Times New Roman"/>
          <w:sz w:val="24"/>
          <w:szCs w:val="24"/>
        </w:rPr>
        <w:t xml:space="preserve">la segunda </w:t>
      </w:r>
      <w:r w:rsidR="00FE558A" w:rsidRPr="00A14F56">
        <w:rPr>
          <w:rFonts w:ascii="Times New Roman" w:hAnsi="Times New Roman" w:cs="Times New Roman"/>
          <w:sz w:val="24"/>
          <w:szCs w:val="24"/>
        </w:rPr>
        <w:t>aquella en la que ha tomado conciencia de la misma.</w:t>
      </w:r>
      <w:r w:rsidR="005756F2">
        <w:rPr>
          <w:rFonts w:ascii="Times New Roman" w:hAnsi="Times New Roman" w:cs="Times New Roman"/>
          <w:sz w:val="24"/>
          <w:szCs w:val="24"/>
        </w:rPr>
        <w:t xml:space="preserve"> Teniendo en cuenta el carácter decisivo que esa noción de libertad tiene en la génesis y el desarrollo de su </w:t>
      </w:r>
      <w:r w:rsidR="005756F2">
        <w:rPr>
          <w:rFonts w:ascii="Times New Roman" w:hAnsi="Times New Roman" w:cs="Times New Roman"/>
          <w:sz w:val="24"/>
          <w:szCs w:val="24"/>
        </w:rPr>
        <w:lastRenderedPageBreak/>
        <w:t>pensamiento</w:t>
      </w:r>
      <w:r w:rsidR="008E56EC">
        <w:rPr>
          <w:rFonts w:ascii="Times New Roman" w:hAnsi="Times New Roman" w:cs="Times New Roman"/>
          <w:sz w:val="24"/>
          <w:szCs w:val="24"/>
        </w:rPr>
        <w:t xml:space="preserve"> cabe interpretar esa clasificación inicial </w:t>
      </w:r>
      <w:r w:rsidR="005756F2">
        <w:rPr>
          <w:rFonts w:ascii="Times New Roman" w:hAnsi="Times New Roman" w:cs="Times New Roman"/>
          <w:sz w:val="24"/>
          <w:szCs w:val="24"/>
        </w:rPr>
        <w:t>co</w:t>
      </w:r>
      <w:r w:rsidR="008E56EC">
        <w:rPr>
          <w:rFonts w:ascii="Times New Roman" w:hAnsi="Times New Roman" w:cs="Times New Roman"/>
          <w:sz w:val="24"/>
          <w:szCs w:val="24"/>
        </w:rPr>
        <w:t>mo</w:t>
      </w:r>
      <w:r w:rsidR="005756F2">
        <w:rPr>
          <w:rFonts w:ascii="Times New Roman" w:hAnsi="Times New Roman" w:cs="Times New Roman"/>
          <w:sz w:val="24"/>
          <w:szCs w:val="24"/>
        </w:rPr>
        <w:t xml:space="preserve"> una proyección a la historia y la temporalidad histórica de los dos posibles modos de aproximarse a la filosofía</w:t>
      </w:r>
      <w:r w:rsidR="003112B2">
        <w:rPr>
          <w:rFonts w:ascii="Times New Roman" w:hAnsi="Times New Roman" w:cs="Times New Roman"/>
          <w:sz w:val="24"/>
          <w:szCs w:val="24"/>
        </w:rPr>
        <w:t>, tan característico de su concepción de la filosofía:</w:t>
      </w:r>
      <w:r w:rsidR="005756F2">
        <w:rPr>
          <w:rFonts w:ascii="Times New Roman" w:hAnsi="Times New Roman" w:cs="Times New Roman"/>
          <w:sz w:val="24"/>
          <w:szCs w:val="24"/>
        </w:rPr>
        <w:t xml:space="preserve"> dogmatismo y criticismo. </w:t>
      </w:r>
      <w:r>
        <w:rPr>
          <w:rFonts w:ascii="Times New Roman" w:hAnsi="Times New Roman" w:cs="Times New Roman"/>
          <w:sz w:val="24"/>
          <w:szCs w:val="24"/>
        </w:rPr>
        <w:t>A</w:t>
      </w:r>
      <w:r w:rsidR="008E56EC">
        <w:rPr>
          <w:rFonts w:ascii="Times New Roman" w:hAnsi="Times New Roman" w:cs="Times New Roman"/>
          <w:sz w:val="24"/>
          <w:szCs w:val="24"/>
        </w:rPr>
        <w:t xml:space="preserve"> partir de esa</w:t>
      </w:r>
      <w:r w:rsidR="00355BAA" w:rsidRPr="00A14F56">
        <w:rPr>
          <w:rFonts w:ascii="Times New Roman" w:hAnsi="Times New Roman" w:cs="Times New Roman"/>
          <w:sz w:val="24"/>
          <w:szCs w:val="24"/>
        </w:rPr>
        <w:t xml:space="preserve"> primera división</w:t>
      </w:r>
      <w:r w:rsidR="00B16531">
        <w:rPr>
          <w:rFonts w:ascii="Times New Roman" w:hAnsi="Times New Roman" w:cs="Times New Roman"/>
          <w:sz w:val="24"/>
          <w:szCs w:val="24"/>
        </w:rPr>
        <w:t>,</w:t>
      </w:r>
      <w:r w:rsidR="00355BAA" w:rsidRPr="00A14F56">
        <w:rPr>
          <w:rFonts w:ascii="Times New Roman" w:hAnsi="Times New Roman" w:cs="Times New Roman"/>
          <w:sz w:val="24"/>
          <w:szCs w:val="24"/>
        </w:rPr>
        <w:t xml:space="preserve"> </w:t>
      </w:r>
      <w:r w:rsidR="001278E6" w:rsidRPr="00A14F56">
        <w:rPr>
          <w:rFonts w:ascii="Times New Roman" w:hAnsi="Times New Roman" w:cs="Times New Roman"/>
          <w:sz w:val="24"/>
          <w:szCs w:val="24"/>
        </w:rPr>
        <w:t>mediante</w:t>
      </w:r>
      <w:r w:rsidR="00355BAA" w:rsidRPr="00A14F56">
        <w:rPr>
          <w:rFonts w:ascii="Times New Roman" w:hAnsi="Times New Roman" w:cs="Times New Roman"/>
          <w:sz w:val="24"/>
          <w:szCs w:val="24"/>
        </w:rPr>
        <w:t xml:space="preserve"> un razonamiento que </w:t>
      </w:r>
      <w:r w:rsidR="001278E6" w:rsidRPr="00A14F56">
        <w:rPr>
          <w:rFonts w:ascii="Times New Roman" w:hAnsi="Times New Roman" w:cs="Times New Roman"/>
          <w:sz w:val="24"/>
          <w:szCs w:val="24"/>
        </w:rPr>
        <w:t>expres</w:t>
      </w:r>
      <w:r w:rsidR="008A4CB5">
        <w:rPr>
          <w:rFonts w:ascii="Times New Roman" w:hAnsi="Times New Roman" w:cs="Times New Roman"/>
          <w:sz w:val="24"/>
          <w:szCs w:val="24"/>
        </w:rPr>
        <w:t>a</w:t>
      </w:r>
      <w:r w:rsidR="00355BAA" w:rsidRPr="00A14F56">
        <w:rPr>
          <w:rFonts w:ascii="Times New Roman" w:hAnsi="Times New Roman" w:cs="Times New Roman"/>
          <w:sz w:val="24"/>
          <w:szCs w:val="24"/>
        </w:rPr>
        <w:t xml:space="preserve"> el tránsito de la una a la otra a través de miembros intermedios</w:t>
      </w:r>
      <w:r w:rsidR="008A4CB5">
        <w:rPr>
          <w:rFonts w:ascii="Times New Roman" w:hAnsi="Times New Roman" w:cs="Times New Roman"/>
          <w:sz w:val="24"/>
          <w:szCs w:val="24"/>
        </w:rPr>
        <w:t>, es</w:t>
      </w:r>
      <w:r w:rsidR="00355BAA" w:rsidRPr="00A14F56">
        <w:rPr>
          <w:rFonts w:ascii="Times New Roman" w:hAnsi="Times New Roman" w:cs="Times New Roman"/>
          <w:sz w:val="24"/>
          <w:szCs w:val="24"/>
        </w:rPr>
        <w:t xml:space="preserve"> </w:t>
      </w:r>
      <w:r w:rsidR="001278E6" w:rsidRPr="00A14F56">
        <w:rPr>
          <w:rFonts w:ascii="Times New Roman" w:hAnsi="Times New Roman" w:cs="Times New Roman"/>
          <w:sz w:val="24"/>
          <w:szCs w:val="24"/>
        </w:rPr>
        <w:t>como</w:t>
      </w:r>
      <w:r w:rsidR="00355BAA" w:rsidRPr="00A14F56">
        <w:rPr>
          <w:rFonts w:ascii="Times New Roman" w:hAnsi="Times New Roman" w:cs="Times New Roman"/>
          <w:sz w:val="24"/>
          <w:szCs w:val="24"/>
        </w:rPr>
        <w:t xml:space="preserve"> </w:t>
      </w:r>
      <w:r w:rsidR="001278E6" w:rsidRPr="00A14F56">
        <w:rPr>
          <w:rFonts w:ascii="Times New Roman" w:hAnsi="Times New Roman" w:cs="Times New Roman"/>
          <w:sz w:val="24"/>
          <w:szCs w:val="24"/>
        </w:rPr>
        <w:t>obtiene</w:t>
      </w:r>
      <w:r w:rsidR="00355BAA" w:rsidRPr="00A14F56">
        <w:rPr>
          <w:rFonts w:ascii="Times New Roman" w:hAnsi="Times New Roman" w:cs="Times New Roman"/>
          <w:sz w:val="24"/>
          <w:szCs w:val="24"/>
        </w:rPr>
        <w:t xml:space="preserve"> Fichte las  cinco épocas</w:t>
      </w:r>
      <w:r w:rsidR="00423276">
        <w:rPr>
          <w:rStyle w:val="Refdenotaalpie"/>
          <w:rFonts w:ascii="Times New Roman" w:hAnsi="Times New Roman" w:cs="Times New Roman"/>
          <w:sz w:val="24"/>
          <w:szCs w:val="24"/>
        </w:rPr>
        <w:footnoteReference w:id="28"/>
      </w:r>
      <w:r w:rsidR="00355BAA" w:rsidRPr="00A14F56">
        <w:rPr>
          <w:rFonts w:ascii="Times New Roman" w:hAnsi="Times New Roman" w:cs="Times New Roman"/>
          <w:sz w:val="24"/>
          <w:szCs w:val="24"/>
        </w:rPr>
        <w:t xml:space="preserve"> en las que suele resumirse su filosofía de la historia</w:t>
      </w:r>
      <w:r w:rsidR="005756F2">
        <w:rPr>
          <w:rFonts w:ascii="Times New Roman" w:hAnsi="Times New Roman" w:cs="Times New Roman"/>
          <w:sz w:val="24"/>
          <w:szCs w:val="24"/>
        </w:rPr>
        <w:t xml:space="preserve"> y que </w:t>
      </w:r>
      <w:r>
        <w:rPr>
          <w:rFonts w:ascii="Times New Roman" w:hAnsi="Times New Roman" w:cs="Times New Roman"/>
          <w:sz w:val="24"/>
          <w:szCs w:val="24"/>
        </w:rPr>
        <w:t>expresa como sigue</w:t>
      </w:r>
      <w:r w:rsidR="007E574A">
        <w:rPr>
          <w:rFonts w:ascii="Times New Roman" w:hAnsi="Times New Roman" w:cs="Times New Roman"/>
          <w:sz w:val="24"/>
          <w:szCs w:val="24"/>
        </w:rPr>
        <w:t xml:space="preserve">: </w:t>
      </w:r>
    </w:p>
    <w:p w:rsidR="000901E8" w:rsidRDefault="001A6ACA" w:rsidP="003112B2">
      <w:pPr>
        <w:spacing w:line="360" w:lineRule="auto"/>
        <w:ind w:left="708" w:firstLine="708"/>
        <w:jc w:val="both"/>
        <w:rPr>
          <w:rFonts w:ascii="Times New Roman" w:hAnsi="Times New Roman" w:cs="Times New Roman"/>
          <w:sz w:val="24"/>
          <w:szCs w:val="24"/>
        </w:rPr>
      </w:pPr>
      <w:r w:rsidRPr="000501E9">
        <w:rPr>
          <w:rFonts w:ascii="Times New Roman" w:hAnsi="Times New Roman" w:cs="Times New Roman"/>
        </w:rPr>
        <w:t>“</w:t>
      </w:r>
      <w:r w:rsidR="007E574A" w:rsidRPr="000501E9">
        <w:rPr>
          <w:rFonts w:ascii="Times New Roman" w:hAnsi="Times New Roman" w:cs="Times New Roman"/>
        </w:rPr>
        <w:t xml:space="preserve">1 La época del </w:t>
      </w:r>
      <w:r w:rsidRPr="000501E9">
        <w:rPr>
          <w:rFonts w:ascii="Times New Roman" w:hAnsi="Times New Roman" w:cs="Times New Roman"/>
        </w:rPr>
        <w:t xml:space="preserve">dominio incondicional de la razón por medio del instinto o época: el estado de inocencia de la especie humana </w:t>
      </w:r>
      <w:r w:rsidR="003112B2">
        <w:rPr>
          <w:rFonts w:ascii="Times New Roman" w:hAnsi="Times New Roman" w:cs="Times New Roman"/>
        </w:rPr>
        <w:t>[</w:t>
      </w:r>
      <w:proofErr w:type="gramStart"/>
      <w:r w:rsidRPr="000501E9">
        <w:rPr>
          <w:rFonts w:ascii="Times New Roman" w:hAnsi="Times New Roman" w:cs="Times New Roman"/>
        </w:rPr>
        <w:t xml:space="preserve">… </w:t>
      </w:r>
      <w:r w:rsidR="003112B2">
        <w:rPr>
          <w:rFonts w:ascii="Times New Roman" w:hAnsi="Times New Roman" w:cs="Times New Roman"/>
        </w:rPr>
        <w:t>]</w:t>
      </w:r>
      <w:proofErr w:type="gramEnd"/>
      <w:r w:rsidR="003112B2">
        <w:rPr>
          <w:rFonts w:ascii="Times New Roman" w:hAnsi="Times New Roman" w:cs="Times New Roman"/>
        </w:rPr>
        <w:t xml:space="preserve"> </w:t>
      </w:r>
      <w:r w:rsidRPr="000501E9">
        <w:rPr>
          <w:rFonts w:ascii="Times New Roman" w:hAnsi="Times New Roman" w:cs="Times New Roman"/>
        </w:rPr>
        <w:t>2</w:t>
      </w:r>
      <w:r w:rsidR="00DF1CB5" w:rsidRPr="000501E9">
        <w:rPr>
          <w:rFonts w:ascii="Times New Roman" w:hAnsi="Times New Roman" w:cs="Times New Roman"/>
        </w:rPr>
        <w:t>.</w:t>
      </w:r>
      <w:r w:rsidRPr="000501E9">
        <w:rPr>
          <w:rFonts w:ascii="Times New Roman" w:hAnsi="Times New Roman" w:cs="Times New Roman"/>
        </w:rPr>
        <w:t xml:space="preserve"> La edad de los sistemas positivos de la teoría y de la vida que exigen fe ciega y se imponen de forma incondicional</w:t>
      </w:r>
      <w:r w:rsidR="003112B2">
        <w:rPr>
          <w:rFonts w:ascii="Times New Roman" w:hAnsi="Times New Roman" w:cs="Times New Roman"/>
        </w:rPr>
        <w:t xml:space="preserve"> [</w:t>
      </w:r>
      <w:r w:rsidRPr="000501E9">
        <w:rPr>
          <w:rFonts w:ascii="Times New Roman" w:hAnsi="Times New Roman" w:cs="Times New Roman"/>
        </w:rPr>
        <w:t>…</w:t>
      </w:r>
      <w:r w:rsidR="003112B2">
        <w:rPr>
          <w:rFonts w:ascii="Times New Roman" w:hAnsi="Times New Roman" w:cs="Times New Roman"/>
        </w:rPr>
        <w:t>]</w:t>
      </w:r>
      <w:r w:rsidRPr="000501E9">
        <w:rPr>
          <w:rFonts w:ascii="Times New Roman" w:hAnsi="Times New Roman" w:cs="Times New Roman"/>
        </w:rPr>
        <w:t xml:space="preserve"> 3 La época de la liberación directamente del imperio de la autoridad, indirectamente de la servidumbre y del instinto racional en todas sus formas: el estado de la acabada pecaminosidad</w:t>
      </w:r>
      <w:r w:rsidR="00DF1CB5" w:rsidRPr="000501E9">
        <w:rPr>
          <w:rFonts w:ascii="Times New Roman" w:hAnsi="Times New Roman" w:cs="Times New Roman"/>
        </w:rPr>
        <w:t>.</w:t>
      </w:r>
      <w:r w:rsidRPr="000501E9">
        <w:rPr>
          <w:rFonts w:ascii="Times New Roman" w:hAnsi="Times New Roman" w:cs="Times New Roman"/>
        </w:rPr>
        <w:t xml:space="preserve"> 4 La época de la ciencia racional</w:t>
      </w:r>
      <w:r w:rsidR="003112B2">
        <w:rPr>
          <w:rFonts w:ascii="Times New Roman" w:hAnsi="Times New Roman" w:cs="Times New Roman"/>
        </w:rPr>
        <w:t xml:space="preserve"> [</w:t>
      </w:r>
      <w:r w:rsidRPr="000501E9">
        <w:rPr>
          <w:rFonts w:ascii="Times New Roman" w:hAnsi="Times New Roman" w:cs="Times New Roman"/>
        </w:rPr>
        <w:t>…</w:t>
      </w:r>
      <w:r w:rsidR="003112B2">
        <w:rPr>
          <w:rFonts w:ascii="Times New Roman" w:hAnsi="Times New Roman" w:cs="Times New Roman"/>
        </w:rPr>
        <w:t>]</w:t>
      </w:r>
      <w:r w:rsidRPr="000501E9">
        <w:rPr>
          <w:rFonts w:ascii="Times New Roman" w:hAnsi="Times New Roman" w:cs="Times New Roman"/>
        </w:rPr>
        <w:t>: el estado de la justificación incipiente</w:t>
      </w:r>
      <w:r w:rsidR="00DF1CB5" w:rsidRPr="000501E9">
        <w:rPr>
          <w:rFonts w:ascii="Times New Roman" w:hAnsi="Times New Roman" w:cs="Times New Roman"/>
        </w:rPr>
        <w:t>.</w:t>
      </w:r>
      <w:r w:rsidRPr="000501E9">
        <w:rPr>
          <w:rFonts w:ascii="Times New Roman" w:hAnsi="Times New Roman" w:cs="Times New Roman"/>
        </w:rPr>
        <w:t xml:space="preserve"> 5 La época del arte racional</w:t>
      </w:r>
      <w:r w:rsidR="003112B2">
        <w:rPr>
          <w:rFonts w:ascii="Times New Roman" w:hAnsi="Times New Roman" w:cs="Times New Roman"/>
        </w:rPr>
        <w:t xml:space="preserve"> [</w:t>
      </w:r>
      <w:r w:rsidRPr="000501E9">
        <w:rPr>
          <w:rFonts w:ascii="Times New Roman" w:hAnsi="Times New Roman" w:cs="Times New Roman"/>
        </w:rPr>
        <w:t xml:space="preserve">… </w:t>
      </w:r>
      <w:r w:rsidR="003112B2">
        <w:rPr>
          <w:rFonts w:ascii="Times New Roman" w:hAnsi="Times New Roman" w:cs="Times New Roman"/>
        </w:rPr>
        <w:t xml:space="preserve">] </w:t>
      </w:r>
      <w:r w:rsidRPr="000501E9">
        <w:rPr>
          <w:rFonts w:ascii="Times New Roman" w:hAnsi="Times New Roman" w:cs="Times New Roman"/>
        </w:rPr>
        <w:t>estado de la acabada justificación y salvación”</w:t>
      </w:r>
      <w:r w:rsidR="005756F2">
        <w:rPr>
          <w:rStyle w:val="Refdenotaalpie"/>
          <w:rFonts w:ascii="Times New Roman" w:hAnsi="Times New Roman" w:cs="Times New Roman"/>
          <w:sz w:val="24"/>
          <w:szCs w:val="24"/>
        </w:rPr>
        <w:footnoteReference w:id="29"/>
      </w:r>
      <w:r>
        <w:rPr>
          <w:rFonts w:ascii="Times New Roman" w:hAnsi="Times New Roman" w:cs="Times New Roman"/>
          <w:sz w:val="24"/>
          <w:szCs w:val="24"/>
        </w:rPr>
        <w:t xml:space="preserve"> </w:t>
      </w:r>
    </w:p>
    <w:p w:rsidR="003E21D4" w:rsidRDefault="00355BAA" w:rsidP="00A14F56">
      <w:pPr>
        <w:spacing w:line="360" w:lineRule="auto"/>
        <w:jc w:val="both"/>
        <w:rPr>
          <w:rFonts w:ascii="Times New Roman" w:hAnsi="Times New Roman" w:cs="Times New Roman"/>
          <w:sz w:val="24"/>
          <w:szCs w:val="24"/>
        </w:rPr>
      </w:pPr>
      <w:r w:rsidRPr="00A14F56">
        <w:rPr>
          <w:rFonts w:ascii="Times New Roman" w:hAnsi="Times New Roman" w:cs="Times New Roman"/>
          <w:sz w:val="24"/>
          <w:szCs w:val="24"/>
        </w:rPr>
        <w:t xml:space="preserve">Si </w:t>
      </w:r>
      <w:r w:rsidR="000901E8">
        <w:rPr>
          <w:rFonts w:ascii="Times New Roman" w:hAnsi="Times New Roman" w:cs="Times New Roman"/>
          <w:sz w:val="24"/>
          <w:szCs w:val="24"/>
        </w:rPr>
        <w:t>consideramos</w:t>
      </w:r>
      <w:r w:rsidRPr="00A14F56">
        <w:rPr>
          <w:rFonts w:ascii="Times New Roman" w:hAnsi="Times New Roman" w:cs="Times New Roman"/>
          <w:sz w:val="24"/>
          <w:szCs w:val="24"/>
        </w:rPr>
        <w:t xml:space="preserve"> esas 5 </w:t>
      </w:r>
      <w:r w:rsidR="001278E6" w:rsidRPr="00A14F56">
        <w:rPr>
          <w:rFonts w:ascii="Times New Roman" w:hAnsi="Times New Roman" w:cs="Times New Roman"/>
          <w:sz w:val="24"/>
          <w:szCs w:val="24"/>
        </w:rPr>
        <w:t>épocas</w:t>
      </w:r>
      <w:r w:rsidRPr="00A14F56">
        <w:rPr>
          <w:rFonts w:ascii="Times New Roman" w:hAnsi="Times New Roman" w:cs="Times New Roman"/>
          <w:sz w:val="24"/>
          <w:szCs w:val="24"/>
        </w:rPr>
        <w:t xml:space="preserve"> con la </w:t>
      </w:r>
      <w:r w:rsidR="001278E6" w:rsidRPr="00A14F56">
        <w:rPr>
          <w:rFonts w:ascii="Times New Roman" w:hAnsi="Times New Roman" w:cs="Times New Roman"/>
          <w:sz w:val="24"/>
          <w:szCs w:val="24"/>
        </w:rPr>
        <w:t>visión</w:t>
      </w:r>
      <w:r w:rsidRPr="00A14F56">
        <w:rPr>
          <w:rFonts w:ascii="Times New Roman" w:hAnsi="Times New Roman" w:cs="Times New Roman"/>
          <w:sz w:val="24"/>
          <w:szCs w:val="24"/>
        </w:rPr>
        <w:t xml:space="preserve"> consagrada por Hegel y por su filosofía de la historia, podemos entonces afirmar que</w:t>
      </w:r>
      <w:r w:rsidR="003112B2">
        <w:rPr>
          <w:rFonts w:ascii="Times New Roman" w:hAnsi="Times New Roman" w:cs="Times New Roman"/>
          <w:sz w:val="24"/>
          <w:szCs w:val="24"/>
        </w:rPr>
        <w:t>,</w:t>
      </w:r>
      <w:r w:rsidRPr="00A14F56">
        <w:rPr>
          <w:rFonts w:ascii="Times New Roman" w:hAnsi="Times New Roman" w:cs="Times New Roman"/>
          <w:sz w:val="24"/>
          <w:szCs w:val="24"/>
        </w:rPr>
        <w:t xml:space="preserve"> en efecto</w:t>
      </w:r>
      <w:r w:rsidR="003112B2">
        <w:rPr>
          <w:rFonts w:ascii="Times New Roman" w:hAnsi="Times New Roman" w:cs="Times New Roman"/>
          <w:sz w:val="24"/>
          <w:szCs w:val="24"/>
        </w:rPr>
        <w:t>,</w:t>
      </w:r>
      <w:r w:rsidRPr="00A14F56">
        <w:rPr>
          <w:rFonts w:ascii="Times New Roman" w:hAnsi="Times New Roman" w:cs="Times New Roman"/>
          <w:sz w:val="24"/>
          <w:szCs w:val="24"/>
        </w:rPr>
        <w:t xml:space="preserve"> estamos en el caso de Fichte en una filosofía de la historia menos rica, como afirma Gaos en </w:t>
      </w:r>
      <w:r w:rsidR="00423276">
        <w:rPr>
          <w:rFonts w:ascii="Times New Roman" w:hAnsi="Times New Roman" w:cs="Times New Roman"/>
          <w:sz w:val="24"/>
          <w:szCs w:val="24"/>
        </w:rPr>
        <w:t xml:space="preserve">la </w:t>
      </w:r>
      <w:r w:rsidR="00423276" w:rsidRPr="003E21D4">
        <w:rPr>
          <w:rFonts w:ascii="Times New Roman" w:hAnsi="Times New Roman" w:cs="Times New Roman"/>
          <w:i/>
          <w:sz w:val="24"/>
          <w:szCs w:val="24"/>
        </w:rPr>
        <w:t>Introducción</w:t>
      </w:r>
      <w:r w:rsidRPr="00A14F56">
        <w:rPr>
          <w:rFonts w:ascii="Times New Roman" w:hAnsi="Times New Roman" w:cs="Times New Roman"/>
          <w:sz w:val="24"/>
          <w:szCs w:val="24"/>
        </w:rPr>
        <w:t xml:space="preserve"> a su </w:t>
      </w:r>
      <w:r w:rsidR="001278E6" w:rsidRPr="00A14F56">
        <w:rPr>
          <w:rFonts w:ascii="Times New Roman" w:hAnsi="Times New Roman" w:cs="Times New Roman"/>
          <w:sz w:val="24"/>
          <w:szCs w:val="24"/>
        </w:rPr>
        <w:t>traducción</w:t>
      </w:r>
      <w:r w:rsidRPr="00A14F56">
        <w:rPr>
          <w:rFonts w:ascii="Times New Roman" w:hAnsi="Times New Roman" w:cs="Times New Roman"/>
          <w:sz w:val="24"/>
          <w:szCs w:val="24"/>
        </w:rPr>
        <w:t xml:space="preserve"> española.</w:t>
      </w:r>
      <w:r w:rsidR="00C23623">
        <w:rPr>
          <w:rStyle w:val="Refdenotaalpie"/>
          <w:rFonts w:ascii="Times New Roman" w:hAnsi="Times New Roman" w:cs="Times New Roman"/>
          <w:sz w:val="24"/>
          <w:szCs w:val="24"/>
        </w:rPr>
        <w:footnoteReference w:id="30"/>
      </w:r>
      <w:r w:rsidRPr="00A14F56">
        <w:rPr>
          <w:rFonts w:ascii="Times New Roman" w:hAnsi="Times New Roman" w:cs="Times New Roman"/>
          <w:sz w:val="24"/>
          <w:szCs w:val="24"/>
        </w:rPr>
        <w:t xml:space="preserve"> Si</w:t>
      </w:r>
      <w:r w:rsidR="003E21D4">
        <w:rPr>
          <w:rFonts w:ascii="Times New Roman" w:hAnsi="Times New Roman" w:cs="Times New Roman"/>
          <w:sz w:val="24"/>
          <w:szCs w:val="24"/>
        </w:rPr>
        <w:t>,</w:t>
      </w:r>
      <w:r w:rsidRPr="00A14F56">
        <w:rPr>
          <w:rFonts w:ascii="Times New Roman" w:hAnsi="Times New Roman" w:cs="Times New Roman"/>
          <w:sz w:val="24"/>
          <w:szCs w:val="24"/>
        </w:rPr>
        <w:t xml:space="preserve"> en cambio</w:t>
      </w:r>
      <w:r w:rsidR="003E21D4">
        <w:rPr>
          <w:rFonts w:ascii="Times New Roman" w:hAnsi="Times New Roman" w:cs="Times New Roman"/>
          <w:sz w:val="24"/>
          <w:szCs w:val="24"/>
        </w:rPr>
        <w:t>,</w:t>
      </w:r>
      <w:r w:rsidRPr="00A14F56">
        <w:rPr>
          <w:rFonts w:ascii="Times New Roman" w:hAnsi="Times New Roman" w:cs="Times New Roman"/>
          <w:sz w:val="24"/>
          <w:szCs w:val="24"/>
        </w:rPr>
        <w:t xml:space="preserve"> comprendemos que de lo que habla Fichte en esa primera </w:t>
      </w:r>
      <w:r w:rsidR="001278E6" w:rsidRPr="00A14F56">
        <w:rPr>
          <w:rFonts w:ascii="Times New Roman" w:hAnsi="Times New Roman" w:cs="Times New Roman"/>
          <w:sz w:val="24"/>
          <w:szCs w:val="24"/>
        </w:rPr>
        <w:t>caracterización</w:t>
      </w:r>
      <w:r w:rsidRPr="00A14F56">
        <w:rPr>
          <w:rFonts w:ascii="Times New Roman" w:hAnsi="Times New Roman" w:cs="Times New Roman"/>
          <w:sz w:val="24"/>
          <w:szCs w:val="24"/>
        </w:rPr>
        <w:t xml:space="preserve"> es de la contraposición entre las dos principales opciones morales de los humanos, la que asume la libertad como principio y la que no lo </w:t>
      </w:r>
      <w:r w:rsidR="001278E6" w:rsidRPr="00A14F56">
        <w:rPr>
          <w:rFonts w:ascii="Times New Roman" w:hAnsi="Times New Roman" w:cs="Times New Roman"/>
          <w:sz w:val="24"/>
          <w:szCs w:val="24"/>
        </w:rPr>
        <w:t>asume</w:t>
      </w:r>
      <w:r w:rsidRPr="00A14F56">
        <w:rPr>
          <w:rFonts w:ascii="Times New Roman" w:hAnsi="Times New Roman" w:cs="Times New Roman"/>
          <w:sz w:val="24"/>
          <w:szCs w:val="24"/>
        </w:rPr>
        <w:t xml:space="preserve">, es decir, al vieja </w:t>
      </w:r>
      <w:r w:rsidR="001278E6" w:rsidRPr="00A14F56">
        <w:rPr>
          <w:rFonts w:ascii="Times New Roman" w:hAnsi="Times New Roman" w:cs="Times New Roman"/>
          <w:sz w:val="24"/>
          <w:szCs w:val="24"/>
        </w:rPr>
        <w:t>distinción</w:t>
      </w:r>
      <w:r w:rsidRPr="00A14F56">
        <w:rPr>
          <w:rFonts w:ascii="Times New Roman" w:hAnsi="Times New Roman" w:cs="Times New Roman"/>
          <w:sz w:val="24"/>
          <w:szCs w:val="24"/>
        </w:rPr>
        <w:t xml:space="preserve"> </w:t>
      </w:r>
      <w:r w:rsidR="001278E6" w:rsidRPr="00A14F56">
        <w:rPr>
          <w:rFonts w:ascii="Times New Roman" w:hAnsi="Times New Roman" w:cs="Times New Roman"/>
          <w:sz w:val="24"/>
          <w:szCs w:val="24"/>
        </w:rPr>
        <w:t>entre</w:t>
      </w:r>
      <w:r w:rsidRPr="00A14F56">
        <w:rPr>
          <w:rFonts w:ascii="Times New Roman" w:hAnsi="Times New Roman" w:cs="Times New Roman"/>
          <w:sz w:val="24"/>
          <w:szCs w:val="24"/>
        </w:rPr>
        <w:t xml:space="preserve"> dogmatismo y criticismo, entonces </w:t>
      </w:r>
      <w:r w:rsidR="000901E8">
        <w:rPr>
          <w:rFonts w:ascii="Times New Roman" w:hAnsi="Times New Roman" w:cs="Times New Roman"/>
          <w:sz w:val="24"/>
          <w:szCs w:val="24"/>
        </w:rPr>
        <w:t>la</w:t>
      </w:r>
      <w:r w:rsidRPr="00A14F56">
        <w:rPr>
          <w:rFonts w:ascii="Times New Roman" w:hAnsi="Times New Roman" w:cs="Times New Roman"/>
          <w:sz w:val="24"/>
          <w:szCs w:val="24"/>
        </w:rPr>
        <w:t xml:space="preserve"> </w:t>
      </w:r>
      <w:r w:rsidR="001278E6" w:rsidRPr="00A14F56">
        <w:rPr>
          <w:rFonts w:ascii="Times New Roman" w:hAnsi="Times New Roman" w:cs="Times New Roman"/>
          <w:sz w:val="24"/>
          <w:szCs w:val="24"/>
        </w:rPr>
        <w:t>comprensión</w:t>
      </w:r>
      <w:r w:rsidRPr="00A14F56">
        <w:rPr>
          <w:rFonts w:ascii="Times New Roman" w:hAnsi="Times New Roman" w:cs="Times New Roman"/>
          <w:sz w:val="24"/>
          <w:szCs w:val="24"/>
        </w:rPr>
        <w:t xml:space="preserve"> de </w:t>
      </w:r>
      <w:r w:rsidR="000901E8">
        <w:rPr>
          <w:rFonts w:ascii="Times New Roman" w:hAnsi="Times New Roman" w:cs="Times New Roman"/>
          <w:sz w:val="24"/>
          <w:szCs w:val="24"/>
        </w:rPr>
        <w:t xml:space="preserve">su filosofía de </w:t>
      </w:r>
      <w:r w:rsidRPr="00A14F56">
        <w:rPr>
          <w:rFonts w:ascii="Times New Roman" w:hAnsi="Times New Roman" w:cs="Times New Roman"/>
          <w:sz w:val="24"/>
          <w:szCs w:val="24"/>
        </w:rPr>
        <w:t>la historia es otra</w:t>
      </w:r>
      <w:r w:rsidR="000901E8">
        <w:rPr>
          <w:rFonts w:ascii="Times New Roman" w:hAnsi="Times New Roman" w:cs="Times New Roman"/>
          <w:sz w:val="24"/>
          <w:szCs w:val="24"/>
        </w:rPr>
        <w:t>. Se trata de una aproximación literalmente crítica, muy alejada de una consideración especulativa consistente en una</w:t>
      </w:r>
      <w:r w:rsidRPr="00A14F56">
        <w:rPr>
          <w:rFonts w:ascii="Times New Roman" w:hAnsi="Times New Roman" w:cs="Times New Roman"/>
          <w:sz w:val="24"/>
          <w:szCs w:val="24"/>
        </w:rPr>
        <w:t xml:space="preserve"> </w:t>
      </w:r>
      <w:r w:rsidR="001278E6" w:rsidRPr="00A14F56">
        <w:rPr>
          <w:rFonts w:ascii="Times New Roman" w:hAnsi="Times New Roman" w:cs="Times New Roman"/>
          <w:sz w:val="24"/>
          <w:szCs w:val="24"/>
        </w:rPr>
        <w:t>ontología</w:t>
      </w:r>
      <w:r w:rsidRPr="00A14F56">
        <w:rPr>
          <w:rFonts w:ascii="Times New Roman" w:hAnsi="Times New Roman" w:cs="Times New Roman"/>
          <w:sz w:val="24"/>
          <w:szCs w:val="24"/>
        </w:rPr>
        <w:t xml:space="preserve"> del devenir</w:t>
      </w:r>
      <w:r w:rsidR="000901E8">
        <w:rPr>
          <w:rFonts w:ascii="Times New Roman" w:hAnsi="Times New Roman" w:cs="Times New Roman"/>
          <w:sz w:val="24"/>
          <w:szCs w:val="24"/>
        </w:rPr>
        <w:t>. Frente a eso la caracterización fichteana se muestra como</w:t>
      </w:r>
      <w:r w:rsidRPr="00A14F56">
        <w:rPr>
          <w:rFonts w:ascii="Times New Roman" w:hAnsi="Times New Roman" w:cs="Times New Roman"/>
          <w:sz w:val="24"/>
          <w:szCs w:val="24"/>
        </w:rPr>
        <w:t xml:space="preserve"> una opción moral</w:t>
      </w:r>
      <w:r w:rsidR="00A14F56" w:rsidRPr="00A14F56">
        <w:rPr>
          <w:rFonts w:ascii="Times New Roman" w:hAnsi="Times New Roman" w:cs="Times New Roman"/>
          <w:sz w:val="24"/>
          <w:szCs w:val="24"/>
        </w:rPr>
        <w:t xml:space="preserve"> que afecte </w:t>
      </w:r>
      <w:r w:rsidR="001278E6" w:rsidRPr="00A14F56">
        <w:rPr>
          <w:rFonts w:ascii="Times New Roman" w:hAnsi="Times New Roman" w:cs="Times New Roman"/>
          <w:sz w:val="24"/>
          <w:szCs w:val="24"/>
        </w:rPr>
        <w:t>colectivamente</w:t>
      </w:r>
      <w:r w:rsidR="00A14F56" w:rsidRPr="00A14F56">
        <w:rPr>
          <w:rFonts w:ascii="Times New Roman" w:hAnsi="Times New Roman" w:cs="Times New Roman"/>
          <w:sz w:val="24"/>
          <w:szCs w:val="24"/>
        </w:rPr>
        <w:t xml:space="preserve"> a esa abstracción llamada </w:t>
      </w:r>
      <w:r w:rsidR="001278E6" w:rsidRPr="00A14F56">
        <w:rPr>
          <w:rFonts w:ascii="Times New Roman" w:hAnsi="Times New Roman" w:cs="Times New Roman"/>
          <w:sz w:val="24"/>
          <w:szCs w:val="24"/>
        </w:rPr>
        <w:t>humanidad</w:t>
      </w:r>
      <w:r w:rsidR="00A14F56" w:rsidRPr="00A14F56">
        <w:rPr>
          <w:rFonts w:ascii="Times New Roman" w:hAnsi="Times New Roman" w:cs="Times New Roman"/>
          <w:sz w:val="24"/>
          <w:szCs w:val="24"/>
        </w:rPr>
        <w:t xml:space="preserve"> </w:t>
      </w:r>
      <w:r w:rsidR="00192EA8">
        <w:rPr>
          <w:rFonts w:ascii="Times New Roman" w:hAnsi="Times New Roman" w:cs="Times New Roman"/>
          <w:sz w:val="24"/>
          <w:szCs w:val="24"/>
        </w:rPr>
        <w:t>considerada desde el punto de vista moral que Fichte adopta</w:t>
      </w:r>
      <w:r w:rsidRPr="00A14F56">
        <w:rPr>
          <w:rFonts w:ascii="Times New Roman" w:hAnsi="Times New Roman" w:cs="Times New Roman"/>
          <w:sz w:val="24"/>
          <w:szCs w:val="24"/>
        </w:rPr>
        <w:t xml:space="preserve">. </w:t>
      </w:r>
    </w:p>
    <w:p w:rsidR="000501E9" w:rsidRDefault="00244E51" w:rsidP="00A14F5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Pero </w:t>
      </w:r>
      <w:r w:rsidR="00B77A2B">
        <w:rPr>
          <w:rFonts w:ascii="Times New Roman" w:hAnsi="Times New Roman" w:cs="Times New Roman"/>
          <w:sz w:val="24"/>
          <w:szCs w:val="24"/>
        </w:rPr>
        <w:t xml:space="preserve">una adecuada comprensión exige, además de tener en cuenta el conjunto de su obra, </w:t>
      </w:r>
      <w:r w:rsidR="00F61CF3">
        <w:rPr>
          <w:rFonts w:ascii="Times New Roman" w:hAnsi="Times New Roman" w:cs="Times New Roman"/>
          <w:sz w:val="24"/>
          <w:szCs w:val="24"/>
        </w:rPr>
        <w:t xml:space="preserve">acudir a </w:t>
      </w:r>
      <w:r w:rsidR="000F03B0">
        <w:rPr>
          <w:rFonts w:ascii="Times New Roman" w:hAnsi="Times New Roman" w:cs="Times New Roman"/>
          <w:sz w:val="24"/>
          <w:szCs w:val="24"/>
        </w:rPr>
        <w:t>dos</w:t>
      </w:r>
      <w:r w:rsidR="00F61CF3">
        <w:rPr>
          <w:rFonts w:ascii="Times New Roman" w:hAnsi="Times New Roman" w:cs="Times New Roman"/>
          <w:sz w:val="24"/>
          <w:szCs w:val="24"/>
        </w:rPr>
        <w:t xml:space="preserve"> obras muy próximas en el tiempo como son la </w:t>
      </w:r>
      <w:r w:rsidR="00F61CF3" w:rsidRPr="0043518C">
        <w:rPr>
          <w:rFonts w:ascii="Times New Roman" w:hAnsi="Times New Roman" w:cs="Times New Roman"/>
          <w:i/>
          <w:sz w:val="24"/>
          <w:szCs w:val="24"/>
        </w:rPr>
        <w:t>E</w:t>
      </w:r>
      <w:r w:rsidR="00B51D74" w:rsidRPr="0043518C">
        <w:rPr>
          <w:rFonts w:ascii="Times New Roman" w:hAnsi="Times New Roman" w:cs="Times New Roman"/>
          <w:i/>
          <w:sz w:val="24"/>
          <w:szCs w:val="24"/>
        </w:rPr>
        <w:t>x</w:t>
      </w:r>
      <w:r w:rsidR="00F61CF3" w:rsidRPr="0043518C">
        <w:rPr>
          <w:rFonts w:ascii="Times New Roman" w:hAnsi="Times New Roman" w:cs="Times New Roman"/>
          <w:i/>
          <w:sz w:val="24"/>
          <w:szCs w:val="24"/>
        </w:rPr>
        <w:t>hortación</w:t>
      </w:r>
      <w:r w:rsidR="00F61CF3" w:rsidRPr="000F03B0">
        <w:rPr>
          <w:rFonts w:ascii="Times New Roman" w:hAnsi="Times New Roman" w:cs="Times New Roman"/>
          <w:i/>
          <w:sz w:val="24"/>
          <w:szCs w:val="24"/>
        </w:rPr>
        <w:t xml:space="preserve"> a la vida bienaventurada</w:t>
      </w:r>
      <w:r w:rsidR="0043518C">
        <w:rPr>
          <w:rStyle w:val="Refdenotaalpie"/>
          <w:rFonts w:ascii="Times New Roman" w:hAnsi="Times New Roman" w:cs="Times New Roman"/>
          <w:i/>
          <w:sz w:val="24"/>
          <w:szCs w:val="24"/>
        </w:rPr>
        <w:footnoteReference w:id="31"/>
      </w:r>
      <w:r w:rsidR="00F61CF3">
        <w:rPr>
          <w:rFonts w:ascii="Times New Roman" w:hAnsi="Times New Roman" w:cs="Times New Roman"/>
          <w:sz w:val="24"/>
          <w:szCs w:val="24"/>
        </w:rPr>
        <w:t xml:space="preserve"> y la nueva versión que por las mismas fechas nos ofrece las lecciones sobre </w:t>
      </w:r>
      <w:r w:rsidR="00F61CF3">
        <w:rPr>
          <w:rFonts w:ascii="Times New Roman" w:hAnsi="Times New Roman" w:cs="Times New Roman"/>
          <w:sz w:val="24"/>
          <w:szCs w:val="24"/>
        </w:rPr>
        <w:lastRenderedPageBreak/>
        <w:t xml:space="preserve">el </w:t>
      </w:r>
      <w:r w:rsidR="00F61CF3" w:rsidRPr="00F61CF3">
        <w:rPr>
          <w:rFonts w:ascii="Times New Roman" w:hAnsi="Times New Roman" w:cs="Times New Roman"/>
          <w:i/>
          <w:sz w:val="24"/>
          <w:szCs w:val="24"/>
        </w:rPr>
        <w:t>Destino del Sabio</w:t>
      </w:r>
      <w:r w:rsidR="00F61CF3">
        <w:rPr>
          <w:rFonts w:ascii="Times New Roman" w:hAnsi="Times New Roman" w:cs="Times New Roman"/>
          <w:sz w:val="24"/>
          <w:szCs w:val="24"/>
        </w:rPr>
        <w:t xml:space="preserve"> que había ya ofrecido en el año 94. </w:t>
      </w:r>
      <w:r w:rsidR="00B16531">
        <w:rPr>
          <w:rFonts w:ascii="Times New Roman" w:hAnsi="Times New Roman" w:cs="Times New Roman"/>
          <w:sz w:val="24"/>
          <w:szCs w:val="24"/>
        </w:rPr>
        <w:t xml:space="preserve">Es </w:t>
      </w:r>
      <w:r w:rsidR="00B51D74">
        <w:rPr>
          <w:rFonts w:ascii="Times New Roman" w:hAnsi="Times New Roman" w:cs="Times New Roman"/>
          <w:sz w:val="24"/>
          <w:szCs w:val="24"/>
        </w:rPr>
        <w:t>Fichte</w:t>
      </w:r>
      <w:r w:rsidR="00B16531">
        <w:rPr>
          <w:rFonts w:ascii="Times New Roman" w:hAnsi="Times New Roman" w:cs="Times New Roman"/>
          <w:sz w:val="24"/>
          <w:szCs w:val="24"/>
        </w:rPr>
        <w:t xml:space="preserve"> el que ofrece</w:t>
      </w:r>
      <w:r w:rsidR="00B51D74">
        <w:rPr>
          <w:rFonts w:ascii="Times New Roman" w:hAnsi="Times New Roman" w:cs="Times New Roman"/>
          <w:sz w:val="24"/>
          <w:szCs w:val="24"/>
        </w:rPr>
        <w:t xml:space="preserve"> esa c</w:t>
      </w:r>
      <w:r w:rsidR="000F03B0">
        <w:rPr>
          <w:rFonts w:ascii="Times New Roman" w:hAnsi="Times New Roman" w:cs="Times New Roman"/>
          <w:sz w:val="24"/>
          <w:szCs w:val="24"/>
        </w:rPr>
        <w:t>la</w:t>
      </w:r>
      <w:r w:rsidR="00B51D74">
        <w:rPr>
          <w:rFonts w:ascii="Times New Roman" w:hAnsi="Times New Roman" w:cs="Times New Roman"/>
          <w:sz w:val="24"/>
          <w:szCs w:val="24"/>
        </w:rPr>
        <w:t xml:space="preserve">ve interpretativa en el </w:t>
      </w:r>
      <w:r w:rsidR="00B51D74" w:rsidRPr="000F03B0">
        <w:rPr>
          <w:rFonts w:ascii="Times New Roman" w:hAnsi="Times New Roman" w:cs="Times New Roman"/>
          <w:i/>
          <w:sz w:val="24"/>
          <w:szCs w:val="24"/>
        </w:rPr>
        <w:t>Prólogo</w:t>
      </w:r>
      <w:r w:rsidR="00B51D74">
        <w:rPr>
          <w:rFonts w:ascii="Times New Roman" w:hAnsi="Times New Roman" w:cs="Times New Roman"/>
          <w:sz w:val="24"/>
          <w:szCs w:val="24"/>
        </w:rPr>
        <w:t xml:space="preserve"> de la Exhortación al reunir precisamente esas tres obras como resultado de su trayectoria: </w:t>
      </w:r>
    </w:p>
    <w:p w:rsidR="000F03B0" w:rsidRDefault="00B51D74" w:rsidP="003112B2">
      <w:pPr>
        <w:spacing w:line="360" w:lineRule="auto"/>
        <w:ind w:left="708" w:firstLine="708"/>
        <w:jc w:val="both"/>
        <w:rPr>
          <w:rFonts w:ascii="Times New Roman" w:hAnsi="Times New Roman" w:cs="Times New Roman"/>
          <w:sz w:val="24"/>
          <w:szCs w:val="24"/>
        </w:rPr>
      </w:pPr>
      <w:r w:rsidRPr="000501E9">
        <w:rPr>
          <w:rFonts w:ascii="Times New Roman" w:hAnsi="Times New Roman" w:cs="Times New Roman"/>
        </w:rPr>
        <w:t xml:space="preserve">“Estas lecciones junto con aquellas que con el título de los Caracteres de la Edad Contemporánea acaban de aparecer en la misma editorial y junto con el Destino del Sabio … constituyen la totalidad de una doctrina popular … y son en total el resultado de mi autoformación proseguida de forma </w:t>
      </w:r>
      <w:r w:rsidR="00EA1C91" w:rsidRPr="000501E9">
        <w:rPr>
          <w:rFonts w:ascii="Times New Roman" w:hAnsi="Times New Roman" w:cs="Times New Roman"/>
        </w:rPr>
        <w:t>ininterrumpida.</w:t>
      </w:r>
      <w:r w:rsidRPr="000501E9">
        <w:rPr>
          <w:rFonts w:ascii="Times New Roman" w:hAnsi="Times New Roman" w:cs="Times New Roman"/>
        </w:rPr>
        <w:t xml:space="preserve"> en la intuición filosófica que me fue comunicada hacer ya trece años y que no ha variado en nada durante este tiempo“</w:t>
      </w:r>
      <w:r>
        <w:rPr>
          <w:rStyle w:val="Refdenotaalpie"/>
          <w:rFonts w:ascii="Times New Roman" w:hAnsi="Times New Roman" w:cs="Times New Roman"/>
          <w:sz w:val="24"/>
          <w:szCs w:val="24"/>
        </w:rPr>
        <w:footnoteReference w:id="32"/>
      </w:r>
      <w:r>
        <w:rPr>
          <w:rFonts w:ascii="Times New Roman" w:hAnsi="Times New Roman" w:cs="Times New Roman"/>
          <w:sz w:val="24"/>
          <w:szCs w:val="24"/>
        </w:rPr>
        <w:t xml:space="preserve"> </w:t>
      </w:r>
    </w:p>
    <w:p w:rsidR="008A4CB5" w:rsidRDefault="00B51D74" w:rsidP="00A14F5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Publicadas cada una de las tres obras con apenas unos meses de separación entre sí, habitualmente se las trata por separado como obedeciendo a problemas diferentes y como aproximaciones populares al tema de la religión, al de la historia y al viejo problema del papel del intelectual en la sociedad, al que ya se había dedicado Fichte en </w:t>
      </w:r>
      <w:r w:rsidR="003112B2">
        <w:rPr>
          <w:rFonts w:ascii="Times New Roman" w:hAnsi="Times New Roman" w:cs="Times New Roman"/>
          <w:sz w:val="24"/>
          <w:szCs w:val="24"/>
        </w:rPr>
        <w:t>su obra</w:t>
      </w:r>
      <w:r>
        <w:rPr>
          <w:rFonts w:ascii="Times New Roman" w:hAnsi="Times New Roman" w:cs="Times New Roman"/>
          <w:sz w:val="24"/>
          <w:szCs w:val="24"/>
        </w:rPr>
        <w:t xml:space="preserve"> </w:t>
      </w:r>
      <w:r w:rsidRPr="00B51D74">
        <w:rPr>
          <w:rFonts w:ascii="Times New Roman" w:hAnsi="Times New Roman" w:cs="Times New Roman"/>
          <w:i/>
          <w:sz w:val="24"/>
          <w:szCs w:val="24"/>
        </w:rPr>
        <w:t>Sobre el destino del sabio</w:t>
      </w:r>
      <w:r>
        <w:rPr>
          <w:rFonts w:ascii="Times New Roman" w:hAnsi="Times New Roman" w:cs="Times New Roman"/>
          <w:sz w:val="24"/>
          <w:szCs w:val="24"/>
        </w:rPr>
        <w:t xml:space="preserve"> del año 94. Sin negar el valor que cada uno de ellas tengan consideradas de forma aislada</w:t>
      </w:r>
      <w:r w:rsidR="0010585B">
        <w:rPr>
          <w:rFonts w:ascii="Times New Roman" w:hAnsi="Times New Roman" w:cs="Times New Roman"/>
          <w:sz w:val="24"/>
          <w:szCs w:val="24"/>
        </w:rPr>
        <w:t>,</w:t>
      </w:r>
      <w:r>
        <w:rPr>
          <w:rFonts w:ascii="Times New Roman" w:hAnsi="Times New Roman" w:cs="Times New Roman"/>
          <w:sz w:val="24"/>
          <w:szCs w:val="24"/>
        </w:rPr>
        <w:t xml:space="preserve"> esas palabras de Fichte obligan a considerarlas como una totalidad orgánica, </w:t>
      </w:r>
      <w:r w:rsidR="0011148E">
        <w:rPr>
          <w:rFonts w:ascii="Times New Roman" w:hAnsi="Times New Roman" w:cs="Times New Roman"/>
          <w:sz w:val="24"/>
          <w:szCs w:val="24"/>
        </w:rPr>
        <w:t>que,</w:t>
      </w:r>
      <w:r>
        <w:rPr>
          <w:rFonts w:ascii="Times New Roman" w:hAnsi="Times New Roman" w:cs="Times New Roman"/>
          <w:sz w:val="24"/>
          <w:szCs w:val="24"/>
        </w:rPr>
        <w:t xml:space="preserve"> a su vez</w:t>
      </w:r>
      <w:r w:rsidR="008A4CB5">
        <w:rPr>
          <w:rFonts w:ascii="Times New Roman" w:hAnsi="Times New Roman" w:cs="Times New Roman"/>
          <w:sz w:val="24"/>
          <w:szCs w:val="24"/>
        </w:rPr>
        <w:t>,</w:t>
      </w:r>
      <w:r>
        <w:rPr>
          <w:rFonts w:ascii="Times New Roman" w:hAnsi="Times New Roman" w:cs="Times New Roman"/>
          <w:sz w:val="24"/>
          <w:szCs w:val="24"/>
        </w:rPr>
        <w:t xml:space="preserve"> en la medi</w:t>
      </w:r>
      <w:r w:rsidR="000F03B0">
        <w:rPr>
          <w:rFonts w:ascii="Times New Roman" w:hAnsi="Times New Roman" w:cs="Times New Roman"/>
          <w:sz w:val="24"/>
          <w:szCs w:val="24"/>
        </w:rPr>
        <w:t>d</w:t>
      </w:r>
      <w:r>
        <w:rPr>
          <w:rFonts w:ascii="Times New Roman" w:hAnsi="Times New Roman" w:cs="Times New Roman"/>
          <w:sz w:val="24"/>
          <w:szCs w:val="24"/>
        </w:rPr>
        <w:t>a en que él mismo hace referencia a su carácter popular</w:t>
      </w:r>
      <w:r w:rsidR="008A4CB5">
        <w:rPr>
          <w:rFonts w:ascii="Times New Roman" w:hAnsi="Times New Roman" w:cs="Times New Roman"/>
          <w:sz w:val="24"/>
          <w:szCs w:val="24"/>
        </w:rPr>
        <w:t>,</w:t>
      </w:r>
      <w:r>
        <w:rPr>
          <w:rFonts w:ascii="Times New Roman" w:hAnsi="Times New Roman" w:cs="Times New Roman"/>
          <w:sz w:val="24"/>
          <w:szCs w:val="24"/>
        </w:rPr>
        <w:t xml:space="preserve"> hay que entender conectadas y dependientes de sus presentaciones ci</w:t>
      </w:r>
      <w:r w:rsidR="0010585B">
        <w:rPr>
          <w:rFonts w:ascii="Times New Roman" w:hAnsi="Times New Roman" w:cs="Times New Roman"/>
          <w:sz w:val="24"/>
          <w:szCs w:val="24"/>
        </w:rPr>
        <w:t>e</w:t>
      </w:r>
      <w:r>
        <w:rPr>
          <w:rFonts w:ascii="Times New Roman" w:hAnsi="Times New Roman" w:cs="Times New Roman"/>
          <w:sz w:val="24"/>
          <w:szCs w:val="24"/>
        </w:rPr>
        <w:t>ntíficas</w:t>
      </w:r>
      <w:r w:rsidR="008A4CB5">
        <w:rPr>
          <w:rFonts w:ascii="Times New Roman" w:hAnsi="Times New Roman" w:cs="Times New Roman"/>
          <w:sz w:val="24"/>
          <w:szCs w:val="24"/>
        </w:rPr>
        <w:t>, a las que nos hemos referido genéricamente más arriba</w:t>
      </w:r>
      <w:r w:rsidR="0010585B">
        <w:rPr>
          <w:rFonts w:ascii="Times New Roman" w:hAnsi="Times New Roman" w:cs="Times New Roman"/>
          <w:sz w:val="24"/>
          <w:szCs w:val="24"/>
        </w:rPr>
        <w:t>.</w:t>
      </w:r>
      <w:r w:rsidR="00B77A2B">
        <w:rPr>
          <w:rFonts w:ascii="Times New Roman" w:hAnsi="Times New Roman" w:cs="Times New Roman"/>
          <w:sz w:val="24"/>
          <w:szCs w:val="24"/>
        </w:rPr>
        <w:t xml:space="preserve"> </w:t>
      </w:r>
      <w:r w:rsidR="008A4CB5">
        <w:rPr>
          <w:rFonts w:ascii="Times New Roman" w:hAnsi="Times New Roman" w:cs="Times New Roman"/>
          <w:sz w:val="24"/>
          <w:szCs w:val="24"/>
        </w:rPr>
        <w:t>Una</w:t>
      </w:r>
      <w:r w:rsidR="0010585B">
        <w:rPr>
          <w:rFonts w:ascii="Times New Roman" w:hAnsi="Times New Roman" w:cs="Times New Roman"/>
          <w:sz w:val="24"/>
          <w:szCs w:val="24"/>
        </w:rPr>
        <w:t xml:space="preserve"> adecuada integración de los principales contenidos de las tres</w:t>
      </w:r>
      <w:r w:rsidR="007B4CD5">
        <w:rPr>
          <w:rFonts w:ascii="Times New Roman" w:hAnsi="Times New Roman" w:cs="Times New Roman"/>
          <w:sz w:val="24"/>
          <w:szCs w:val="24"/>
        </w:rPr>
        <w:t>, evita</w:t>
      </w:r>
      <w:r w:rsidR="008A4CB5">
        <w:rPr>
          <w:rFonts w:ascii="Times New Roman" w:hAnsi="Times New Roman" w:cs="Times New Roman"/>
          <w:sz w:val="24"/>
          <w:szCs w:val="24"/>
        </w:rPr>
        <w:t xml:space="preserve"> no sólo</w:t>
      </w:r>
      <w:r w:rsidR="007B4CD5">
        <w:rPr>
          <w:rFonts w:ascii="Times New Roman" w:hAnsi="Times New Roman" w:cs="Times New Roman"/>
          <w:sz w:val="24"/>
          <w:szCs w:val="24"/>
        </w:rPr>
        <w:t xml:space="preserve"> </w:t>
      </w:r>
      <w:r w:rsidR="0010585B">
        <w:rPr>
          <w:rFonts w:ascii="Times New Roman" w:hAnsi="Times New Roman" w:cs="Times New Roman"/>
          <w:sz w:val="24"/>
          <w:szCs w:val="24"/>
        </w:rPr>
        <w:t xml:space="preserve">una interpretación simple y simplista de las cinco épocas de los </w:t>
      </w:r>
      <w:r w:rsidR="0010585B" w:rsidRPr="0010585B">
        <w:rPr>
          <w:rFonts w:ascii="Times New Roman" w:hAnsi="Times New Roman" w:cs="Times New Roman"/>
          <w:i/>
          <w:sz w:val="24"/>
          <w:szCs w:val="24"/>
        </w:rPr>
        <w:t>Caracteres</w:t>
      </w:r>
      <w:r w:rsidR="0010585B">
        <w:rPr>
          <w:rFonts w:ascii="Times New Roman" w:hAnsi="Times New Roman" w:cs="Times New Roman"/>
          <w:sz w:val="24"/>
          <w:szCs w:val="24"/>
        </w:rPr>
        <w:t>, más atenta a la huella hegeliana que a lo pensado por Fichte</w:t>
      </w:r>
      <w:r w:rsidR="00652654">
        <w:rPr>
          <w:rFonts w:ascii="Times New Roman" w:hAnsi="Times New Roman" w:cs="Times New Roman"/>
          <w:sz w:val="24"/>
          <w:szCs w:val="24"/>
        </w:rPr>
        <w:t>,</w:t>
      </w:r>
      <w:r w:rsidR="0010585B">
        <w:rPr>
          <w:rFonts w:ascii="Times New Roman" w:hAnsi="Times New Roman" w:cs="Times New Roman"/>
          <w:sz w:val="24"/>
          <w:szCs w:val="24"/>
        </w:rPr>
        <w:t xml:space="preserve"> y </w:t>
      </w:r>
      <w:r w:rsidR="008A4CB5">
        <w:rPr>
          <w:rFonts w:ascii="Times New Roman" w:hAnsi="Times New Roman" w:cs="Times New Roman"/>
          <w:sz w:val="24"/>
          <w:szCs w:val="24"/>
        </w:rPr>
        <w:t xml:space="preserve">permite una comprensión más precisa de lo pensado por Fichte en torno a la historia y su lugar en la filosofía. </w:t>
      </w:r>
    </w:p>
    <w:p w:rsidR="00C911CD" w:rsidRDefault="008A4CB5" w:rsidP="00A14F56">
      <w:pPr>
        <w:spacing w:line="360" w:lineRule="auto"/>
        <w:jc w:val="both"/>
        <w:rPr>
          <w:rFonts w:ascii="Times New Roman" w:hAnsi="Times New Roman" w:cs="Times New Roman"/>
          <w:sz w:val="24"/>
          <w:szCs w:val="24"/>
        </w:rPr>
      </w:pPr>
      <w:r>
        <w:rPr>
          <w:rFonts w:ascii="Times New Roman" w:hAnsi="Times New Roman" w:cs="Times New Roman"/>
          <w:sz w:val="24"/>
          <w:szCs w:val="24"/>
        </w:rPr>
        <w:t>El</w:t>
      </w:r>
      <w:r w:rsidR="00652654">
        <w:rPr>
          <w:rFonts w:ascii="Times New Roman" w:hAnsi="Times New Roman" w:cs="Times New Roman"/>
          <w:sz w:val="24"/>
          <w:szCs w:val="24"/>
        </w:rPr>
        <w:t xml:space="preserve"> nexo fundamental para emprender esa integración nos lo ofrece </w:t>
      </w:r>
      <w:r w:rsidR="00355BAA" w:rsidRPr="00A14F56">
        <w:rPr>
          <w:rFonts w:ascii="Times New Roman" w:hAnsi="Times New Roman" w:cs="Times New Roman"/>
          <w:sz w:val="24"/>
          <w:szCs w:val="24"/>
        </w:rPr>
        <w:t xml:space="preserve">la primera lección de los </w:t>
      </w:r>
      <w:r w:rsidR="00355BAA" w:rsidRPr="00911A1E">
        <w:rPr>
          <w:rFonts w:ascii="Times New Roman" w:hAnsi="Times New Roman" w:cs="Times New Roman"/>
          <w:i/>
          <w:sz w:val="24"/>
          <w:szCs w:val="24"/>
        </w:rPr>
        <w:t>Caracteres</w:t>
      </w:r>
      <w:r w:rsidR="00652654">
        <w:rPr>
          <w:rFonts w:ascii="Times New Roman" w:hAnsi="Times New Roman" w:cs="Times New Roman"/>
          <w:i/>
          <w:sz w:val="24"/>
          <w:szCs w:val="24"/>
        </w:rPr>
        <w:t>,</w:t>
      </w:r>
      <w:r w:rsidR="00355BAA" w:rsidRPr="00A14F56">
        <w:rPr>
          <w:rFonts w:ascii="Times New Roman" w:hAnsi="Times New Roman" w:cs="Times New Roman"/>
          <w:sz w:val="24"/>
          <w:szCs w:val="24"/>
        </w:rPr>
        <w:t xml:space="preserve"> </w:t>
      </w:r>
      <w:r w:rsidR="00652654">
        <w:rPr>
          <w:rFonts w:ascii="Times New Roman" w:hAnsi="Times New Roman" w:cs="Times New Roman"/>
          <w:sz w:val="24"/>
          <w:szCs w:val="24"/>
        </w:rPr>
        <w:t>al afirmar q</w:t>
      </w:r>
      <w:r w:rsidR="00355BAA" w:rsidRPr="00A14F56">
        <w:rPr>
          <w:rFonts w:ascii="Times New Roman" w:hAnsi="Times New Roman" w:cs="Times New Roman"/>
          <w:sz w:val="24"/>
          <w:szCs w:val="24"/>
        </w:rPr>
        <w:t>ue “diversas edades pueden perfectamente en uno y el mismo tiempo cronológico entrecruzarse y correr paralelas en muchos individuos”</w:t>
      </w:r>
      <w:r w:rsidR="00C23623">
        <w:rPr>
          <w:rStyle w:val="Refdenotaalpie"/>
          <w:rFonts w:ascii="Times New Roman" w:hAnsi="Times New Roman" w:cs="Times New Roman"/>
          <w:sz w:val="24"/>
          <w:szCs w:val="24"/>
        </w:rPr>
        <w:footnoteReference w:id="33"/>
      </w:r>
      <w:r w:rsidR="00355BAA" w:rsidRPr="00A14F56">
        <w:rPr>
          <w:rFonts w:ascii="Times New Roman" w:hAnsi="Times New Roman" w:cs="Times New Roman"/>
          <w:sz w:val="24"/>
          <w:szCs w:val="24"/>
        </w:rPr>
        <w:t xml:space="preserve">. </w:t>
      </w:r>
      <w:r w:rsidR="00826E7B" w:rsidRPr="00A14F56">
        <w:rPr>
          <w:rFonts w:ascii="Times New Roman" w:hAnsi="Times New Roman" w:cs="Times New Roman"/>
          <w:sz w:val="24"/>
          <w:szCs w:val="24"/>
        </w:rPr>
        <w:t xml:space="preserve">Hay </w:t>
      </w:r>
      <w:r w:rsidR="001278E6" w:rsidRPr="00A14F56">
        <w:rPr>
          <w:rFonts w:ascii="Times New Roman" w:hAnsi="Times New Roman" w:cs="Times New Roman"/>
          <w:sz w:val="24"/>
          <w:szCs w:val="24"/>
        </w:rPr>
        <w:t>implícita</w:t>
      </w:r>
      <w:r w:rsidR="00826E7B" w:rsidRPr="00A14F56">
        <w:rPr>
          <w:rFonts w:ascii="Times New Roman" w:hAnsi="Times New Roman" w:cs="Times New Roman"/>
          <w:sz w:val="24"/>
          <w:szCs w:val="24"/>
        </w:rPr>
        <w:t xml:space="preserve"> en esa frase una distinción entre lo que llama tiempo cronológico y otro tiempo al que no da nombre y que podemos sin duda llamar tiempo moral</w:t>
      </w:r>
      <w:r w:rsidR="003E21D4">
        <w:rPr>
          <w:rFonts w:ascii="Times New Roman" w:hAnsi="Times New Roman" w:cs="Times New Roman"/>
          <w:sz w:val="24"/>
          <w:szCs w:val="24"/>
        </w:rPr>
        <w:t xml:space="preserve">. </w:t>
      </w:r>
      <w:r w:rsidR="00652654">
        <w:rPr>
          <w:rFonts w:ascii="Times New Roman" w:hAnsi="Times New Roman" w:cs="Times New Roman"/>
          <w:sz w:val="24"/>
          <w:szCs w:val="24"/>
        </w:rPr>
        <w:t xml:space="preserve">Es obvio que </w:t>
      </w:r>
      <w:r w:rsidR="00575FBD">
        <w:rPr>
          <w:rFonts w:ascii="Times New Roman" w:hAnsi="Times New Roman" w:cs="Times New Roman"/>
          <w:sz w:val="24"/>
          <w:szCs w:val="24"/>
        </w:rPr>
        <w:t>a</w:t>
      </w:r>
      <w:r w:rsidR="00826E7B" w:rsidRPr="00A14F56">
        <w:rPr>
          <w:rFonts w:ascii="Times New Roman" w:hAnsi="Times New Roman" w:cs="Times New Roman"/>
          <w:sz w:val="24"/>
          <w:szCs w:val="24"/>
        </w:rPr>
        <w:t xml:space="preserve"> Fichte no le interesa solo el tiempo cronológico, sino sobre todo el tiempo moral y que este es el marco en el que se despliega su filosofía de la historia</w:t>
      </w:r>
      <w:r w:rsidR="008033EE">
        <w:rPr>
          <w:rFonts w:ascii="Times New Roman" w:hAnsi="Times New Roman" w:cs="Times New Roman"/>
          <w:sz w:val="24"/>
          <w:szCs w:val="24"/>
        </w:rPr>
        <w:t xml:space="preserve">, </w:t>
      </w:r>
      <w:r w:rsidR="00652654">
        <w:rPr>
          <w:rFonts w:ascii="Times New Roman" w:hAnsi="Times New Roman" w:cs="Times New Roman"/>
          <w:sz w:val="24"/>
          <w:szCs w:val="24"/>
        </w:rPr>
        <w:t xml:space="preserve"> algo</w:t>
      </w:r>
      <w:r w:rsidR="008033EE">
        <w:rPr>
          <w:rFonts w:ascii="Times New Roman" w:hAnsi="Times New Roman" w:cs="Times New Roman"/>
          <w:sz w:val="24"/>
          <w:szCs w:val="24"/>
        </w:rPr>
        <w:t xml:space="preserve"> que en realidad estaba ya presente en sus escritos </w:t>
      </w:r>
      <w:r w:rsidR="008033EE">
        <w:rPr>
          <w:rFonts w:ascii="Times New Roman" w:hAnsi="Times New Roman" w:cs="Times New Roman"/>
          <w:sz w:val="24"/>
          <w:szCs w:val="24"/>
        </w:rPr>
        <w:lastRenderedPageBreak/>
        <w:t>sobre la Revo</w:t>
      </w:r>
      <w:r w:rsidR="000F03B0">
        <w:rPr>
          <w:rFonts w:ascii="Times New Roman" w:hAnsi="Times New Roman" w:cs="Times New Roman"/>
          <w:sz w:val="24"/>
          <w:szCs w:val="24"/>
        </w:rPr>
        <w:t>l</w:t>
      </w:r>
      <w:r w:rsidR="008033EE">
        <w:rPr>
          <w:rFonts w:ascii="Times New Roman" w:hAnsi="Times New Roman" w:cs="Times New Roman"/>
          <w:sz w:val="24"/>
          <w:szCs w:val="24"/>
        </w:rPr>
        <w:t>ución Francesa.</w:t>
      </w:r>
      <w:r w:rsidR="008033EE" w:rsidRPr="008033EE">
        <w:rPr>
          <w:rStyle w:val="Refdenotaalpie"/>
          <w:rFonts w:ascii="Times New Roman" w:hAnsi="Times New Roman" w:cs="Times New Roman"/>
          <w:color w:val="000000"/>
          <w:sz w:val="24"/>
          <w:szCs w:val="24"/>
          <w:shd w:val="clear" w:color="auto" w:fill="FFFFFF"/>
        </w:rPr>
        <w:t xml:space="preserve"> </w:t>
      </w:r>
      <w:r w:rsidR="008033EE" w:rsidRPr="008033EE">
        <w:rPr>
          <w:rStyle w:val="Refdenotaalpie"/>
          <w:rFonts w:ascii="Times New Roman" w:hAnsi="Times New Roman" w:cs="Times New Roman"/>
          <w:color w:val="000000"/>
          <w:sz w:val="24"/>
          <w:szCs w:val="24"/>
          <w:shd w:val="clear" w:color="auto" w:fill="FFFFFF"/>
        </w:rPr>
        <w:footnoteReference w:id="34"/>
      </w:r>
      <w:r w:rsidR="00826E7B" w:rsidRPr="008033EE">
        <w:rPr>
          <w:rFonts w:ascii="Times New Roman" w:hAnsi="Times New Roman" w:cs="Times New Roman"/>
          <w:sz w:val="24"/>
          <w:szCs w:val="24"/>
        </w:rPr>
        <w:t xml:space="preserve"> </w:t>
      </w:r>
      <w:r w:rsidR="00652654">
        <w:rPr>
          <w:rFonts w:ascii="Times New Roman" w:hAnsi="Times New Roman" w:cs="Times New Roman"/>
          <w:sz w:val="24"/>
          <w:szCs w:val="24"/>
        </w:rPr>
        <w:t>De</w:t>
      </w:r>
      <w:r w:rsidR="007E574A">
        <w:rPr>
          <w:rFonts w:ascii="Times New Roman" w:hAnsi="Times New Roman" w:cs="Times New Roman"/>
          <w:sz w:val="24"/>
          <w:szCs w:val="24"/>
        </w:rPr>
        <w:t xml:space="preserve">sde </w:t>
      </w:r>
      <w:r w:rsidR="00911A1E">
        <w:rPr>
          <w:rFonts w:ascii="Times New Roman" w:hAnsi="Times New Roman" w:cs="Times New Roman"/>
          <w:sz w:val="24"/>
          <w:szCs w:val="24"/>
        </w:rPr>
        <w:t>esa perspectiva r</w:t>
      </w:r>
      <w:r w:rsidR="000F03B0">
        <w:rPr>
          <w:rFonts w:ascii="Times New Roman" w:hAnsi="Times New Roman" w:cs="Times New Roman"/>
          <w:sz w:val="24"/>
          <w:szCs w:val="24"/>
        </w:rPr>
        <w:t>esulta posible considerar</w:t>
      </w:r>
      <w:r w:rsidR="002B580E" w:rsidRPr="00A14F56">
        <w:rPr>
          <w:rFonts w:ascii="Times New Roman" w:hAnsi="Times New Roman" w:cs="Times New Roman"/>
          <w:sz w:val="24"/>
          <w:szCs w:val="24"/>
        </w:rPr>
        <w:t xml:space="preserve"> las cinco épocas</w:t>
      </w:r>
      <w:r w:rsidR="00911A1E">
        <w:rPr>
          <w:rFonts w:ascii="Times New Roman" w:hAnsi="Times New Roman" w:cs="Times New Roman"/>
          <w:sz w:val="24"/>
          <w:szCs w:val="24"/>
        </w:rPr>
        <w:t>,</w:t>
      </w:r>
      <w:r w:rsidR="002B580E" w:rsidRPr="00A14F56">
        <w:rPr>
          <w:rFonts w:ascii="Times New Roman" w:hAnsi="Times New Roman" w:cs="Times New Roman"/>
          <w:sz w:val="24"/>
          <w:szCs w:val="24"/>
        </w:rPr>
        <w:t xml:space="preserve"> </w:t>
      </w:r>
      <w:r w:rsidR="00911A1E">
        <w:rPr>
          <w:rFonts w:ascii="Times New Roman" w:hAnsi="Times New Roman" w:cs="Times New Roman"/>
          <w:sz w:val="24"/>
          <w:szCs w:val="24"/>
        </w:rPr>
        <w:t xml:space="preserve">más allá de esa condición epocal, a la vez </w:t>
      </w:r>
      <w:r w:rsidR="001278E6" w:rsidRPr="00A14F56">
        <w:rPr>
          <w:rFonts w:ascii="Times New Roman" w:hAnsi="Times New Roman" w:cs="Times New Roman"/>
          <w:sz w:val="24"/>
          <w:szCs w:val="24"/>
        </w:rPr>
        <w:t>y</w:t>
      </w:r>
      <w:r w:rsidR="002B580E" w:rsidRPr="00A14F56">
        <w:rPr>
          <w:rFonts w:ascii="Times New Roman" w:hAnsi="Times New Roman" w:cs="Times New Roman"/>
          <w:sz w:val="24"/>
          <w:szCs w:val="24"/>
        </w:rPr>
        <w:t xml:space="preserve"> </w:t>
      </w:r>
      <w:r w:rsidR="001278E6" w:rsidRPr="00A14F56">
        <w:rPr>
          <w:rFonts w:ascii="Times New Roman" w:hAnsi="Times New Roman" w:cs="Times New Roman"/>
          <w:sz w:val="24"/>
          <w:szCs w:val="24"/>
        </w:rPr>
        <w:t>fundamentalmente</w:t>
      </w:r>
      <w:r w:rsidR="002B580E" w:rsidRPr="00A14F56">
        <w:rPr>
          <w:rFonts w:ascii="Times New Roman" w:hAnsi="Times New Roman" w:cs="Times New Roman"/>
          <w:sz w:val="24"/>
          <w:szCs w:val="24"/>
        </w:rPr>
        <w:t xml:space="preserve"> </w:t>
      </w:r>
      <w:r w:rsidR="00911A1E">
        <w:rPr>
          <w:rFonts w:ascii="Times New Roman" w:hAnsi="Times New Roman" w:cs="Times New Roman"/>
          <w:sz w:val="24"/>
          <w:szCs w:val="24"/>
        </w:rPr>
        <w:t>como</w:t>
      </w:r>
      <w:r w:rsidR="002B580E" w:rsidRPr="00A14F56">
        <w:rPr>
          <w:rFonts w:ascii="Times New Roman" w:hAnsi="Times New Roman" w:cs="Times New Roman"/>
          <w:sz w:val="24"/>
          <w:szCs w:val="24"/>
        </w:rPr>
        <w:t xml:space="preserve"> elementos teóricos para comprender lo que hemos llamado el tiempo moral o </w:t>
      </w:r>
      <w:r w:rsidR="001278E6" w:rsidRPr="00A14F56">
        <w:rPr>
          <w:rFonts w:ascii="Times New Roman" w:hAnsi="Times New Roman" w:cs="Times New Roman"/>
          <w:sz w:val="24"/>
          <w:szCs w:val="24"/>
        </w:rPr>
        <w:t>más</w:t>
      </w:r>
      <w:r w:rsidR="002B580E" w:rsidRPr="00A14F56">
        <w:rPr>
          <w:rFonts w:ascii="Times New Roman" w:hAnsi="Times New Roman" w:cs="Times New Roman"/>
          <w:sz w:val="24"/>
          <w:szCs w:val="24"/>
        </w:rPr>
        <w:t xml:space="preserve"> bien la dimensión moral de la temporalidad, </w:t>
      </w:r>
      <w:r w:rsidR="00652654">
        <w:rPr>
          <w:rFonts w:ascii="Times New Roman" w:hAnsi="Times New Roman" w:cs="Times New Roman"/>
          <w:sz w:val="24"/>
          <w:szCs w:val="24"/>
        </w:rPr>
        <w:t xml:space="preserve">pero </w:t>
      </w:r>
      <w:r>
        <w:rPr>
          <w:rFonts w:ascii="Times New Roman" w:hAnsi="Times New Roman" w:cs="Times New Roman"/>
          <w:sz w:val="24"/>
          <w:szCs w:val="24"/>
        </w:rPr>
        <w:t xml:space="preserve">a la vez nos permite comprender por qué su filosofía de la historia </w:t>
      </w:r>
      <w:r w:rsidR="00973D5E">
        <w:rPr>
          <w:rFonts w:ascii="Times New Roman" w:hAnsi="Times New Roman" w:cs="Times New Roman"/>
          <w:sz w:val="24"/>
          <w:szCs w:val="24"/>
        </w:rPr>
        <w:t xml:space="preserve">es en realidad una caracterización del presente tal como reza el </w:t>
      </w:r>
      <w:r w:rsidR="00911A1E">
        <w:rPr>
          <w:rFonts w:ascii="Times New Roman" w:hAnsi="Times New Roman" w:cs="Times New Roman"/>
          <w:sz w:val="24"/>
          <w:szCs w:val="24"/>
        </w:rPr>
        <w:t>título de las conferencias: “Un cuadro filosófico de la edad contemporánea es lo que prometen estas conferencias”</w:t>
      </w:r>
      <w:r w:rsidR="007E574A">
        <w:rPr>
          <w:rStyle w:val="Refdenotaalpie"/>
          <w:rFonts w:ascii="Times New Roman" w:hAnsi="Times New Roman" w:cs="Times New Roman"/>
          <w:sz w:val="24"/>
          <w:szCs w:val="24"/>
        </w:rPr>
        <w:footnoteReference w:id="35"/>
      </w:r>
      <w:r w:rsidR="007E574A">
        <w:rPr>
          <w:rFonts w:ascii="Times New Roman" w:hAnsi="Times New Roman" w:cs="Times New Roman"/>
          <w:sz w:val="24"/>
          <w:szCs w:val="24"/>
        </w:rPr>
        <w:t xml:space="preserve"> </w:t>
      </w:r>
      <w:r w:rsidR="000F03B0">
        <w:rPr>
          <w:rFonts w:ascii="Times New Roman" w:hAnsi="Times New Roman" w:cs="Times New Roman"/>
          <w:sz w:val="24"/>
          <w:szCs w:val="24"/>
        </w:rPr>
        <w:t>.</w:t>
      </w:r>
      <w:r w:rsidR="000F03B0" w:rsidRPr="00A14F56">
        <w:rPr>
          <w:rFonts w:ascii="Times New Roman" w:hAnsi="Times New Roman" w:cs="Times New Roman"/>
          <w:sz w:val="24"/>
          <w:szCs w:val="24"/>
        </w:rPr>
        <w:t xml:space="preserve"> </w:t>
      </w:r>
    </w:p>
    <w:p w:rsidR="003D223F" w:rsidRDefault="00575FBD" w:rsidP="00A14F56">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002B580E" w:rsidRPr="00A14F56">
        <w:rPr>
          <w:rFonts w:ascii="Times New Roman" w:hAnsi="Times New Roman" w:cs="Times New Roman"/>
          <w:sz w:val="24"/>
          <w:szCs w:val="24"/>
        </w:rPr>
        <w:t xml:space="preserve">o </w:t>
      </w:r>
      <w:r w:rsidR="001278E6" w:rsidRPr="00A14F56">
        <w:rPr>
          <w:rFonts w:ascii="Times New Roman" w:hAnsi="Times New Roman" w:cs="Times New Roman"/>
          <w:sz w:val="24"/>
          <w:szCs w:val="24"/>
        </w:rPr>
        <w:t>casar</w:t>
      </w:r>
      <w:r w:rsidR="001278E6">
        <w:rPr>
          <w:rFonts w:ascii="Times New Roman" w:hAnsi="Times New Roman" w:cs="Times New Roman"/>
          <w:sz w:val="24"/>
          <w:szCs w:val="24"/>
        </w:rPr>
        <w:t>í</w:t>
      </w:r>
      <w:r w:rsidR="001278E6" w:rsidRPr="00A14F56">
        <w:rPr>
          <w:rFonts w:ascii="Times New Roman" w:hAnsi="Times New Roman" w:cs="Times New Roman"/>
          <w:sz w:val="24"/>
          <w:szCs w:val="24"/>
        </w:rPr>
        <w:t>a</w:t>
      </w:r>
      <w:r w:rsidR="002B580E" w:rsidRPr="00A14F56">
        <w:rPr>
          <w:rFonts w:ascii="Times New Roman" w:hAnsi="Times New Roman" w:cs="Times New Roman"/>
          <w:sz w:val="24"/>
          <w:szCs w:val="24"/>
        </w:rPr>
        <w:t xml:space="preserve"> con el </w:t>
      </w:r>
      <w:r w:rsidR="001278E6" w:rsidRPr="00A14F56">
        <w:rPr>
          <w:rFonts w:ascii="Times New Roman" w:hAnsi="Times New Roman" w:cs="Times New Roman"/>
          <w:sz w:val="24"/>
          <w:szCs w:val="24"/>
        </w:rPr>
        <w:t>espíritu</w:t>
      </w:r>
      <w:r w:rsidR="002B580E" w:rsidRPr="00A14F56">
        <w:rPr>
          <w:rFonts w:ascii="Times New Roman" w:hAnsi="Times New Roman" w:cs="Times New Roman"/>
          <w:sz w:val="24"/>
          <w:szCs w:val="24"/>
        </w:rPr>
        <w:t xml:space="preserve"> de Fichte y de su filosofía una simple especulación acerca del pasado o de una proyección </w:t>
      </w:r>
      <w:r w:rsidR="001278E6" w:rsidRPr="00A14F56">
        <w:rPr>
          <w:rFonts w:ascii="Times New Roman" w:hAnsi="Times New Roman" w:cs="Times New Roman"/>
          <w:sz w:val="24"/>
          <w:szCs w:val="24"/>
        </w:rPr>
        <w:t>hacia</w:t>
      </w:r>
      <w:r w:rsidR="002B580E" w:rsidRPr="00A14F56">
        <w:rPr>
          <w:rFonts w:ascii="Times New Roman" w:hAnsi="Times New Roman" w:cs="Times New Roman"/>
          <w:sz w:val="24"/>
          <w:szCs w:val="24"/>
        </w:rPr>
        <w:t xml:space="preserve"> el futuro. E</w:t>
      </w:r>
      <w:r w:rsidR="001C2B8E">
        <w:rPr>
          <w:rFonts w:ascii="Times New Roman" w:hAnsi="Times New Roman" w:cs="Times New Roman"/>
          <w:sz w:val="24"/>
          <w:szCs w:val="24"/>
        </w:rPr>
        <w:t>l</w:t>
      </w:r>
      <w:r w:rsidR="002B580E" w:rsidRPr="00A14F56">
        <w:rPr>
          <w:rFonts w:ascii="Times New Roman" w:hAnsi="Times New Roman" w:cs="Times New Roman"/>
          <w:sz w:val="24"/>
          <w:szCs w:val="24"/>
        </w:rPr>
        <w:t xml:space="preserve"> foco de </w:t>
      </w:r>
      <w:r w:rsidR="000F03B0">
        <w:rPr>
          <w:rFonts w:ascii="Times New Roman" w:hAnsi="Times New Roman" w:cs="Times New Roman"/>
          <w:sz w:val="24"/>
          <w:szCs w:val="24"/>
        </w:rPr>
        <w:t xml:space="preserve">sus </w:t>
      </w:r>
      <w:r w:rsidR="001278E6" w:rsidRPr="00A14F56">
        <w:rPr>
          <w:rFonts w:ascii="Times New Roman" w:hAnsi="Times New Roman" w:cs="Times New Roman"/>
          <w:sz w:val="24"/>
          <w:szCs w:val="24"/>
        </w:rPr>
        <w:t>intereses</w:t>
      </w:r>
      <w:r w:rsidR="002B580E" w:rsidRPr="00A14F56">
        <w:rPr>
          <w:rFonts w:ascii="Times New Roman" w:hAnsi="Times New Roman" w:cs="Times New Roman"/>
          <w:sz w:val="24"/>
          <w:szCs w:val="24"/>
        </w:rPr>
        <w:t xml:space="preserve"> es e</w:t>
      </w:r>
      <w:r w:rsidR="00652654">
        <w:rPr>
          <w:rFonts w:ascii="Times New Roman" w:hAnsi="Times New Roman" w:cs="Times New Roman"/>
          <w:sz w:val="24"/>
          <w:szCs w:val="24"/>
        </w:rPr>
        <w:t>sa aproximación a</w:t>
      </w:r>
      <w:r w:rsidR="002B580E" w:rsidRPr="00A14F56">
        <w:rPr>
          <w:rFonts w:ascii="Times New Roman" w:hAnsi="Times New Roman" w:cs="Times New Roman"/>
          <w:sz w:val="24"/>
          <w:szCs w:val="24"/>
        </w:rPr>
        <w:t xml:space="preserve"> presente</w:t>
      </w:r>
      <w:r w:rsidR="00515C9B" w:rsidRPr="00A14F56">
        <w:rPr>
          <w:rFonts w:ascii="Times New Roman" w:hAnsi="Times New Roman" w:cs="Times New Roman"/>
          <w:sz w:val="24"/>
          <w:szCs w:val="24"/>
        </w:rPr>
        <w:t xml:space="preserve"> desde una </w:t>
      </w:r>
      <w:r w:rsidR="001278E6" w:rsidRPr="00A14F56">
        <w:rPr>
          <w:rFonts w:ascii="Times New Roman" w:hAnsi="Times New Roman" w:cs="Times New Roman"/>
          <w:sz w:val="24"/>
          <w:szCs w:val="24"/>
        </w:rPr>
        <w:t>perspectiva</w:t>
      </w:r>
      <w:r w:rsidR="00515C9B" w:rsidRPr="00A14F56">
        <w:rPr>
          <w:rFonts w:ascii="Times New Roman" w:hAnsi="Times New Roman" w:cs="Times New Roman"/>
          <w:sz w:val="24"/>
          <w:szCs w:val="24"/>
        </w:rPr>
        <w:t xml:space="preserve"> </w:t>
      </w:r>
      <w:r w:rsidR="001278E6" w:rsidRPr="00A14F56">
        <w:rPr>
          <w:rFonts w:ascii="Times New Roman" w:hAnsi="Times New Roman" w:cs="Times New Roman"/>
          <w:sz w:val="24"/>
          <w:szCs w:val="24"/>
        </w:rPr>
        <w:t>moral</w:t>
      </w:r>
      <w:r w:rsidR="00047709">
        <w:rPr>
          <w:rFonts w:ascii="Times New Roman" w:hAnsi="Times New Roman" w:cs="Times New Roman"/>
          <w:sz w:val="24"/>
          <w:szCs w:val="24"/>
        </w:rPr>
        <w:t xml:space="preserve">. </w:t>
      </w:r>
      <w:r w:rsidR="00911A1E">
        <w:rPr>
          <w:rFonts w:ascii="Times New Roman" w:hAnsi="Times New Roman" w:cs="Times New Roman"/>
          <w:sz w:val="24"/>
          <w:szCs w:val="24"/>
        </w:rPr>
        <w:t>Ahora bien, ese presente</w:t>
      </w:r>
      <w:r w:rsidR="00515C9B" w:rsidRPr="00A14F56">
        <w:rPr>
          <w:rFonts w:ascii="Times New Roman" w:hAnsi="Times New Roman" w:cs="Times New Roman"/>
          <w:sz w:val="24"/>
          <w:szCs w:val="24"/>
        </w:rPr>
        <w:t xml:space="preserve"> </w:t>
      </w:r>
      <w:r w:rsidR="00FC129B">
        <w:rPr>
          <w:rFonts w:ascii="Times New Roman" w:hAnsi="Times New Roman" w:cs="Times New Roman"/>
          <w:sz w:val="24"/>
          <w:szCs w:val="24"/>
        </w:rPr>
        <w:t>lo sitúa Fichte en</w:t>
      </w:r>
      <w:r w:rsidR="00515C9B" w:rsidRPr="00A14F56">
        <w:rPr>
          <w:rFonts w:ascii="Times New Roman" w:hAnsi="Times New Roman" w:cs="Times New Roman"/>
          <w:sz w:val="24"/>
          <w:szCs w:val="24"/>
        </w:rPr>
        <w:t xml:space="preserve"> la tercera época</w:t>
      </w:r>
      <w:r w:rsidR="0071309D">
        <w:rPr>
          <w:rFonts w:ascii="Times New Roman" w:hAnsi="Times New Roman" w:cs="Times New Roman"/>
          <w:sz w:val="24"/>
          <w:szCs w:val="24"/>
        </w:rPr>
        <w:t xml:space="preserve"> y tal</w:t>
      </w:r>
      <w:r w:rsidR="00911A1E">
        <w:rPr>
          <w:rFonts w:ascii="Times New Roman" w:hAnsi="Times New Roman" w:cs="Times New Roman"/>
          <w:sz w:val="24"/>
          <w:szCs w:val="24"/>
        </w:rPr>
        <w:t xml:space="preserve"> posición central del presente</w:t>
      </w:r>
      <w:r w:rsidR="00CD0B5F">
        <w:rPr>
          <w:rFonts w:ascii="Times New Roman" w:hAnsi="Times New Roman" w:cs="Times New Roman"/>
          <w:sz w:val="24"/>
          <w:szCs w:val="24"/>
        </w:rPr>
        <w:t xml:space="preserve"> en una división de 5 épocas </w:t>
      </w:r>
      <w:r w:rsidR="00911A1E">
        <w:rPr>
          <w:rFonts w:ascii="Times New Roman" w:hAnsi="Times New Roman" w:cs="Times New Roman"/>
          <w:sz w:val="24"/>
          <w:szCs w:val="24"/>
        </w:rPr>
        <w:t xml:space="preserve">no </w:t>
      </w:r>
      <w:r w:rsidR="007B4CD5">
        <w:rPr>
          <w:rFonts w:ascii="Times New Roman" w:hAnsi="Times New Roman" w:cs="Times New Roman"/>
          <w:sz w:val="24"/>
          <w:szCs w:val="24"/>
        </w:rPr>
        <w:t>puede ser</w:t>
      </w:r>
      <w:r w:rsidR="00911A1E">
        <w:rPr>
          <w:rFonts w:ascii="Times New Roman" w:hAnsi="Times New Roman" w:cs="Times New Roman"/>
          <w:sz w:val="24"/>
          <w:szCs w:val="24"/>
        </w:rPr>
        <w:t xml:space="preserve"> casual ni a</w:t>
      </w:r>
      <w:r w:rsidR="00CD0B5F">
        <w:rPr>
          <w:rFonts w:ascii="Times New Roman" w:hAnsi="Times New Roman" w:cs="Times New Roman"/>
          <w:sz w:val="24"/>
          <w:szCs w:val="24"/>
        </w:rPr>
        <w:t>rbitraria</w:t>
      </w:r>
      <w:r w:rsidR="007B4CD5">
        <w:rPr>
          <w:rFonts w:ascii="Times New Roman" w:hAnsi="Times New Roman" w:cs="Times New Roman"/>
          <w:sz w:val="24"/>
          <w:szCs w:val="24"/>
        </w:rPr>
        <w:t>. Obe</w:t>
      </w:r>
      <w:r w:rsidR="00911A1E">
        <w:rPr>
          <w:rFonts w:ascii="Times New Roman" w:hAnsi="Times New Roman" w:cs="Times New Roman"/>
          <w:sz w:val="24"/>
          <w:szCs w:val="24"/>
        </w:rPr>
        <w:t>dece a</w:t>
      </w:r>
      <w:r w:rsidR="00515C9B" w:rsidRPr="00A14F56">
        <w:rPr>
          <w:rFonts w:ascii="Times New Roman" w:hAnsi="Times New Roman" w:cs="Times New Roman"/>
          <w:sz w:val="24"/>
          <w:szCs w:val="24"/>
        </w:rPr>
        <w:t xml:space="preserve"> una </w:t>
      </w:r>
      <w:r w:rsidR="00CD0B5F">
        <w:rPr>
          <w:rFonts w:ascii="Times New Roman" w:hAnsi="Times New Roman" w:cs="Times New Roman"/>
          <w:sz w:val="24"/>
          <w:szCs w:val="24"/>
        </w:rPr>
        <w:t xml:space="preserve">nueva </w:t>
      </w:r>
      <w:r w:rsidR="00515C9B" w:rsidRPr="00A14F56">
        <w:rPr>
          <w:rFonts w:ascii="Times New Roman" w:hAnsi="Times New Roman" w:cs="Times New Roman"/>
          <w:sz w:val="24"/>
          <w:szCs w:val="24"/>
        </w:rPr>
        <w:t>versión de la síntesis quíntuple</w:t>
      </w:r>
      <w:r w:rsidR="00C23623">
        <w:rPr>
          <w:rStyle w:val="Refdenotaalpie"/>
          <w:rFonts w:ascii="Times New Roman" w:hAnsi="Times New Roman" w:cs="Times New Roman"/>
          <w:sz w:val="24"/>
          <w:szCs w:val="24"/>
        </w:rPr>
        <w:footnoteReference w:id="36"/>
      </w:r>
      <w:r w:rsidR="00CD0B5F">
        <w:rPr>
          <w:rFonts w:ascii="Times New Roman" w:hAnsi="Times New Roman" w:cs="Times New Roman"/>
          <w:sz w:val="24"/>
          <w:szCs w:val="24"/>
        </w:rPr>
        <w:t>, ahora aplicada a la comprensión del presente</w:t>
      </w:r>
      <w:r w:rsidR="00C911CD">
        <w:rPr>
          <w:rFonts w:ascii="Times New Roman" w:hAnsi="Times New Roman" w:cs="Times New Roman"/>
          <w:sz w:val="24"/>
          <w:szCs w:val="24"/>
        </w:rPr>
        <w:t xml:space="preserve"> y desde la </w:t>
      </w:r>
      <w:r w:rsidR="00EA1C91">
        <w:rPr>
          <w:rFonts w:ascii="Times New Roman" w:hAnsi="Times New Roman" w:cs="Times New Roman"/>
          <w:sz w:val="24"/>
          <w:szCs w:val="24"/>
        </w:rPr>
        <w:t>perspectiva</w:t>
      </w:r>
      <w:r w:rsidR="00C911CD">
        <w:rPr>
          <w:rFonts w:ascii="Times New Roman" w:hAnsi="Times New Roman" w:cs="Times New Roman"/>
          <w:sz w:val="24"/>
          <w:szCs w:val="24"/>
        </w:rPr>
        <w:t xml:space="preserve"> de la comprensión del papel que la historia tiene en ese punto</w:t>
      </w:r>
      <w:r w:rsidR="0071309D">
        <w:rPr>
          <w:rFonts w:ascii="Times New Roman" w:hAnsi="Times New Roman" w:cs="Times New Roman"/>
          <w:sz w:val="24"/>
          <w:szCs w:val="24"/>
        </w:rPr>
        <w:t xml:space="preserve">. </w:t>
      </w:r>
      <w:r w:rsidR="00973D5E">
        <w:rPr>
          <w:rFonts w:ascii="Times New Roman" w:hAnsi="Times New Roman" w:cs="Times New Roman"/>
          <w:sz w:val="24"/>
          <w:szCs w:val="24"/>
        </w:rPr>
        <w:t>Es el mismo tipo de</w:t>
      </w:r>
      <w:r w:rsidR="00652654">
        <w:rPr>
          <w:rFonts w:ascii="Times New Roman" w:hAnsi="Times New Roman" w:cs="Times New Roman"/>
          <w:sz w:val="24"/>
          <w:szCs w:val="24"/>
        </w:rPr>
        <w:t xml:space="preserve"> síntesis que ha venido realizando </w:t>
      </w:r>
      <w:r w:rsidR="00CD0B5F">
        <w:rPr>
          <w:rFonts w:ascii="Times New Roman" w:hAnsi="Times New Roman" w:cs="Times New Roman"/>
          <w:sz w:val="24"/>
          <w:szCs w:val="24"/>
        </w:rPr>
        <w:t>desde el año 94</w:t>
      </w:r>
      <w:r w:rsidR="00973D5E">
        <w:rPr>
          <w:rFonts w:ascii="Times New Roman" w:hAnsi="Times New Roman" w:cs="Times New Roman"/>
          <w:sz w:val="24"/>
          <w:szCs w:val="24"/>
        </w:rPr>
        <w:t xml:space="preserve"> </w:t>
      </w:r>
      <w:r w:rsidR="0011148E">
        <w:rPr>
          <w:rFonts w:ascii="Times New Roman" w:hAnsi="Times New Roman" w:cs="Times New Roman"/>
          <w:sz w:val="24"/>
          <w:szCs w:val="24"/>
        </w:rPr>
        <w:t xml:space="preserve">y </w:t>
      </w:r>
      <w:r w:rsidR="0011148E" w:rsidRPr="00A14F56">
        <w:rPr>
          <w:rFonts w:ascii="Times New Roman" w:hAnsi="Times New Roman" w:cs="Times New Roman"/>
          <w:sz w:val="24"/>
          <w:szCs w:val="24"/>
        </w:rPr>
        <w:t>que</w:t>
      </w:r>
      <w:r w:rsidR="00652654">
        <w:rPr>
          <w:rFonts w:ascii="Times New Roman" w:hAnsi="Times New Roman" w:cs="Times New Roman"/>
          <w:sz w:val="24"/>
          <w:szCs w:val="24"/>
        </w:rPr>
        <w:t xml:space="preserve"> </w:t>
      </w:r>
      <w:r w:rsidR="00973D5E">
        <w:rPr>
          <w:rFonts w:ascii="Times New Roman" w:hAnsi="Times New Roman" w:cs="Times New Roman"/>
          <w:sz w:val="24"/>
          <w:szCs w:val="24"/>
        </w:rPr>
        <w:t xml:space="preserve">se expresa igualmente </w:t>
      </w:r>
      <w:r w:rsidR="0011148E">
        <w:rPr>
          <w:rFonts w:ascii="Times New Roman" w:hAnsi="Times New Roman" w:cs="Times New Roman"/>
          <w:sz w:val="24"/>
          <w:szCs w:val="24"/>
        </w:rPr>
        <w:t xml:space="preserve">en </w:t>
      </w:r>
      <w:r w:rsidR="0011148E" w:rsidRPr="00A14F56">
        <w:rPr>
          <w:rFonts w:ascii="Times New Roman" w:hAnsi="Times New Roman" w:cs="Times New Roman"/>
          <w:sz w:val="24"/>
          <w:szCs w:val="24"/>
        </w:rPr>
        <w:t>los</w:t>
      </w:r>
      <w:r w:rsidR="00515C9B" w:rsidRPr="00A14F56">
        <w:rPr>
          <w:rFonts w:ascii="Times New Roman" w:hAnsi="Times New Roman" w:cs="Times New Roman"/>
          <w:sz w:val="24"/>
          <w:szCs w:val="24"/>
        </w:rPr>
        <w:t xml:space="preserve"> </w:t>
      </w:r>
      <w:r w:rsidR="005A116F">
        <w:rPr>
          <w:rFonts w:ascii="Times New Roman" w:hAnsi="Times New Roman" w:cs="Times New Roman"/>
          <w:sz w:val="24"/>
          <w:szCs w:val="24"/>
        </w:rPr>
        <w:t>c</w:t>
      </w:r>
      <w:r w:rsidR="00515C9B" w:rsidRPr="00A14F56">
        <w:rPr>
          <w:rFonts w:ascii="Times New Roman" w:hAnsi="Times New Roman" w:cs="Times New Roman"/>
          <w:sz w:val="24"/>
          <w:szCs w:val="24"/>
        </w:rPr>
        <w:t xml:space="preserve">inco puntos de vista que Fichte desarrolló también en forma de </w:t>
      </w:r>
      <w:r w:rsidR="001278E6" w:rsidRPr="00A14F56">
        <w:rPr>
          <w:rFonts w:ascii="Times New Roman" w:hAnsi="Times New Roman" w:cs="Times New Roman"/>
          <w:sz w:val="24"/>
          <w:szCs w:val="24"/>
        </w:rPr>
        <w:t>conferencia</w:t>
      </w:r>
      <w:r w:rsidR="00515C9B" w:rsidRPr="00A14F56">
        <w:rPr>
          <w:rFonts w:ascii="Times New Roman" w:hAnsi="Times New Roman" w:cs="Times New Roman"/>
          <w:sz w:val="24"/>
          <w:szCs w:val="24"/>
        </w:rPr>
        <w:t xml:space="preserve">, en su conocida filosofía de la </w:t>
      </w:r>
      <w:r w:rsidR="001278E6" w:rsidRPr="00A14F56">
        <w:rPr>
          <w:rFonts w:ascii="Times New Roman" w:hAnsi="Times New Roman" w:cs="Times New Roman"/>
          <w:sz w:val="24"/>
          <w:szCs w:val="24"/>
        </w:rPr>
        <w:t>re</w:t>
      </w:r>
      <w:r w:rsidR="001278E6">
        <w:rPr>
          <w:rFonts w:ascii="Times New Roman" w:hAnsi="Times New Roman" w:cs="Times New Roman"/>
          <w:sz w:val="24"/>
          <w:szCs w:val="24"/>
        </w:rPr>
        <w:t>li</w:t>
      </w:r>
      <w:r w:rsidR="001278E6" w:rsidRPr="00A14F56">
        <w:rPr>
          <w:rFonts w:ascii="Times New Roman" w:hAnsi="Times New Roman" w:cs="Times New Roman"/>
          <w:sz w:val="24"/>
          <w:szCs w:val="24"/>
        </w:rPr>
        <w:t>gión</w:t>
      </w:r>
      <w:r w:rsidR="00515C9B" w:rsidRPr="00A14F56">
        <w:rPr>
          <w:rFonts w:ascii="Times New Roman" w:hAnsi="Times New Roman" w:cs="Times New Roman"/>
          <w:sz w:val="24"/>
          <w:szCs w:val="24"/>
        </w:rPr>
        <w:t xml:space="preserve">: </w:t>
      </w:r>
      <w:r w:rsidR="003E21D4">
        <w:rPr>
          <w:rFonts w:ascii="Times New Roman" w:hAnsi="Times New Roman" w:cs="Times New Roman"/>
          <w:sz w:val="24"/>
          <w:szCs w:val="24"/>
        </w:rPr>
        <w:t xml:space="preserve">la ya citada </w:t>
      </w:r>
      <w:r w:rsidR="003E21D4" w:rsidRPr="003E21D4">
        <w:rPr>
          <w:rFonts w:ascii="Times New Roman" w:hAnsi="Times New Roman" w:cs="Times New Roman"/>
          <w:i/>
          <w:sz w:val="24"/>
          <w:szCs w:val="24"/>
        </w:rPr>
        <w:t>Exhort</w:t>
      </w:r>
      <w:r w:rsidR="00911A1E">
        <w:rPr>
          <w:rFonts w:ascii="Times New Roman" w:hAnsi="Times New Roman" w:cs="Times New Roman"/>
          <w:i/>
          <w:sz w:val="24"/>
          <w:szCs w:val="24"/>
        </w:rPr>
        <w:t>a</w:t>
      </w:r>
      <w:r w:rsidR="003E21D4" w:rsidRPr="003E21D4">
        <w:rPr>
          <w:rFonts w:ascii="Times New Roman" w:hAnsi="Times New Roman" w:cs="Times New Roman"/>
          <w:i/>
          <w:sz w:val="24"/>
          <w:szCs w:val="24"/>
        </w:rPr>
        <w:t>ción</w:t>
      </w:r>
      <w:r w:rsidR="00515C9B" w:rsidRPr="003E21D4">
        <w:rPr>
          <w:rFonts w:ascii="Times New Roman" w:hAnsi="Times New Roman" w:cs="Times New Roman"/>
          <w:i/>
          <w:sz w:val="24"/>
          <w:szCs w:val="24"/>
        </w:rPr>
        <w:t xml:space="preserve"> a la vida bienaventurada</w:t>
      </w:r>
      <w:r w:rsidR="00515C9B" w:rsidRPr="00A14F56">
        <w:rPr>
          <w:rFonts w:ascii="Times New Roman" w:hAnsi="Times New Roman" w:cs="Times New Roman"/>
          <w:sz w:val="24"/>
          <w:szCs w:val="24"/>
        </w:rPr>
        <w:t>.</w:t>
      </w:r>
      <w:r w:rsidR="00652654">
        <w:rPr>
          <w:rFonts w:ascii="Times New Roman" w:hAnsi="Times New Roman" w:cs="Times New Roman"/>
          <w:sz w:val="24"/>
          <w:szCs w:val="24"/>
        </w:rPr>
        <w:t xml:space="preserve"> Es</w:t>
      </w:r>
      <w:r w:rsidR="00B16531">
        <w:rPr>
          <w:rFonts w:ascii="Times New Roman" w:hAnsi="Times New Roman" w:cs="Times New Roman"/>
          <w:sz w:val="24"/>
          <w:szCs w:val="24"/>
        </w:rPr>
        <w:t>t</w:t>
      </w:r>
      <w:r w:rsidR="00652654">
        <w:rPr>
          <w:rFonts w:ascii="Times New Roman" w:hAnsi="Times New Roman" w:cs="Times New Roman"/>
          <w:sz w:val="24"/>
          <w:szCs w:val="24"/>
        </w:rPr>
        <w:t xml:space="preserve">os </w:t>
      </w:r>
      <w:r w:rsidR="003D223F">
        <w:rPr>
          <w:rFonts w:ascii="Times New Roman" w:hAnsi="Times New Roman" w:cs="Times New Roman"/>
          <w:sz w:val="24"/>
          <w:szCs w:val="24"/>
        </w:rPr>
        <w:t xml:space="preserve">los resume Fichte en la quinta conferencia. En el primero domina lo sensible y lo que procede de los sentidos se toma sin más como verdadero. En el segundo se comprende ya que hay un orden abstracto, y ese orden se expresa como ley que es tenida como principal. El tercero es el que denomina de la moralidad superior y verdadera que no domina ya, como en al anterior sobre lo presente, sino también sobre </w:t>
      </w:r>
      <w:r w:rsidR="00B16531">
        <w:rPr>
          <w:rFonts w:ascii="Times New Roman" w:hAnsi="Times New Roman" w:cs="Times New Roman"/>
          <w:sz w:val="24"/>
          <w:szCs w:val="24"/>
        </w:rPr>
        <w:t>“</w:t>
      </w:r>
      <w:r w:rsidR="003D223F">
        <w:rPr>
          <w:rFonts w:ascii="Times New Roman" w:hAnsi="Times New Roman" w:cs="Times New Roman"/>
          <w:sz w:val="24"/>
          <w:szCs w:val="24"/>
        </w:rPr>
        <w:t>lo nuevo y absolutamente no presente”. El cuarto es el de la religión en el que se alcanza la visión de Dios o el Ser mediante la fe. El quinto es esa misma visión alcanzada genéticamente y que contiene todos los demás en su interior.</w:t>
      </w:r>
      <w:r w:rsidR="00932C75">
        <w:rPr>
          <w:rStyle w:val="Refdenotaalpie"/>
          <w:rFonts w:ascii="Times New Roman" w:hAnsi="Times New Roman" w:cs="Times New Roman"/>
          <w:sz w:val="24"/>
          <w:szCs w:val="24"/>
        </w:rPr>
        <w:footnoteReference w:id="37"/>
      </w:r>
    </w:p>
    <w:p w:rsidR="00B52651" w:rsidRPr="00B52651" w:rsidRDefault="00B52651" w:rsidP="00A14F5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IV. </w:t>
      </w:r>
      <w:r w:rsidRPr="00B52651">
        <w:rPr>
          <w:rFonts w:ascii="Times New Roman" w:hAnsi="Times New Roman" w:cs="Times New Roman"/>
          <w:b/>
          <w:sz w:val="24"/>
          <w:szCs w:val="24"/>
        </w:rPr>
        <w:t>Épocas y puntos de vista</w:t>
      </w:r>
      <w:r>
        <w:rPr>
          <w:rFonts w:ascii="Times New Roman" w:hAnsi="Times New Roman" w:cs="Times New Roman"/>
          <w:b/>
          <w:sz w:val="24"/>
          <w:szCs w:val="24"/>
        </w:rPr>
        <w:t xml:space="preserve"> </w:t>
      </w:r>
    </w:p>
    <w:p w:rsidR="005A116F" w:rsidRDefault="00973D5E" w:rsidP="00A14F5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Para poder integrar los puntos de vista y las épocas hay que tener en cuenta en primer lugar la observación hecha más arriba respecto de que en </w:t>
      </w:r>
      <w:r w:rsidRPr="00A14F56">
        <w:rPr>
          <w:rFonts w:ascii="Times New Roman" w:hAnsi="Times New Roman" w:cs="Times New Roman"/>
          <w:sz w:val="24"/>
          <w:szCs w:val="24"/>
        </w:rPr>
        <w:t xml:space="preserve">diversas edades pueden </w:t>
      </w:r>
      <w:r w:rsidR="005A116F">
        <w:rPr>
          <w:rFonts w:ascii="Times New Roman" w:hAnsi="Times New Roman" w:cs="Times New Roman"/>
          <w:sz w:val="24"/>
          <w:szCs w:val="24"/>
        </w:rPr>
        <w:t>darse</w:t>
      </w:r>
      <w:r w:rsidRPr="00A14F56">
        <w:rPr>
          <w:rFonts w:ascii="Times New Roman" w:hAnsi="Times New Roman" w:cs="Times New Roman"/>
          <w:sz w:val="24"/>
          <w:szCs w:val="24"/>
        </w:rPr>
        <w:t xml:space="preserve"> en el mismo tiempo cronológico</w:t>
      </w:r>
      <w:r>
        <w:rPr>
          <w:rFonts w:ascii="Times New Roman" w:hAnsi="Times New Roman" w:cs="Times New Roman"/>
          <w:sz w:val="24"/>
          <w:szCs w:val="24"/>
        </w:rPr>
        <w:t xml:space="preserve">. A partir de </w:t>
      </w:r>
      <w:r w:rsidR="005A116F">
        <w:rPr>
          <w:rFonts w:ascii="Times New Roman" w:hAnsi="Times New Roman" w:cs="Times New Roman"/>
          <w:sz w:val="24"/>
          <w:szCs w:val="24"/>
        </w:rPr>
        <w:t>ahí</w:t>
      </w:r>
      <w:r>
        <w:rPr>
          <w:rFonts w:ascii="Times New Roman" w:hAnsi="Times New Roman" w:cs="Times New Roman"/>
          <w:sz w:val="24"/>
          <w:szCs w:val="24"/>
        </w:rPr>
        <w:t xml:space="preserve"> resulta comprensible que esa dimensión moral encerrada en las edades se </w:t>
      </w:r>
      <w:r w:rsidR="005A116F">
        <w:rPr>
          <w:rFonts w:ascii="Times New Roman" w:hAnsi="Times New Roman" w:cs="Times New Roman"/>
          <w:sz w:val="24"/>
          <w:szCs w:val="24"/>
        </w:rPr>
        <w:t>pueda combinar con</w:t>
      </w:r>
      <w:r>
        <w:rPr>
          <w:rFonts w:ascii="Times New Roman" w:hAnsi="Times New Roman" w:cs="Times New Roman"/>
          <w:sz w:val="24"/>
          <w:szCs w:val="24"/>
        </w:rPr>
        <w:t xml:space="preserve"> los puntos de vista éticos posibles propios de los individuos</w:t>
      </w:r>
      <w:r w:rsidR="00C672F0">
        <w:rPr>
          <w:rFonts w:ascii="Times New Roman" w:hAnsi="Times New Roman" w:cs="Times New Roman"/>
          <w:sz w:val="24"/>
          <w:szCs w:val="24"/>
        </w:rPr>
        <w:t>.</w:t>
      </w:r>
      <w:r>
        <w:rPr>
          <w:rFonts w:ascii="Times New Roman" w:hAnsi="Times New Roman" w:cs="Times New Roman"/>
          <w:sz w:val="24"/>
          <w:szCs w:val="24"/>
        </w:rPr>
        <w:t xml:space="preserve"> </w:t>
      </w:r>
      <w:r w:rsidR="00BD0159">
        <w:rPr>
          <w:rFonts w:ascii="Times New Roman" w:hAnsi="Times New Roman" w:cs="Times New Roman"/>
          <w:sz w:val="24"/>
          <w:szCs w:val="24"/>
        </w:rPr>
        <w:t>C</w:t>
      </w:r>
      <w:r>
        <w:rPr>
          <w:rFonts w:ascii="Times New Roman" w:hAnsi="Times New Roman" w:cs="Times New Roman"/>
          <w:sz w:val="24"/>
          <w:szCs w:val="24"/>
        </w:rPr>
        <w:t xml:space="preserve">uando esos puntos de vista son dominantes podemos </w:t>
      </w:r>
      <w:r w:rsidR="00BD0159">
        <w:rPr>
          <w:rFonts w:ascii="Times New Roman" w:hAnsi="Times New Roman" w:cs="Times New Roman"/>
          <w:sz w:val="24"/>
          <w:szCs w:val="24"/>
        </w:rPr>
        <w:t>hablar de</w:t>
      </w:r>
      <w:r>
        <w:rPr>
          <w:rFonts w:ascii="Times New Roman" w:hAnsi="Times New Roman" w:cs="Times New Roman"/>
          <w:sz w:val="24"/>
          <w:szCs w:val="24"/>
        </w:rPr>
        <w:t xml:space="preserve"> épocas. </w:t>
      </w:r>
    </w:p>
    <w:p w:rsidR="00704851" w:rsidRDefault="00BD0159" w:rsidP="00A14F56">
      <w:pPr>
        <w:spacing w:line="360" w:lineRule="auto"/>
        <w:jc w:val="both"/>
        <w:rPr>
          <w:rFonts w:ascii="Times New Roman" w:hAnsi="Times New Roman" w:cs="Times New Roman"/>
          <w:sz w:val="24"/>
          <w:szCs w:val="24"/>
        </w:rPr>
      </w:pPr>
      <w:r>
        <w:rPr>
          <w:rFonts w:ascii="Times New Roman" w:hAnsi="Times New Roman" w:cs="Times New Roman"/>
          <w:sz w:val="24"/>
          <w:szCs w:val="24"/>
        </w:rPr>
        <w:t>Y así ocurre</w:t>
      </w:r>
      <w:r w:rsidR="00C672F0">
        <w:rPr>
          <w:rFonts w:ascii="Times New Roman" w:hAnsi="Times New Roman" w:cs="Times New Roman"/>
          <w:sz w:val="24"/>
          <w:szCs w:val="24"/>
        </w:rPr>
        <w:t>, como veremos,</w:t>
      </w:r>
      <w:r>
        <w:rPr>
          <w:rFonts w:ascii="Times New Roman" w:hAnsi="Times New Roman" w:cs="Times New Roman"/>
          <w:sz w:val="24"/>
          <w:szCs w:val="24"/>
        </w:rPr>
        <w:t xml:space="preserve"> en gran medida con las dos primeras épocas e igualmente con las dos últimas y con los respectivos puntos de vista, si bien respecto de las épocas </w:t>
      </w:r>
      <w:r w:rsidR="0011148E">
        <w:rPr>
          <w:rFonts w:ascii="Times New Roman" w:hAnsi="Times New Roman" w:cs="Times New Roman"/>
          <w:sz w:val="24"/>
          <w:szCs w:val="24"/>
        </w:rPr>
        <w:t>IV y</w:t>
      </w:r>
      <w:r>
        <w:rPr>
          <w:rFonts w:ascii="Times New Roman" w:hAnsi="Times New Roman" w:cs="Times New Roman"/>
          <w:sz w:val="24"/>
          <w:szCs w:val="24"/>
        </w:rPr>
        <w:t xml:space="preserve"> V y del c</w:t>
      </w:r>
      <w:r w:rsidR="00CB2CDA">
        <w:rPr>
          <w:rFonts w:ascii="Times New Roman" w:hAnsi="Times New Roman" w:cs="Times New Roman"/>
          <w:sz w:val="24"/>
          <w:szCs w:val="24"/>
        </w:rPr>
        <w:t>ua</w:t>
      </w:r>
      <w:r>
        <w:rPr>
          <w:rFonts w:ascii="Times New Roman" w:hAnsi="Times New Roman" w:cs="Times New Roman"/>
          <w:sz w:val="24"/>
          <w:szCs w:val="24"/>
        </w:rPr>
        <w:t>rto y quinto de vista con algunas matizaciones</w:t>
      </w:r>
      <w:r w:rsidR="00704851">
        <w:rPr>
          <w:rFonts w:ascii="Times New Roman" w:hAnsi="Times New Roman" w:cs="Times New Roman"/>
          <w:sz w:val="24"/>
          <w:szCs w:val="24"/>
        </w:rPr>
        <w:t>, que tienen que ver con el he</w:t>
      </w:r>
      <w:r w:rsidR="00CB2CDA">
        <w:rPr>
          <w:rFonts w:ascii="Times New Roman" w:hAnsi="Times New Roman" w:cs="Times New Roman"/>
          <w:sz w:val="24"/>
          <w:szCs w:val="24"/>
        </w:rPr>
        <w:t>c</w:t>
      </w:r>
      <w:r w:rsidR="00704851">
        <w:rPr>
          <w:rFonts w:ascii="Times New Roman" w:hAnsi="Times New Roman" w:cs="Times New Roman"/>
          <w:sz w:val="24"/>
          <w:szCs w:val="24"/>
        </w:rPr>
        <w:t xml:space="preserve">ho de que estemos ante proyecciones futuras no </w:t>
      </w:r>
      <w:r w:rsidR="0011148E">
        <w:rPr>
          <w:rFonts w:ascii="Times New Roman" w:hAnsi="Times New Roman" w:cs="Times New Roman"/>
          <w:sz w:val="24"/>
          <w:szCs w:val="24"/>
        </w:rPr>
        <w:t>susceptibles</w:t>
      </w:r>
      <w:r w:rsidR="00704851">
        <w:rPr>
          <w:rFonts w:ascii="Times New Roman" w:hAnsi="Times New Roman" w:cs="Times New Roman"/>
          <w:sz w:val="24"/>
          <w:szCs w:val="24"/>
        </w:rPr>
        <w:t xml:space="preserve"> de comprobación empírica</w:t>
      </w:r>
      <w:r w:rsidR="005A116F">
        <w:rPr>
          <w:rFonts w:ascii="Times New Roman" w:hAnsi="Times New Roman" w:cs="Times New Roman"/>
          <w:sz w:val="24"/>
          <w:szCs w:val="24"/>
        </w:rPr>
        <w:t>. L</w:t>
      </w:r>
      <w:r w:rsidR="00704851">
        <w:rPr>
          <w:rFonts w:ascii="Times New Roman" w:hAnsi="Times New Roman" w:cs="Times New Roman"/>
          <w:sz w:val="24"/>
          <w:szCs w:val="24"/>
        </w:rPr>
        <w:t>a correspondencia entre el tercer punto de vista y la tercera época es aparentemente más difícil, pues el criterio de</w:t>
      </w:r>
      <w:r w:rsidR="0011148E">
        <w:rPr>
          <w:rFonts w:ascii="Times New Roman" w:hAnsi="Times New Roman" w:cs="Times New Roman"/>
          <w:sz w:val="24"/>
          <w:szCs w:val="24"/>
        </w:rPr>
        <w:t xml:space="preserve"> la dominancia</w:t>
      </w:r>
      <w:r w:rsidR="00704851">
        <w:rPr>
          <w:rFonts w:ascii="Times New Roman" w:hAnsi="Times New Roman" w:cs="Times New Roman"/>
          <w:sz w:val="24"/>
          <w:szCs w:val="24"/>
        </w:rPr>
        <w:t xml:space="preserve"> del punto vista debe ser descartado a la hora de determinar la tercera época, que Fichte denomina como de la pecaminosidad acabada, siendo así que el tercer punto de vista aparece caracterizado como el de la moral verdadera. Para poder integrar este último será necesario combinar el juego entre el tiempo cronológico y el tiempo moral con la idea misma de síntesis quíntuple y el papel asignado en ella tanto al tercer punto de vista como a la tercera época.  </w:t>
      </w:r>
    </w:p>
    <w:p w:rsidR="005A116F" w:rsidRDefault="00654268" w:rsidP="00654268">
      <w:pPr>
        <w:spacing w:line="360" w:lineRule="auto"/>
        <w:jc w:val="both"/>
        <w:rPr>
          <w:rFonts w:ascii="Times New Roman" w:hAnsi="Times New Roman" w:cs="Times New Roman"/>
          <w:sz w:val="24"/>
          <w:szCs w:val="24"/>
        </w:rPr>
      </w:pPr>
      <w:r>
        <w:rPr>
          <w:rFonts w:ascii="Times New Roman" w:hAnsi="Times New Roman" w:cs="Times New Roman"/>
          <w:sz w:val="24"/>
          <w:szCs w:val="24"/>
        </w:rPr>
        <w:t>Respecto de las dos primeras épocas, aquella en la que domina el instinto ciego y aquella otra en la que domina una ley moral mediante la coacción</w:t>
      </w:r>
      <w:r w:rsidR="00CB2CDA">
        <w:rPr>
          <w:rFonts w:ascii="Times New Roman" w:hAnsi="Times New Roman" w:cs="Times New Roman"/>
          <w:sz w:val="24"/>
          <w:szCs w:val="24"/>
        </w:rPr>
        <w:t>, ambas</w:t>
      </w:r>
      <w:r>
        <w:rPr>
          <w:rFonts w:ascii="Times New Roman" w:hAnsi="Times New Roman" w:cs="Times New Roman"/>
          <w:sz w:val="24"/>
          <w:szCs w:val="24"/>
        </w:rPr>
        <w:t xml:space="preserve"> tienen la característica de pertenecer al pasado y como tales son susceptibles de una comprobación empírica propia del historiador. Ya hemos señalado que Fichte considera la filosofía de la historia como una ciencia </w:t>
      </w:r>
      <w:r w:rsidRPr="00171CAB">
        <w:rPr>
          <w:rFonts w:ascii="Times New Roman" w:hAnsi="Times New Roman" w:cs="Times New Roman"/>
          <w:i/>
          <w:sz w:val="24"/>
          <w:szCs w:val="24"/>
        </w:rPr>
        <w:t>a priori</w:t>
      </w:r>
      <w:r>
        <w:rPr>
          <w:rFonts w:ascii="Times New Roman" w:hAnsi="Times New Roman" w:cs="Times New Roman"/>
          <w:sz w:val="24"/>
          <w:szCs w:val="24"/>
        </w:rPr>
        <w:t>, en la que</w:t>
      </w:r>
      <w:r w:rsidR="00C672F0">
        <w:rPr>
          <w:rFonts w:ascii="Times New Roman" w:hAnsi="Times New Roman" w:cs="Times New Roman"/>
          <w:sz w:val="24"/>
          <w:szCs w:val="24"/>
        </w:rPr>
        <w:t>:</w:t>
      </w:r>
      <w:r>
        <w:rPr>
          <w:rFonts w:ascii="Times New Roman" w:hAnsi="Times New Roman" w:cs="Times New Roman"/>
          <w:sz w:val="24"/>
          <w:szCs w:val="24"/>
        </w:rPr>
        <w:t xml:space="preserve"> </w:t>
      </w:r>
    </w:p>
    <w:p w:rsidR="005A116F" w:rsidRDefault="00654268" w:rsidP="00C672F0">
      <w:pPr>
        <w:spacing w:line="360" w:lineRule="auto"/>
        <w:ind w:left="708" w:firstLine="708"/>
        <w:jc w:val="both"/>
        <w:rPr>
          <w:rFonts w:ascii="Times New Roman" w:hAnsi="Times New Roman" w:cs="Times New Roman"/>
          <w:sz w:val="24"/>
          <w:szCs w:val="24"/>
        </w:rPr>
      </w:pPr>
      <w:r w:rsidRPr="005A116F">
        <w:rPr>
          <w:rFonts w:ascii="Times New Roman" w:hAnsi="Times New Roman" w:cs="Times New Roman"/>
        </w:rPr>
        <w:t xml:space="preserve">“el servirse de la historia es solo ilustrativo y se limita presentar en la vida viviente lo que también sin la historia se entiende… Ni siquiera piensa en demostrar históricamente que la Humanidad tiene que hacer ese camino, sino que ya lo ha probado filosóficamente </w:t>
      </w:r>
      <w:r w:rsidR="003D223F" w:rsidRPr="005A116F">
        <w:rPr>
          <w:rFonts w:ascii="Times New Roman" w:hAnsi="Times New Roman" w:cs="Times New Roman"/>
        </w:rPr>
        <w:t>y</w:t>
      </w:r>
      <w:r w:rsidRPr="005A116F">
        <w:rPr>
          <w:rFonts w:ascii="Times New Roman" w:hAnsi="Times New Roman" w:cs="Times New Roman"/>
        </w:rPr>
        <w:t xml:space="preserve"> se limita a añadir, como ilustración, en qué ocasión se revela eso mismo en la historia“</w:t>
      </w:r>
      <w:r w:rsidR="003D223F">
        <w:rPr>
          <w:rStyle w:val="Refdenotaalpie"/>
          <w:rFonts w:ascii="Times New Roman" w:hAnsi="Times New Roman" w:cs="Times New Roman"/>
          <w:sz w:val="24"/>
          <w:szCs w:val="24"/>
        </w:rPr>
        <w:footnoteReference w:id="38"/>
      </w:r>
    </w:p>
    <w:p w:rsidR="00654268" w:rsidRDefault="00654268" w:rsidP="00654268">
      <w:pPr>
        <w:spacing w:line="360" w:lineRule="auto"/>
        <w:jc w:val="both"/>
        <w:rPr>
          <w:rFonts w:ascii="Times New Roman" w:hAnsi="Times New Roman" w:cs="Times New Roman"/>
          <w:sz w:val="24"/>
          <w:szCs w:val="24"/>
        </w:rPr>
      </w:pPr>
      <w:r>
        <w:rPr>
          <w:rFonts w:ascii="Times New Roman" w:hAnsi="Times New Roman" w:cs="Times New Roman"/>
          <w:sz w:val="24"/>
          <w:szCs w:val="24"/>
        </w:rPr>
        <w:t>De hecho, es</w:t>
      </w:r>
      <w:r w:rsidR="005A116F">
        <w:rPr>
          <w:rFonts w:ascii="Times New Roman" w:hAnsi="Times New Roman" w:cs="Times New Roman"/>
          <w:sz w:val="24"/>
          <w:szCs w:val="24"/>
        </w:rPr>
        <w:t>e es</w:t>
      </w:r>
      <w:r>
        <w:rPr>
          <w:rFonts w:ascii="Times New Roman" w:hAnsi="Times New Roman" w:cs="Times New Roman"/>
          <w:sz w:val="24"/>
          <w:szCs w:val="24"/>
        </w:rPr>
        <w:t xml:space="preserve"> el modo de proceder de Fichte con respecto a las dos primeras épocas. Pero desde ellas resulta posible establecer una coincidencia con los puntos de vista de la </w:t>
      </w:r>
      <w:r w:rsidRPr="00B16531">
        <w:rPr>
          <w:rFonts w:ascii="Times New Roman" w:hAnsi="Times New Roman" w:cs="Times New Roman"/>
          <w:i/>
          <w:sz w:val="24"/>
          <w:szCs w:val="24"/>
        </w:rPr>
        <w:t>Exhortación</w:t>
      </w:r>
      <w:r>
        <w:rPr>
          <w:rFonts w:ascii="Times New Roman" w:hAnsi="Times New Roman" w:cs="Times New Roman"/>
          <w:sz w:val="24"/>
          <w:szCs w:val="24"/>
        </w:rPr>
        <w:t xml:space="preserve"> si</w:t>
      </w:r>
      <w:r w:rsidR="00B16531">
        <w:rPr>
          <w:rFonts w:ascii="Times New Roman" w:hAnsi="Times New Roman" w:cs="Times New Roman"/>
          <w:sz w:val="24"/>
          <w:szCs w:val="24"/>
        </w:rPr>
        <w:t>empre que</w:t>
      </w:r>
      <w:r>
        <w:rPr>
          <w:rFonts w:ascii="Times New Roman" w:hAnsi="Times New Roman" w:cs="Times New Roman"/>
          <w:sz w:val="24"/>
          <w:szCs w:val="24"/>
        </w:rPr>
        <w:t xml:space="preserve"> alguno de esos puntos de vista tuviera un carácter determinante, </w:t>
      </w:r>
      <w:r>
        <w:rPr>
          <w:rFonts w:ascii="Times New Roman" w:hAnsi="Times New Roman" w:cs="Times New Roman"/>
          <w:sz w:val="24"/>
          <w:szCs w:val="24"/>
        </w:rPr>
        <w:lastRenderedPageBreak/>
        <w:t>que sería precisamente lo que permitiría señalar una condición epocal. En efecto, e</w:t>
      </w:r>
      <w:r w:rsidRPr="009645E4">
        <w:rPr>
          <w:rFonts w:ascii="Times New Roman" w:hAnsi="Times New Roman" w:cs="Times New Roman"/>
          <w:sz w:val="24"/>
          <w:szCs w:val="24"/>
        </w:rPr>
        <w:t>l primero de e</w:t>
      </w:r>
      <w:r>
        <w:rPr>
          <w:rFonts w:ascii="Times New Roman" w:hAnsi="Times New Roman" w:cs="Times New Roman"/>
          <w:sz w:val="24"/>
          <w:szCs w:val="24"/>
        </w:rPr>
        <w:t>sos puntos de vista</w:t>
      </w:r>
      <w:r w:rsidRPr="009645E4">
        <w:rPr>
          <w:rFonts w:ascii="Times New Roman" w:hAnsi="Times New Roman" w:cs="Times New Roman"/>
          <w:sz w:val="24"/>
          <w:szCs w:val="24"/>
        </w:rPr>
        <w:t xml:space="preserve"> se caracteriza por la preminencia de lo sensible, es decir, por el hecho de que habiendo conciencia</w:t>
      </w:r>
      <w:r>
        <w:rPr>
          <w:rFonts w:ascii="Times New Roman" w:hAnsi="Times New Roman" w:cs="Times New Roman"/>
          <w:sz w:val="24"/>
          <w:szCs w:val="24"/>
        </w:rPr>
        <w:t>,</w:t>
      </w:r>
      <w:r w:rsidRPr="009645E4">
        <w:rPr>
          <w:rFonts w:ascii="Times New Roman" w:hAnsi="Times New Roman" w:cs="Times New Roman"/>
          <w:sz w:val="24"/>
          <w:szCs w:val="24"/>
        </w:rPr>
        <w:t xml:space="preserve"> esta tiene a lo sensible por lo único verdadero</w:t>
      </w:r>
      <w:r>
        <w:rPr>
          <w:rFonts w:ascii="Times New Roman" w:hAnsi="Times New Roman" w:cs="Times New Roman"/>
          <w:sz w:val="24"/>
          <w:szCs w:val="24"/>
        </w:rPr>
        <w:t xml:space="preserve">. Esa preeminencia parece confirmada en la definición que </w:t>
      </w:r>
      <w:r w:rsidR="00B16531">
        <w:rPr>
          <w:rFonts w:ascii="Times New Roman" w:hAnsi="Times New Roman" w:cs="Times New Roman"/>
          <w:sz w:val="24"/>
          <w:szCs w:val="24"/>
        </w:rPr>
        <w:t>n</w:t>
      </w:r>
      <w:r>
        <w:rPr>
          <w:rFonts w:ascii="Times New Roman" w:hAnsi="Times New Roman" w:cs="Times New Roman"/>
          <w:sz w:val="24"/>
          <w:szCs w:val="24"/>
        </w:rPr>
        <w:t>os da de la primera época a la que define como aquella en la que “</w:t>
      </w:r>
      <w:r w:rsidRPr="009645E4">
        <w:rPr>
          <w:rFonts w:ascii="Times New Roman" w:hAnsi="Times New Roman" w:cs="Times New Roman"/>
          <w:sz w:val="24"/>
          <w:szCs w:val="24"/>
        </w:rPr>
        <w:t>el instinto racional domina ciegamente sin tener conciencia de sí</w:t>
      </w:r>
      <w:r>
        <w:rPr>
          <w:rFonts w:ascii="Times New Roman" w:hAnsi="Times New Roman" w:cs="Times New Roman"/>
          <w:sz w:val="24"/>
          <w:szCs w:val="24"/>
        </w:rPr>
        <w:t>”</w:t>
      </w:r>
      <w:r w:rsidRPr="009645E4">
        <w:rPr>
          <w:rFonts w:ascii="Times New Roman" w:hAnsi="Times New Roman" w:cs="Times New Roman"/>
          <w:sz w:val="24"/>
          <w:szCs w:val="24"/>
        </w:rPr>
        <w:t>. En la segunda</w:t>
      </w:r>
      <w:r w:rsidR="00B16531">
        <w:rPr>
          <w:rFonts w:ascii="Times New Roman" w:hAnsi="Times New Roman" w:cs="Times New Roman"/>
          <w:sz w:val="24"/>
          <w:szCs w:val="24"/>
        </w:rPr>
        <w:t>,</w:t>
      </w:r>
      <w:r w:rsidRPr="009645E4">
        <w:rPr>
          <w:rFonts w:ascii="Times New Roman" w:hAnsi="Times New Roman" w:cs="Times New Roman"/>
          <w:sz w:val="24"/>
          <w:szCs w:val="24"/>
        </w:rPr>
        <w:t xml:space="preserve"> en cambio</w:t>
      </w:r>
      <w:r w:rsidR="00B16531">
        <w:rPr>
          <w:rFonts w:ascii="Times New Roman" w:hAnsi="Times New Roman" w:cs="Times New Roman"/>
          <w:sz w:val="24"/>
          <w:szCs w:val="24"/>
        </w:rPr>
        <w:t>,</w:t>
      </w:r>
      <w:r w:rsidRPr="009645E4">
        <w:rPr>
          <w:rFonts w:ascii="Times New Roman" w:hAnsi="Times New Roman" w:cs="Times New Roman"/>
          <w:sz w:val="24"/>
          <w:szCs w:val="24"/>
        </w:rPr>
        <w:t xml:space="preserve"> lo que domina es una ley vacía y abstracta, que como tal contiene lo racional</w:t>
      </w:r>
      <w:r w:rsidR="00B16531">
        <w:rPr>
          <w:rFonts w:ascii="Times New Roman" w:hAnsi="Times New Roman" w:cs="Times New Roman"/>
          <w:sz w:val="24"/>
          <w:szCs w:val="24"/>
        </w:rPr>
        <w:t>,</w:t>
      </w:r>
      <w:r w:rsidRPr="009645E4">
        <w:rPr>
          <w:rFonts w:ascii="Times New Roman" w:hAnsi="Times New Roman" w:cs="Times New Roman"/>
          <w:sz w:val="24"/>
          <w:szCs w:val="24"/>
        </w:rPr>
        <w:t xml:space="preserve"> pero </w:t>
      </w:r>
      <w:r w:rsidR="00B16531">
        <w:rPr>
          <w:rFonts w:ascii="Times New Roman" w:hAnsi="Times New Roman" w:cs="Times New Roman"/>
          <w:sz w:val="24"/>
          <w:szCs w:val="24"/>
        </w:rPr>
        <w:t>se e</w:t>
      </w:r>
      <w:r w:rsidRPr="009645E4">
        <w:rPr>
          <w:rFonts w:ascii="Times New Roman" w:hAnsi="Times New Roman" w:cs="Times New Roman"/>
          <w:sz w:val="24"/>
          <w:szCs w:val="24"/>
        </w:rPr>
        <w:t>xpresa como ley</w:t>
      </w:r>
      <w:r w:rsidR="00B16531">
        <w:rPr>
          <w:rFonts w:ascii="Times New Roman" w:hAnsi="Times New Roman" w:cs="Times New Roman"/>
          <w:sz w:val="24"/>
          <w:szCs w:val="24"/>
        </w:rPr>
        <w:t xml:space="preserve"> y por tanto acompañada de un elemento coactivo</w:t>
      </w:r>
      <w:r>
        <w:rPr>
          <w:rFonts w:ascii="Times New Roman" w:hAnsi="Times New Roman" w:cs="Times New Roman"/>
          <w:sz w:val="24"/>
          <w:szCs w:val="24"/>
        </w:rPr>
        <w:t xml:space="preserve">. También aquí parece posible encontrar una correspondencia con esa segunda época en la que domina una ley mediante </w:t>
      </w:r>
      <w:r w:rsidRPr="009645E4">
        <w:rPr>
          <w:rFonts w:ascii="Times New Roman" w:hAnsi="Times New Roman" w:cs="Times New Roman"/>
          <w:sz w:val="24"/>
          <w:szCs w:val="24"/>
        </w:rPr>
        <w:t>la coacción.</w:t>
      </w:r>
      <w:r>
        <w:rPr>
          <w:rFonts w:ascii="Times New Roman" w:hAnsi="Times New Roman" w:cs="Times New Roman"/>
          <w:sz w:val="24"/>
          <w:szCs w:val="24"/>
        </w:rPr>
        <w:t xml:space="preserve"> </w:t>
      </w:r>
      <w:r w:rsidR="00CB2CDA">
        <w:rPr>
          <w:rFonts w:ascii="Times New Roman" w:hAnsi="Times New Roman" w:cs="Times New Roman"/>
          <w:sz w:val="24"/>
          <w:szCs w:val="24"/>
        </w:rPr>
        <w:t>Podemos comprobar</w:t>
      </w:r>
      <w:r w:rsidR="00B16531">
        <w:rPr>
          <w:rFonts w:ascii="Times New Roman" w:hAnsi="Times New Roman" w:cs="Times New Roman"/>
          <w:sz w:val="24"/>
          <w:szCs w:val="24"/>
        </w:rPr>
        <w:t>,</w:t>
      </w:r>
      <w:r w:rsidR="00CB2CDA">
        <w:rPr>
          <w:rFonts w:ascii="Times New Roman" w:hAnsi="Times New Roman" w:cs="Times New Roman"/>
          <w:sz w:val="24"/>
          <w:szCs w:val="24"/>
        </w:rPr>
        <w:t xml:space="preserve"> pues</w:t>
      </w:r>
      <w:r w:rsidR="00B16531">
        <w:rPr>
          <w:rFonts w:ascii="Times New Roman" w:hAnsi="Times New Roman" w:cs="Times New Roman"/>
          <w:sz w:val="24"/>
          <w:szCs w:val="24"/>
        </w:rPr>
        <w:t>,</w:t>
      </w:r>
      <w:r w:rsidR="00CB2CDA">
        <w:rPr>
          <w:rFonts w:ascii="Times New Roman" w:hAnsi="Times New Roman" w:cs="Times New Roman"/>
          <w:sz w:val="24"/>
          <w:szCs w:val="24"/>
        </w:rPr>
        <w:t xml:space="preserve"> una fuerte </w:t>
      </w:r>
      <w:r w:rsidR="0011148E">
        <w:rPr>
          <w:rFonts w:ascii="Times New Roman" w:hAnsi="Times New Roman" w:cs="Times New Roman"/>
          <w:sz w:val="24"/>
          <w:szCs w:val="24"/>
        </w:rPr>
        <w:t>correlación</w:t>
      </w:r>
      <w:r>
        <w:rPr>
          <w:rFonts w:ascii="Times New Roman" w:hAnsi="Times New Roman" w:cs="Times New Roman"/>
          <w:sz w:val="24"/>
          <w:szCs w:val="24"/>
        </w:rPr>
        <w:t xml:space="preserve"> entre las épocas y puntos de vista</w:t>
      </w:r>
      <w:r w:rsidR="00CB2CDA">
        <w:rPr>
          <w:rFonts w:ascii="Times New Roman" w:hAnsi="Times New Roman" w:cs="Times New Roman"/>
          <w:sz w:val="24"/>
          <w:szCs w:val="24"/>
        </w:rPr>
        <w:t>, correlación que</w:t>
      </w:r>
      <w:r>
        <w:rPr>
          <w:rFonts w:ascii="Times New Roman" w:hAnsi="Times New Roman" w:cs="Times New Roman"/>
          <w:sz w:val="24"/>
          <w:szCs w:val="24"/>
        </w:rPr>
        <w:t xml:space="preserve"> además parece avalada con realidades históricas de la época de la civilización.</w:t>
      </w:r>
    </w:p>
    <w:p w:rsidR="005A116F" w:rsidRDefault="00654268" w:rsidP="00654268">
      <w:pPr>
        <w:spacing w:line="360" w:lineRule="auto"/>
        <w:jc w:val="both"/>
        <w:rPr>
          <w:rFonts w:ascii="Times New Roman" w:hAnsi="Times New Roman" w:cs="Times New Roman"/>
          <w:sz w:val="24"/>
          <w:szCs w:val="24"/>
        </w:rPr>
      </w:pPr>
      <w:r>
        <w:rPr>
          <w:rFonts w:ascii="Times New Roman" w:hAnsi="Times New Roman" w:cs="Times New Roman"/>
          <w:sz w:val="24"/>
          <w:szCs w:val="24"/>
        </w:rPr>
        <w:t>Las cosas no resultan tan sencillas respecto de las dos últimas épocas, precisamente porque en estas se proyectan hacia el futuro aparecen</w:t>
      </w:r>
      <w:r w:rsidR="005A116F">
        <w:rPr>
          <w:rFonts w:ascii="Times New Roman" w:hAnsi="Times New Roman" w:cs="Times New Roman"/>
          <w:sz w:val="24"/>
          <w:szCs w:val="24"/>
        </w:rPr>
        <w:t xml:space="preserve"> y no son susceptibles de</w:t>
      </w:r>
      <w:r>
        <w:rPr>
          <w:rFonts w:ascii="Times New Roman" w:hAnsi="Times New Roman" w:cs="Times New Roman"/>
          <w:sz w:val="24"/>
          <w:szCs w:val="24"/>
        </w:rPr>
        <w:t xml:space="preserve"> comprobación empírica. En la medida en que son principios explicativos a partir de la idea del plan del Universo, dependiente de la dimensión moral de la aproximación fichteana de la historia, no pueden tener una correlación histórica</w:t>
      </w:r>
      <w:r w:rsidR="0041221C">
        <w:rPr>
          <w:rFonts w:ascii="Times New Roman" w:hAnsi="Times New Roman" w:cs="Times New Roman"/>
          <w:sz w:val="24"/>
          <w:szCs w:val="24"/>
        </w:rPr>
        <w:t xml:space="preserve"> en sentido estr</w:t>
      </w:r>
      <w:r w:rsidR="00325DF3">
        <w:rPr>
          <w:rFonts w:ascii="Times New Roman" w:hAnsi="Times New Roman" w:cs="Times New Roman"/>
          <w:sz w:val="24"/>
          <w:szCs w:val="24"/>
        </w:rPr>
        <w:t>ic</w:t>
      </w:r>
      <w:r w:rsidR="0041221C">
        <w:rPr>
          <w:rFonts w:ascii="Times New Roman" w:hAnsi="Times New Roman" w:cs="Times New Roman"/>
          <w:sz w:val="24"/>
          <w:szCs w:val="24"/>
        </w:rPr>
        <w:t>to</w:t>
      </w:r>
      <w:r>
        <w:rPr>
          <w:rFonts w:ascii="Times New Roman" w:hAnsi="Times New Roman" w:cs="Times New Roman"/>
          <w:sz w:val="24"/>
          <w:szCs w:val="24"/>
        </w:rPr>
        <w:t xml:space="preserve">. Como principios postulados y deducidos son un </w:t>
      </w:r>
      <w:r w:rsidRPr="00CD398B">
        <w:rPr>
          <w:rFonts w:ascii="Times New Roman" w:hAnsi="Times New Roman" w:cs="Times New Roman"/>
          <w:i/>
          <w:sz w:val="24"/>
          <w:szCs w:val="24"/>
        </w:rPr>
        <w:t>desider</w:t>
      </w:r>
      <w:r w:rsidR="00CD398B" w:rsidRPr="00CD398B">
        <w:rPr>
          <w:rFonts w:ascii="Times New Roman" w:hAnsi="Times New Roman" w:cs="Times New Roman"/>
          <w:i/>
          <w:sz w:val="24"/>
          <w:szCs w:val="24"/>
        </w:rPr>
        <w:t>a</w:t>
      </w:r>
      <w:r w:rsidRPr="00CD398B">
        <w:rPr>
          <w:rFonts w:ascii="Times New Roman" w:hAnsi="Times New Roman" w:cs="Times New Roman"/>
          <w:i/>
          <w:sz w:val="24"/>
          <w:szCs w:val="24"/>
        </w:rPr>
        <w:t>tum</w:t>
      </w:r>
      <w:r>
        <w:rPr>
          <w:rFonts w:ascii="Times New Roman" w:hAnsi="Times New Roman" w:cs="Times New Roman"/>
          <w:sz w:val="24"/>
          <w:szCs w:val="24"/>
        </w:rPr>
        <w:t xml:space="preserve"> </w:t>
      </w:r>
      <w:r w:rsidR="00325DF3">
        <w:rPr>
          <w:rFonts w:ascii="Times New Roman" w:hAnsi="Times New Roman" w:cs="Times New Roman"/>
          <w:sz w:val="24"/>
          <w:szCs w:val="24"/>
        </w:rPr>
        <w:t>implícito</w:t>
      </w:r>
      <w:r>
        <w:rPr>
          <w:rFonts w:ascii="Times New Roman" w:hAnsi="Times New Roman" w:cs="Times New Roman"/>
          <w:sz w:val="24"/>
          <w:szCs w:val="24"/>
        </w:rPr>
        <w:t xml:space="preserve"> en el concepto a priori</w:t>
      </w:r>
      <w:r w:rsidR="00325DF3">
        <w:rPr>
          <w:rFonts w:ascii="Times New Roman" w:hAnsi="Times New Roman" w:cs="Times New Roman"/>
          <w:sz w:val="24"/>
          <w:szCs w:val="24"/>
        </w:rPr>
        <w:t xml:space="preserve"> de ese plan</w:t>
      </w:r>
      <w:r>
        <w:rPr>
          <w:rFonts w:ascii="Times New Roman" w:hAnsi="Times New Roman" w:cs="Times New Roman"/>
          <w:sz w:val="24"/>
          <w:szCs w:val="24"/>
        </w:rPr>
        <w:t xml:space="preserve"> y a la vez condiciones de posibilidad transcendental de la comprensión de la vida de la especie como dirigida a la plenitud moral, una consideración que afecta a toda la filosofía de Fichte desde sus primeros escritos. Recordemos que la cuarta y quinta épocas se caracterizaban por lo que Fichte llama la ciencia, es decir, el reconocimiento del dominio de la razón, y por el arte, es decir, la capacidad de realizar ese reconocimiento y vivir conforme a él. La deducción de ambas la expresa Fichte de la siguiente manera</w:t>
      </w:r>
      <w:r w:rsidR="005A116F">
        <w:rPr>
          <w:rFonts w:ascii="Times New Roman" w:hAnsi="Times New Roman" w:cs="Times New Roman"/>
          <w:sz w:val="24"/>
          <w:szCs w:val="24"/>
        </w:rPr>
        <w:t>:</w:t>
      </w:r>
      <w:r>
        <w:rPr>
          <w:rFonts w:ascii="Times New Roman" w:hAnsi="Times New Roman" w:cs="Times New Roman"/>
          <w:sz w:val="24"/>
          <w:szCs w:val="24"/>
        </w:rPr>
        <w:t xml:space="preserve"> “mediante la liberación frente al instinto racional se hace posible la ciencia de la razón. y conforme a esa ciencia deben realizarse todas las relaciones de la especie… más es claro que para esa tarea no basta el conocimiento de la ciencia, en una palabra, es necesario el arte…”. </w:t>
      </w:r>
    </w:p>
    <w:p w:rsidR="00654268" w:rsidRDefault="00654268" w:rsidP="006542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 problema adicional se da además si tenemos en cuenta que el cuarto y quinto punto de vista de la </w:t>
      </w:r>
      <w:r w:rsidRPr="00B16531">
        <w:rPr>
          <w:rFonts w:ascii="Times New Roman" w:hAnsi="Times New Roman" w:cs="Times New Roman"/>
          <w:i/>
          <w:sz w:val="24"/>
          <w:szCs w:val="24"/>
        </w:rPr>
        <w:t>Exhortación</w:t>
      </w:r>
      <w:r>
        <w:rPr>
          <w:rFonts w:ascii="Times New Roman" w:hAnsi="Times New Roman" w:cs="Times New Roman"/>
          <w:sz w:val="24"/>
          <w:szCs w:val="24"/>
        </w:rPr>
        <w:t xml:space="preserve"> son respectivamente la religión y la ciencia, siendo así que la religión como tal no tiene una correspondencia en las épocas señaladas por Fichte, si bien aparece </w:t>
      </w:r>
      <w:r>
        <w:rPr>
          <w:rFonts w:ascii="Times New Roman" w:hAnsi="Times New Roman" w:cs="Times New Roman"/>
          <w:sz w:val="24"/>
          <w:szCs w:val="24"/>
        </w:rPr>
        <w:lastRenderedPageBreak/>
        <w:t>amp</w:t>
      </w:r>
      <w:r w:rsidR="00F979A3">
        <w:rPr>
          <w:rFonts w:ascii="Times New Roman" w:hAnsi="Times New Roman" w:cs="Times New Roman"/>
          <w:sz w:val="24"/>
          <w:szCs w:val="24"/>
        </w:rPr>
        <w:t>l</w:t>
      </w:r>
      <w:r>
        <w:rPr>
          <w:rFonts w:ascii="Times New Roman" w:hAnsi="Times New Roman" w:cs="Times New Roman"/>
          <w:sz w:val="24"/>
          <w:szCs w:val="24"/>
        </w:rPr>
        <w:t>iamente con</w:t>
      </w:r>
      <w:r w:rsidR="00F979A3">
        <w:rPr>
          <w:rFonts w:ascii="Times New Roman" w:hAnsi="Times New Roman" w:cs="Times New Roman"/>
          <w:sz w:val="24"/>
          <w:szCs w:val="24"/>
        </w:rPr>
        <w:t>s</w:t>
      </w:r>
      <w:r>
        <w:rPr>
          <w:rFonts w:ascii="Times New Roman" w:hAnsi="Times New Roman" w:cs="Times New Roman"/>
          <w:sz w:val="24"/>
          <w:szCs w:val="24"/>
        </w:rPr>
        <w:t>iderad</w:t>
      </w:r>
      <w:r w:rsidR="00F979A3">
        <w:rPr>
          <w:rFonts w:ascii="Times New Roman" w:hAnsi="Times New Roman" w:cs="Times New Roman"/>
          <w:sz w:val="24"/>
          <w:szCs w:val="24"/>
        </w:rPr>
        <w:t>a, en forma de cristianismo,</w:t>
      </w:r>
      <w:r>
        <w:rPr>
          <w:rFonts w:ascii="Times New Roman" w:hAnsi="Times New Roman" w:cs="Times New Roman"/>
          <w:sz w:val="24"/>
          <w:szCs w:val="24"/>
        </w:rPr>
        <w:t xml:space="preserve"> en distintos momentos de los </w:t>
      </w:r>
      <w:r w:rsidRPr="00B16531">
        <w:rPr>
          <w:rFonts w:ascii="Times New Roman" w:hAnsi="Times New Roman" w:cs="Times New Roman"/>
          <w:i/>
          <w:sz w:val="24"/>
          <w:szCs w:val="24"/>
        </w:rPr>
        <w:t>Caracteres</w:t>
      </w:r>
      <w:r w:rsidR="00B16531" w:rsidRPr="00B16531">
        <w:rPr>
          <w:rFonts w:ascii="Times New Roman" w:hAnsi="Times New Roman" w:cs="Times New Roman"/>
          <w:i/>
          <w:sz w:val="24"/>
          <w:szCs w:val="24"/>
        </w:rPr>
        <w:t>.</w:t>
      </w:r>
      <w:r>
        <w:rPr>
          <w:rFonts w:ascii="Times New Roman" w:hAnsi="Times New Roman" w:cs="Times New Roman"/>
          <w:sz w:val="24"/>
          <w:szCs w:val="24"/>
        </w:rPr>
        <w:t xml:space="preserve"> </w:t>
      </w:r>
    </w:p>
    <w:p w:rsidR="00C672F0" w:rsidRDefault="0041221C" w:rsidP="0000750A">
      <w:pPr>
        <w:spacing w:line="360" w:lineRule="auto"/>
        <w:jc w:val="both"/>
        <w:rPr>
          <w:rFonts w:ascii="Times New Roman" w:hAnsi="Times New Roman" w:cs="Times New Roman"/>
          <w:sz w:val="24"/>
          <w:szCs w:val="24"/>
        </w:rPr>
      </w:pPr>
      <w:r>
        <w:rPr>
          <w:rFonts w:ascii="Times New Roman" w:hAnsi="Times New Roman" w:cs="Times New Roman"/>
          <w:sz w:val="24"/>
          <w:szCs w:val="24"/>
        </w:rPr>
        <w:t>La solución a estas dificultades exige en primer lugar consi</w:t>
      </w:r>
      <w:r w:rsidR="00F979A3">
        <w:rPr>
          <w:rFonts w:ascii="Times New Roman" w:hAnsi="Times New Roman" w:cs="Times New Roman"/>
          <w:sz w:val="24"/>
          <w:szCs w:val="24"/>
        </w:rPr>
        <w:t>d</w:t>
      </w:r>
      <w:r>
        <w:rPr>
          <w:rFonts w:ascii="Times New Roman" w:hAnsi="Times New Roman" w:cs="Times New Roman"/>
          <w:sz w:val="24"/>
          <w:szCs w:val="24"/>
        </w:rPr>
        <w:t>e</w:t>
      </w:r>
      <w:r w:rsidR="00F979A3">
        <w:rPr>
          <w:rFonts w:ascii="Times New Roman" w:hAnsi="Times New Roman" w:cs="Times New Roman"/>
          <w:sz w:val="24"/>
          <w:szCs w:val="24"/>
        </w:rPr>
        <w:t>r</w:t>
      </w:r>
      <w:r>
        <w:rPr>
          <w:rFonts w:ascii="Times New Roman" w:hAnsi="Times New Roman" w:cs="Times New Roman"/>
          <w:sz w:val="24"/>
          <w:szCs w:val="24"/>
        </w:rPr>
        <w:t>ar que ambas épocas</w:t>
      </w:r>
      <w:r w:rsidR="00F979A3">
        <w:rPr>
          <w:rFonts w:ascii="Times New Roman" w:hAnsi="Times New Roman" w:cs="Times New Roman"/>
          <w:sz w:val="24"/>
          <w:szCs w:val="24"/>
        </w:rPr>
        <w:t xml:space="preserve"> constituyen</w:t>
      </w:r>
      <w:r>
        <w:rPr>
          <w:rFonts w:ascii="Times New Roman" w:hAnsi="Times New Roman" w:cs="Times New Roman"/>
          <w:sz w:val="24"/>
          <w:szCs w:val="24"/>
        </w:rPr>
        <w:t xml:space="preserve"> principios teóricos </w:t>
      </w:r>
      <w:r w:rsidR="00F979A3">
        <w:rPr>
          <w:rFonts w:ascii="Times New Roman" w:hAnsi="Times New Roman" w:cs="Times New Roman"/>
          <w:sz w:val="24"/>
          <w:szCs w:val="24"/>
        </w:rPr>
        <w:t>desplegados a priori y a partir del plan del universo y como tales capaces deducir</w:t>
      </w:r>
      <w:r>
        <w:rPr>
          <w:rFonts w:ascii="Times New Roman" w:hAnsi="Times New Roman" w:cs="Times New Roman"/>
          <w:sz w:val="24"/>
          <w:szCs w:val="24"/>
        </w:rPr>
        <w:t xml:space="preserve"> transcendentalmente esa ideal moral aplicado a la temporalidad de la especie proyectada hacia el futuro</w:t>
      </w:r>
      <w:r w:rsidR="00F979A3">
        <w:rPr>
          <w:rFonts w:ascii="Times New Roman" w:hAnsi="Times New Roman" w:cs="Times New Roman"/>
          <w:sz w:val="24"/>
          <w:szCs w:val="24"/>
        </w:rPr>
        <w:t>, a fin de llegar a lo que denomina “la pura imagen de la razón”</w:t>
      </w:r>
      <w:r>
        <w:rPr>
          <w:rFonts w:ascii="Times New Roman" w:hAnsi="Times New Roman" w:cs="Times New Roman"/>
          <w:sz w:val="24"/>
          <w:szCs w:val="24"/>
        </w:rPr>
        <w:t xml:space="preserve">. </w:t>
      </w:r>
      <w:r w:rsidR="00C210F4">
        <w:rPr>
          <w:rFonts w:ascii="Times New Roman" w:hAnsi="Times New Roman" w:cs="Times New Roman"/>
          <w:sz w:val="24"/>
          <w:szCs w:val="24"/>
        </w:rPr>
        <w:t xml:space="preserve">A partir de ahí </w:t>
      </w:r>
      <w:r w:rsidR="00F979A3">
        <w:rPr>
          <w:rFonts w:ascii="Times New Roman" w:hAnsi="Times New Roman" w:cs="Times New Roman"/>
          <w:sz w:val="24"/>
          <w:szCs w:val="24"/>
        </w:rPr>
        <w:t>es necesario hacerse cargo del hecho de que el arte</w:t>
      </w:r>
      <w:r w:rsidR="00A46B37">
        <w:rPr>
          <w:rFonts w:ascii="Times New Roman" w:hAnsi="Times New Roman" w:cs="Times New Roman"/>
          <w:sz w:val="24"/>
          <w:szCs w:val="24"/>
        </w:rPr>
        <w:t xml:space="preserve"> racional</w:t>
      </w:r>
      <w:r w:rsidR="00F979A3">
        <w:rPr>
          <w:rFonts w:ascii="Times New Roman" w:hAnsi="Times New Roman" w:cs="Times New Roman"/>
          <w:sz w:val="24"/>
          <w:szCs w:val="24"/>
        </w:rPr>
        <w:t xml:space="preserve">, tal como aparece definido en la quinta época, no se corresponde con ninguna de las visiones de la </w:t>
      </w:r>
      <w:r w:rsidR="00F979A3" w:rsidRPr="00C210F4">
        <w:rPr>
          <w:rFonts w:ascii="Times New Roman" w:hAnsi="Times New Roman" w:cs="Times New Roman"/>
          <w:i/>
          <w:sz w:val="24"/>
          <w:szCs w:val="24"/>
        </w:rPr>
        <w:t>Exhortación</w:t>
      </w:r>
      <w:r w:rsidR="00F979A3">
        <w:rPr>
          <w:rFonts w:ascii="Times New Roman" w:hAnsi="Times New Roman" w:cs="Times New Roman"/>
          <w:sz w:val="24"/>
          <w:szCs w:val="24"/>
        </w:rPr>
        <w:t xml:space="preserve">. </w:t>
      </w:r>
    </w:p>
    <w:p w:rsidR="00C672F0" w:rsidRDefault="00F979A3" w:rsidP="0000750A">
      <w:pPr>
        <w:spacing w:line="360" w:lineRule="auto"/>
        <w:jc w:val="both"/>
        <w:rPr>
          <w:rFonts w:ascii="Times New Roman" w:hAnsi="Times New Roman" w:cs="Times New Roman"/>
          <w:sz w:val="24"/>
          <w:szCs w:val="24"/>
        </w:rPr>
      </w:pPr>
      <w:r>
        <w:rPr>
          <w:rFonts w:ascii="Times New Roman" w:hAnsi="Times New Roman" w:cs="Times New Roman"/>
          <w:sz w:val="24"/>
          <w:szCs w:val="24"/>
        </w:rPr>
        <w:t>Ahora bien</w:t>
      </w:r>
      <w:r w:rsidR="00A46B37">
        <w:rPr>
          <w:rFonts w:ascii="Times New Roman" w:hAnsi="Times New Roman" w:cs="Times New Roman"/>
          <w:sz w:val="24"/>
          <w:szCs w:val="24"/>
        </w:rPr>
        <w:t>,</w:t>
      </w:r>
      <w:r>
        <w:rPr>
          <w:rFonts w:ascii="Times New Roman" w:hAnsi="Times New Roman" w:cs="Times New Roman"/>
          <w:sz w:val="24"/>
          <w:szCs w:val="24"/>
        </w:rPr>
        <w:t xml:space="preserve"> en el proceso de deducción de las épocas el papel del arte</w:t>
      </w:r>
      <w:r w:rsidR="00A46B37">
        <w:rPr>
          <w:rFonts w:ascii="Times New Roman" w:hAnsi="Times New Roman" w:cs="Times New Roman"/>
          <w:sz w:val="24"/>
          <w:szCs w:val="24"/>
        </w:rPr>
        <w:t xml:space="preserve"> racional no es propiamente el centro definitorio de la época, o más bien, no determina un contenido de la época, que es lo que a nosotros nos interesa al establecer la correlación entre puntos de vista y épocas. En efecto, en su definición de esa época nos dice Fichte que es aquella “en la que la humanidad se edifica a sí misma, con mano segura e infalible, hasta ser la imagen exacta de la razón”. El papel de ese arte racional </w:t>
      </w:r>
      <w:r w:rsidR="00C210F4">
        <w:rPr>
          <w:rFonts w:ascii="Times New Roman" w:hAnsi="Times New Roman" w:cs="Times New Roman"/>
          <w:sz w:val="24"/>
          <w:szCs w:val="24"/>
        </w:rPr>
        <w:t>sirve para denominar la época, pero no tanto por el contenido, cuanto con el modo de realizar</w:t>
      </w:r>
      <w:r w:rsidR="00325DF3">
        <w:rPr>
          <w:rFonts w:ascii="Times New Roman" w:hAnsi="Times New Roman" w:cs="Times New Roman"/>
          <w:sz w:val="24"/>
          <w:szCs w:val="24"/>
        </w:rPr>
        <w:t>lo</w:t>
      </w:r>
      <w:r w:rsidR="00C210F4">
        <w:rPr>
          <w:rFonts w:ascii="Times New Roman" w:hAnsi="Times New Roman" w:cs="Times New Roman"/>
          <w:sz w:val="24"/>
          <w:szCs w:val="24"/>
        </w:rPr>
        <w:t xml:space="preserve">. La mención del arte en esa época posee </w:t>
      </w:r>
      <w:r w:rsidR="00A46B37">
        <w:rPr>
          <w:rFonts w:ascii="Times New Roman" w:hAnsi="Times New Roman" w:cs="Times New Roman"/>
          <w:sz w:val="24"/>
          <w:szCs w:val="24"/>
        </w:rPr>
        <w:t>una dimensión instrumental, dirigida a edificar y realizar al contenido sustantivo que comparte con la cuarta época</w:t>
      </w:r>
      <w:r w:rsidR="00C210F4">
        <w:rPr>
          <w:rFonts w:ascii="Times New Roman" w:hAnsi="Times New Roman" w:cs="Times New Roman"/>
          <w:sz w:val="24"/>
          <w:szCs w:val="24"/>
        </w:rPr>
        <w:t xml:space="preserve"> o época </w:t>
      </w:r>
      <w:r w:rsidR="00A46B37">
        <w:rPr>
          <w:rFonts w:ascii="Times New Roman" w:hAnsi="Times New Roman" w:cs="Times New Roman"/>
          <w:sz w:val="24"/>
          <w:szCs w:val="24"/>
        </w:rPr>
        <w:t>el de la ciencia.</w:t>
      </w:r>
      <w:r w:rsidR="00325DF3">
        <w:rPr>
          <w:rFonts w:ascii="Times New Roman" w:hAnsi="Times New Roman" w:cs="Times New Roman"/>
          <w:sz w:val="24"/>
          <w:szCs w:val="24"/>
        </w:rPr>
        <w:t xml:space="preserve"> Pero l</w:t>
      </w:r>
      <w:r w:rsidR="00C210F4">
        <w:rPr>
          <w:rFonts w:ascii="Times New Roman" w:hAnsi="Times New Roman" w:cs="Times New Roman"/>
          <w:sz w:val="24"/>
          <w:szCs w:val="24"/>
        </w:rPr>
        <w:t xml:space="preserve">a ciencia </w:t>
      </w:r>
      <w:r w:rsidR="00A46B37">
        <w:rPr>
          <w:rFonts w:ascii="Times New Roman" w:hAnsi="Times New Roman" w:cs="Times New Roman"/>
          <w:sz w:val="24"/>
          <w:szCs w:val="24"/>
        </w:rPr>
        <w:t xml:space="preserve">es </w:t>
      </w:r>
      <w:r w:rsidR="00C210F4">
        <w:rPr>
          <w:rFonts w:ascii="Times New Roman" w:hAnsi="Times New Roman" w:cs="Times New Roman"/>
          <w:sz w:val="24"/>
          <w:szCs w:val="24"/>
        </w:rPr>
        <w:t>el</w:t>
      </w:r>
      <w:r w:rsidR="00A46B37">
        <w:rPr>
          <w:rFonts w:ascii="Times New Roman" w:hAnsi="Times New Roman" w:cs="Times New Roman"/>
          <w:sz w:val="24"/>
          <w:szCs w:val="24"/>
        </w:rPr>
        <w:t xml:space="preserve"> contenido común a ambas y como tal es lo único equiparable con </w:t>
      </w:r>
      <w:r w:rsidR="005A116F">
        <w:rPr>
          <w:rFonts w:ascii="Times New Roman" w:hAnsi="Times New Roman" w:cs="Times New Roman"/>
          <w:sz w:val="24"/>
          <w:szCs w:val="24"/>
        </w:rPr>
        <w:t xml:space="preserve">la </w:t>
      </w:r>
      <w:r w:rsidR="00C210F4">
        <w:rPr>
          <w:rFonts w:ascii="Times New Roman" w:hAnsi="Times New Roman" w:cs="Times New Roman"/>
          <w:sz w:val="24"/>
          <w:szCs w:val="24"/>
        </w:rPr>
        <w:t>perspectiva adoptada e</w:t>
      </w:r>
      <w:r w:rsidR="00A46B37">
        <w:rPr>
          <w:rFonts w:ascii="Times New Roman" w:hAnsi="Times New Roman" w:cs="Times New Roman"/>
          <w:sz w:val="24"/>
          <w:szCs w:val="24"/>
        </w:rPr>
        <w:t xml:space="preserve">n la </w:t>
      </w:r>
      <w:r w:rsidR="00A46B37" w:rsidRPr="003B16B8">
        <w:rPr>
          <w:rFonts w:ascii="Times New Roman" w:hAnsi="Times New Roman" w:cs="Times New Roman"/>
          <w:i/>
          <w:sz w:val="24"/>
          <w:szCs w:val="24"/>
        </w:rPr>
        <w:t>Exhortación</w:t>
      </w:r>
      <w:r w:rsidR="00A46B37">
        <w:rPr>
          <w:rFonts w:ascii="Times New Roman" w:hAnsi="Times New Roman" w:cs="Times New Roman"/>
          <w:sz w:val="24"/>
          <w:szCs w:val="24"/>
        </w:rPr>
        <w:t xml:space="preserve">. No cabria algo así como un punto de vista de la realización de </w:t>
      </w:r>
      <w:r w:rsidR="00DA414D">
        <w:rPr>
          <w:rFonts w:ascii="Times New Roman" w:hAnsi="Times New Roman" w:cs="Times New Roman"/>
          <w:sz w:val="24"/>
          <w:szCs w:val="24"/>
        </w:rPr>
        <w:t>esa</w:t>
      </w:r>
      <w:r w:rsidR="00A46B37">
        <w:rPr>
          <w:rFonts w:ascii="Times New Roman" w:hAnsi="Times New Roman" w:cs="Times New Roman"/>
          <w:sz w:val="24"/>
          <w:szCs w:val="24"/>
        </w:rPr>
        <w:t xml:space="preserve"> edificación. Los puntos de vista de la </w:t>
      </w:r>
      <w:r w:rsidR="00A46B37" w:rsidRPr="003B16B8">
        <w:rPr>
          <w:rFonts w:ascii="Times New Roman" w:hAnsi="Times New Roman" w:cs="Times New Roman"/>
          <w:i/>
          <w:sz w:val="24"/>
          <w:szCs w:val="24"/>
        </w:rPr>
        <w:t>Exhortación</w:t>
      </w:r>
      <w:r w:rsidR="005A116F">
        <w:rPr>
          <w:rFonts w:ascii="Times New Roman" w:hAnsi="Times New Roman" w:cs="Times New Roman"/>
          <w:i/>
          <w:sz w:val="24"/>
          <w:szCs w:val="24"/>
        </w:rPr>
        <w:t>,</w:t>
      </w:r>
      <w:r w:rsidR="00A46B37">
        <w:rPr>
          <w:rFonts w:ascii="Times New Roman" w:hAnsi="Times New Roman" w:cs="Times New Roman"/>
          <w:sz w:val="24"/>
          <w:szCs w:val="24"/>
        </w:rPr>
        <w:t xml:space="preserve"> en la medida en que afectan a individuos y no al conjunto de la humanidad</w:t>
      </w:r>
      <w:r w:rsidR="005A116F">
        <w:rPr>
          <w:rFonts w:ascii="Times New Roman" w:hAnsi="Times New Roman" w:cs="Times New Roman"/>
          <w:sz w:val="24"/>
          <w:szCs w:val="24"/>
        </w:rPr>
        <w:t>,</w:t>
      </w:r>
      <w:r w:rsidR="00A46B37">
        <w:rPr>
          <w:rFonts w:ascii="Times New Roman" w:hAnsi="Times New Roman" w:cs="Times New Roman"/>
          <w:sz w:val="24"/>
          <w:szCs w:val="24"/>
        </w:rPr>
        <w:t xml:space="preserve"> no requieren de ese proceso mediador del arte. </w:t>
      </w:r>
      <w:r w:rsidR="00DA414D">
        <w:rPr>
          <w:rFonts w:ascii="Times New Roman" w:hAnsi="Times New Roman" w:cs="Times New Roman"/>
          <w:sz w:val="24"/>
          <w:szCs w:val="24"/>
        </w:rPr>
        <w:t xml:space="preserve">Lo </w:t>
      </w:r>
      <w:r w:rsidR="00A46B37">
        <w:rPr>
          <w:rFonts w:ascii="Times New Roman" w:hAnsi="Times New Roman" w:cs="Times New Roman"/>
          <w:sz w:val="24"/>
          <w:szCs w:val="24"/>
        </w:rPr>
        <w:t xml:space="preserve">determinante desde el punto de vista moral de la quinta época </w:t>
      </w:r>
      <w:r w:rsidR="00DA414D">
        <w:rPr>
          <w:rFonts w:ascii="Times New Roman" w:hAnsi="Times New Roman" w:cs="Times New Roman"/>
          <w:sz w:val="24"/>
          <w:szCs w:val="24"/>
        </w:rPr>
        <w:t>es esa imagen de la razón y lo que la sep</w:t>
      </w:r>
      <w:r w:rsidR="00C210F4">
        <w:rPr>
          <w:rFonts w:ascii="Times New Roman" w:hAnsi="Times New Roman" w:cs="Times New Roman"/>
          <w:sz w:val="24"/>
          <w:szCs w:val="24"/>
        </w:rPr>
        <w:t>a</w:t>
      </w:r>
      <w:r w:rsidR="00DA414D">
        <w:rPr>
          <w:rFonts w:ascii="Times New Roman" w:hAnsi="Times New Roman" w:cs="Times New Roman"/>
          <w:sz w:val="24"/>
          <w:szCs w:val="24"/>
        </w:rPr>
        <w:t xml:space="preserve">ra de la cuarta </w:t>
      </w:r>
      <w:r w:rsidR="0011148E">
        <w:rPr>
          <w:rFonts w:ascii="Times New Roman" w:hAnsi="Times New Roman" w:cs="Times New Roman"/>
          <w:sz w:val="24"/>
          <w:szCs w:val="24"/>
        </w:rPr>
        <w:t>consiste</w:t>
      </w:r>
      <w:r w:rsidR="002D0F86">
        <w:rPr>
          <w:rFonts w:ascii="Times New Roman" w:hAnsi="Times New Roman" w:cs="Times New Roman"/>
          <w:sz w:val="24"/>
          <w:szCs w:val="24"/>
        </w:rPr>
        <w:t xml:space="preserve"> en que </w:t>
      </w:r>
      <w:r w:rsidR="00C210F4">
        <w:rPr>
          <w:rFonts w:ascii="Times New Roman" w:hAnsi="Times New Roman" w:cs="Times New Roman"/>
          <w:sz w:val="24"/>
          <w:szCs w:val="24"/>
        </w:rPr>
        <w:t xml:space="preserve">lo que </w:t>
      </w:r>
      <w:r w:rsidR="00CB2CDA">
        <w:rPr>
          <w:rFonts w:ascii="Times New Roman" w:hAnsi="Times New Roman" w:cs="Times New Roman"/>
          <w:sz w:val="24"/>
          <w:szCs w:val="24"/>
        </w:rPr>
        <w:t xml:space="preserve">en </w:t>
      </w:r>
      <w:r w:rsidR="00DA414D">
        <w:rPr>
          <w:rFonts w:ascii="Times New Roman" w:hAnsi="Times New Roman" w:cs="Times New Roman"/>
          <w:sz w:val="24"/>
          <w:szCs w:val="24"/>
        </w:rPr>
        <w:t>esta</w:t>
      </w:r>
      <w:r w:rsidR="002D0F86">
        <w:rPr>
          <w:rFonts w:ascii="Times New Roman" w:hAnsi="Times New Roman" w:cs="Times New Roman"/>
          <w:sz w:val="24"/>
          <w:szCs w:val="24"/>
        </w:rPr>
        <w:t xml:space="preserve"> última</w:t>
      </w:r>
      <w:r w:rsidR="00DA414D">
        <w:rPr>
          <w:rFonts w:ascii="Times New Roman" w:hAnsi="Times New Roman" w:cs="Times New Roman"/>
          <w:sz w:val="24"/>
          <w:szCs w:val="24"/>
        </w:rPr>
        <w:t xml:space="preserve"> es</w:t>
      </w:r>
      <w:r w:rsidR="00CB2CDA">
        <w:rPr>
          <w:rFonts w:ascii="Times New Roman" w:hAnsi="Times New Roman" w:cs="Times New Roman"/>
          <w:sz w:val="24"/>
          <w:szCs w:val="24"/>
        </w:rPr>
        <w:t xml:space="preserve"> </w:t>
      </w:r>
      <w:r w:rsidR="0011148E">
        <w:rPr>
          <w:rFonts w:ascii="Times New Roman" w:hAnsi="Times New Roman" w:cs="Times New Roman"/>
          <w:sz w:val="24"/>
          <w:szCs w:val="24"/>
        </w:rPr>
        <w:t>unánimemente reconocido</w:t>
      </w:r>
      <w:r w:rsidR="00CB2CDA">
        <w:rPr>
          <w:rFonts w:ascii="Times New Roman" w:hAnsi="Times New Roman" w:cs="Times New Roman"/>
          <w:sz w:val="24"/>
          <w:szCs w:val="24"/>
        </w:rPr>
        <w:t xml:space="preserve"> y ya dominante</w:t>
      </w:r>
      <w:r w:rsidR="00C210F4">
        <w:rPr>
          <w:rFonts w:ascii="Times New Roman" w:hAnsi="Times New Roman" w:cs="Times New Roman"/>
          <w:sz w:val="24"/>
          <w:szCs w:val="24"/>
        </w:rPr>
        <w:t>,</w:t>
      </w:r>
      <w:r w:rsidR="00DA414D">
        <w:rPr>
          <w:rFonts w:ascii="Times New Roman" w:hAnsi="Times New Roman" w:cs="Times New Roman"/>
          <w:sz w:val="24"/>
          <w:szCs w:val="24"/>
        </w:rPr>
        <w:t xml:space="preserve"> en la quinta es realizad</w:t>
      </w:r>
      <w:r w:rsidR="002D0F86">
        <w:rPr>
          <w:rFonts w:ascii="Times New Roman" w:hAnsi="Times New Roman" w:cs="Times New Roman"/>
          <w:sz w:val="24"/>
          <w:szCs w:val="24"/>
        </w:rPr>
        <w:t>o</w:t>
      </w:r>
      <w:r w:rsidR="00DA414D">
        <w:rPr>
          <w:rFonts w:ascii="Times New Roman" w:hAnsi="Times New Roman" w:cs="Times New Roman"/>
          <w:sz w:val="24"/>
          <w:szCs w:val="24"/>
        </w:rPr>
        <w:t xml:space="preserve"> a través del</w:t>
      </w:r>
      <w:r w:rsidR="0041221C">
        <w:rPr>
          <w:rFonts w:ascii="Times New Roman" w:hAnsi="Times New Roman" w:cs="Times New Roman"/>
          <w:sz w:val="24"/>
          <w:szCs w:val="24"/>
        </w:rPr>
        <w:t xml:space="preserve"> arte</w:t>
      </w:r>
      <w:r w:rsidR="002D0F86">
        <w:rPr>
          <w:rFonts w:ascii="Times New Roman" w:hAnsi="Times New Roman" w:cs="Times New Roman"/>
          <w:sz w:val="24"/>
          <w:szCs w:val="24"/>
        </w:rPr>
        <w:t>, que la define como época</w:t>
      </w:r>
      <w:r w:rsidR="003B16B8">
        <w:rPr>
          <w:rFonts w:ascii="Times New Roman" w:hAnsi="Times New Roman" w:cs="Times New Roman"/>
          <w:sz w:val="24"/>
          <w:szCs w:val="24"/>
        </w:rPr>
        <w:t xml:space="preserve"> en</w:t>
      </w:r>
      <w:r w:rsidR="002D0F86">
        <w:rPr>
          <w:rFonts w:ascii="Times New Roman" w:hAnsi="Times New Roman" w:cs="Times New Roman"/>
          <w:sz w:val="24"/>
          <w:szCs w:val="24"/>
        </w:rPr>
        <w:t xml:space="preserve"> su condición de</w:t>
      </w:r>
      <w:r w:rsidR="0041221C">
        <w:rPr>
          <w:rFonts w:ascii="Times New Roman" w:hAnsi="Times New Roman" w:cs="Times New Roman"/>
          <w:sz w:val="24"/>
          <w:szCs w:val="24"/>
        </w:rPr>
        <w:t xml:space="preserve"> mediador necesario para </w:t>
      </w:r>
      <w:r w:rsidR="00C210F4">
        <w:rPr>
          <w:rFonts w:ascii="Times New Roman" w:hAnsi="Times New Roman" w:cs="Times New Roman"/>
          <w:sz w:val="24"/>
          <w:szCs w:val="24"/>
        </w:rPr>
        <w:t>esa</w:t>
      </w:r>
      <w:r w:rsidR="0041221C">
        <w:rPr>
          <w:rFonts w:ascii="Times New Roman" w:hAnsi="Times New Roman" w:cs="Times New Roman"/>
          <w:sz w:val="24"/>
          <w:szCs w:val="24"/>
        </w:rPr>
        <w:t xml:space="preserve"> realización. Este último aspecto a su vez nos permite conciliar el silencio en torno a la religión como época, porque </w:t>
      </w:r>
      <w:r w:rsidR="002D0F86">
        <w:rPr>
          <w:rFonts w:ascii="Times New Roman" w:hAnsi="Times New Roman" w:cs="Times New Roman"/>
          <w:sz w:val="24"/>
          <w:szCs w:val="24"/>
        </w:rPr>
        <w:t xml:space="preserve">a su vez </w:t>
      </w:r>
      <w:r w:rsidR="0041221C">
        <w:rPr>
          <w:rFonts w:ascii="Times New Roman" w:hAnsi="Times New Roman" w:cs="Times New Roman"/>
          <w:sz w:val="24"/>
          <w:szCs w:val="24"/>
        </w:rPr>
        <w:t xml:space="preserve">el contenido a realizar en la </w:t>
      </w:r>
      <w:r w:rsidR="0000750A">
        <w:rPr>
          <w:rFonts w:ascii="Times New Roman" w:hAnsi="Times New Roman" w:cs="Times New Roman"/>
          <w:sz w:val="24"/>
          <w:szCs w:val="24"/>
        </w:rPr>
        <w:t>quinta época mediante el arte</w:t>
      </w:r>
      <w:r w:rsidR="0041221C">
        <w:rPr>
          <w:rFonts w:ascii="Times New Roman" w:hAnsi="Times New Roman" w:cs="Times New Roman"/>
          <w:sz w:val="24"/>
          <w:szCs w:val="24"/>
        </w:rPr>
        <w:t xml:space="preserve"> es común a lo pensado a la religión y a la ciencia, es decir al cuarto y al quinto punto de vista</w:t>
      </w:r>
      <w:r w:rsidR="00E13522">
        <w:rPr>
          <w:rFonts w:ascii="Times New Roman" w:hAnsi="Times New Roman" w:cs="Times New Roman"/>
          <w:sz w:val="24"/>
          <w:szCs w:val="24"/>
        </w:rPr>
        <w:t xml:space="preserve">. </w:t>
      </w:r>
    </w:p>
    <w:p w:rsidR="00654268" w:rsidRDefault="00CB2CDA" w:rsidP="0000750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la </w:t>
      </w:r>
      <w:r w:rsidRPr="00C04460">
        <w:rPr>
          <w:rFonts w:ascii="Times New Roman" w:hAnsi="Times New Roman" w:cs="Times New Roman"/>
          <w:i/>
          <w:sz w:val="24"/>
          <w:szCs w:val="24"/>
        </w:rPr>
        <w:t>Exhortación</w:t>
      </w:r>
      <w:r>
        <w:rPr>
          <w:rFonts w:ascii="Times New Roman" w:hAnsi="Times New Roman" w:cs="Times New Roman"/>
          <w:sz w:val="24"/>
          <w:szCs w:val="24"/>
        </w:rPr>
        <w:t xml:space="preserve"> l</w:t>
      </w:r>
      <w:r w:rsidR="00DA414D">
        <w:rPr>
          <w:rFonts w:ascii="Times New Roman" w:hAnsi="Times New Roman" w:cs="Times New Roman"/>
          <w:sz w:val="24"/>
          <w:szCs w:val="24"/>
        </w:rPr>
        <w:t xml:space="preserve">a diferencia entre ambas no es de contenido, pues en ambos el contenido, como acabamos de ver que ocurre con las épocas cuarta y quinta, es el mismo: es la imagen </w:t>
      </w:r>
      <w:r w:rsidR="00DA414D">
        <w:rPr>
          <w:rFonts w:ascii="Times New Roman" w:hAnsi="Times New Roman" w:cs="Times New Roman"/>
          <w:sz w:val="24"/>
          <w:szCs w:val="24"/>
        </w:rPr>
        <w:lastRenderedPageBreak/>
        <w:t>de la razón, lo uno idéntico o Dios. Lo que diferencia ambos puntos de vista es el modo de acceder a es</w:t>
      </w:r>
      <w:r w:rsidR="002D0F86">
        <w:rPr>
          <w:rFonts w:ascii="Times New Roman" w:hAnsi="Times New Roman" w:cs="Times New Roman"/>
          <w:sz w:val="24"/>
          <w:szCs w:val="24"/>
        </w:rPr>
        <w:t>o allí pensado</w:t>
      </w:r>
      <w:r w:rsidR="00C210F4">
        <w:rPr>
          <w:rFonts w:ascii="Times New Roman" w:hAnsi="Times New Roman" w:cs="Times New Roman"/>
          <w:sz w:val="24"/>
          <w:szCs w:val="24"/>
        </w:rPr>
        <w:t xml:space="preserve"> y en ese sentido </w:t>
      </w:r>
      <w:r w:rsidR="00DA414D">
        <w:rPr>
          <w:rFonts w:ascii="Times New Roman" w:hAnsi="Times New Roman" w:cs="Times New Roman"/>
          <w:sz w:val="24"/>
          <w:szCs w:val="24"/>
        </w:rPr>
        <w:t xml:space="preserve">es de nuevo instrumental. Refiriéndose a </w:t>
      </w:r>
      <w:r>
        <w:rPr>
          <w:rFonts w:ascii="Times New Roman" w:hAnsi="Times New Roman" w:cs="Times New Roman"/>
          <w:sz w:val="24"/>
          <w:szCs w:val="24"/>
        </w:rPr>
        <w:t>las dos</w:t>
      </w:r>
      <w:r w:rsidR="00DA414D">
        <w:rPr>
          <w:rFonts w:ascii="Times New Roman" w:hAnsi="Times New Roman" w:cs="Times New Roman"/>
          <w:sz w:val="24"/>
          <w:szCs w:val="24"/>
        </w:rPr>
        <w:t xml:space="preserve"> nos dice Fichte: “Y para ella (la ciencia) se hace genético lo que para la religión era sólo un </w:t>
      </w:r>
      <w:r w:rsidR="00DA414D" w:rsidRPr="00DA414D">
        <w:rPr>
          <w:rFonts w:ascii="Times New Roman" w:hAnsi="Times New Roman" w:cs="Times New Roman"/>
          <w:i/>
          <w:sz w:val="24"/>
          <w:szCs w:val="24"/>
        </w:rPr>
        <w:t>factum</w:t>
      </w:r>
      <w:r w:rsidR="00DA414D">
        <w:rPr>
          <w:rFonts w:ascii="Times New Roman" w:hAnsi="Times New Roman" w:cs="Times New Roman"/>
          <w:sz w:val="24"/>
          <w:szCs w:val="24"/>
        </w:rPr>
        <w:t xml:space="preserve"> absoluto. La religión, sin ciencia, es una mera fe imperturbable. La ciencia supera toda fe y al convierte en contemplación”</w:t>
      </w:r>
      <w:r w:rsidR="00C04460">
        <w:rPr>
          <w:rStyle w:val="Refdenotaalpie"/>
          <w:rFonts w:ascii="Times New Roman" w:hAnsi="Times New Roman" w:cs="Times New Roman"/>
          <w:sz w:val="24"/>
          <w:szCs w:val="24"/>
        </w:rPr>
        <w:footnoteReference w:id="39"/>
      </w:r>
      <w:r w:rsidR="00DA414D">
        <w:rPr>
          <w:rFonts w:ascii="Times New Roman" w:hAnsi="Times New Roman" w:cs="Times New Roman"/>
          <w:sz w:val="24"/>
          <w:szCs w:val="24"/>
        </w:rPr>
        <w:t xml:space="preserve">. Pero ese aspecto, desde el punto de vista de la temporalidad, </w:t>
      </w:r>
      <w:r w:rsidR="00C210F4">
        <w:rPr>
          <w:rFonts w:ascii="Times New Roman" w:hAnsi="Times New Roman" w:cs="Times New Roman"/>
          <w:sz w:val="24"/>
          <w:szCs w:val="24"/>
        </w:rPr>
        <w:t xml:space="preserve">una vez </w:t>
      </w:r>
      <w:r w:rsidR="00DA414D">
        <w:rPr>
          <w:rFonts w:ascii="Times New Roman" w:hAnsi="Times New Roman" w:cs="Times New Roman"/>
          <w:sz w:val="24"/>
          <w:szCs w:val="24"/>
        </w:rPr>
        <w:t xml:space="preserve">proyectado hacia el futuro y </w:t>
      </w:r>
      <w:r w:rsidR="0000750A">
        <w:rPr>
          <w:rFonts w:ascii="Times New Roman" w:hAnsi="Times New Roman" w:cs="Times New Roman"/>
          <w:sz w:val="24"/>
          <w:szCs w:val="24"/>
        </w:rPr>
        <w:t xml:space="preserve">atendiendo a la humanidad </w:t>
      </w:r>
      <w:r w:rsidR="00DA414D">
        <w:rPr>
          <w:rFonts w:ascii="Times New Roman" w:hAnsi="Times New Roman" w:cs="Times New Roman"/>
          <w:sz w:val="24"/>
          <w:szCs w:val="24"/>
        </w:rPr>
        <w:t>des</w:t>
      </w:r>
      <w:r w:rsidR="0000750A">
        <w:rPr>
          <w:rFonts w:ascii="Times New Roman" w:hAnsi="Times New Roman" w:cs="Times New Roman"/>
          <w:sz w:val="24"/>
          <w:szCs w:val="24"/>
        </w:rPr>
        <w:t xml:space="preserve">de el punto de vista </w:t>
      </w:r>
      <w:r w:rsidR="0011148E">
        <w:rPr>
          <w:rFonts w:ascii="Times New Roman" w:hAnsi="Times New Roman" w:cs="Times New Roman"/>
          <w:sz w:val="24"/>
          <w:szCs w:val="24"/>
        </w:rPr>
        <w:t>moral del</w:t>
      </w:r>
      <w:r w:rsidR="00DA414D">
        <w:rPr>
          <w:rFonts w:ascii="Times New Roman" w:hAnsi="Times New Roman" w:cs="Times New Roman"/>
          <w:sz w:val="24"/>
          <w:szCs w:val="24"/>
        </w:rPr>
        <w:t xml:space="preserve"> Plan del Universo</w:t>
      </w:r>
      <w:r w:rsidR="0000750A">
        <w:rPr>
          <w:rFonts w:ascii="Times New Roman" w:hAnsi="Times New Roman" w:cs="Times New Roman"/>
          <w:sz w:val="24"/>
          <w:szCs w:val="24"/>
        </w:rPr>
        <w:t xml:space="preserve">, </w:t>
      </w:r>
      <w:r w:rsidR="00C210F4">
        <w:rPr>
          <w:rFonts w:ascii="Times New Roman" w:hAnsi="Times New Roman" w:cs="Times New Roman"/>
          <w:sz w:val="24"/>
          <w:szCs w:val="24"/>
        </w:rPr>
        <w:t>remite a un</w:t>
      </w:r>
      <w:r w:rsidR="002D0F86">
        <w:rPr>
          <w:rFonts w:ascii="Times New Roman" w:hAnsi="Times New Roman" w:cs="Times New Roman"/>
          <w:sz w:val="24"/>
          <w:szCs w:val="24"/>
        </w:rPr>
        <w:t xml:space="preserve"> objeto</w:t>
      </w:r>
      <w:r w:rsidR="0000750A">
        <w:rPr>
          <w:rFonts w:ascii="Times New Roman" w:hAnsi="Times New Roman" w:cs="Times New Roman"/>
          <w:sz w:val="24"/>
          <w:szCs w:val="24"/>
        </w:rPr>
        <w:t xml:space="preserve"> común </w:t>
      </w:r>
      <w:r w:rsidR="00C210F4">
        <w:rPr>
          <w:rFonts w:ascii="Times New Roman" w:hAnsi="Times New Roman" w:cs="Times New Roman"/>
          <w:sz w:val="24"/>
          <w:szCs w:val="24"/>
        </w:rPr>
        <w:t>que es esa imagen de la razón</w:t>
      </w:r>
      <w:r w:rsidR="0000750A">
        <w:rPr>
          <w:rFonts w:ascii="Times New Roman" w:hAnsi="Times New Roman" w:cs="Times New Roman"/>
          <w:sz w:val="24"/>
          <w:szCs w:val="24"/>
        </w:rPr>
        <w:t>. Lo que separa</w:t>
      </w:r>
      <w:r w:rsidR="00C210F4">
        <w:rPr>
          <w:rFonts w:ascii="Times New Roman" w:hAnsi="Times New Roman" w:cs="Times New Roman"/>
          <w:sz w:val="24"/>
          <w:szCs w:val="24"/>
        </w:rPr>
        <w:t xml:space="preserve"> los puntos de vista</w:t>
      </w:r>
      <w:r w:rsidR="0000750A">
        <w:rPr>
          <w:rFonts w:ascii="Times New Roman" w:hAnsi="Times New Roman" w:cs="Times New Roman"/>
          <w:sz w:val="24"/>
          <w:szCs w:val="24"/>
        </w:rPr>
        <w:t xml:space="preserve"> no es esa posibilidad de proyectar </w:t>
      </w:r>
      <w:r w:rsidR="00C210F4">
        <w:rPr>
          <w:rFonts w:ascii="Times New Roman" w:hAnsi="Times New Roman" w:cs="Times New Roman"/>
          <w:sz w:val="24"/>
          <w:szCs w:val="24"/>
        </w:rPr>
        <w:t>el contenido compartido hacia</w:t>
      </w:r>
      <w:r w:rsidR="0000750A">
        <w:rPr>
          <w:rFonts w:ascii="Times New Roman" w:hAnsi="Times New Roman" w:cs="Times New Roman"/>
          <w:sz w:val="24"/>
          <w:szCs w:val="24"/>
        </w:rPr>
        <w:t xml:space="preserve"> al futuro, sino solo la forma en que se accede de modo individual tal como este es articulada en la síntesis qu</w:t>
      </w:r>
      <w:r w:rsidR="00C210F4">
        <w:rPr>
          <w:rFonts w:ascii="Times New Roman" w:hAnsi="Times New Roman" w:cs="Times New Roman"/>
          <w:sz w:val="24"/>
          <w:szCs w:val="24"/>
        </w:rPr>
        <w:t>íntuple</w:t>
      </w:r>
      <w:r w:rsidR="0000750A">
        <w:rPr>
          <w:rFonts w:ascii="Times New Roman" w:hAnsi="Times New Roman" w:cs="Times New Roman"/>
          <w:sz w:val="24"/>
          <w:szCs w:val="24"/>
        </w:rPr>
        <w:t xml:space="preserve"> de</w:t>
      </w:r>
      <w:r w:rsidR="00CA16E2">
        <w:rPr>
          <w:rFonts w:ascii="Times New Roman" w:hAnsi="Times New Roman" w:cs="Times New Roman"/>
          <w:sz w:val="24"/>
          <w:szCs w:val="24"/>
        </w:rPr>
        <w:t xml:space="preserve"> la</w:t>
      </w:r>
      <w:r w:rsidR="0000750A" w:rsidRPr="00CA16E2">
        <w:rPr>
          <w:rFonts w:ascii="Times New Roman" w:hAnsi="Times New Roman" w:cs="Times New Roman"/>
          <w:i/>
          <w:sz w:val="24"/>
          <w:szCs w:val="24"/>
        </w:rPr>
        <w:t xml:space="preserve"> Exhortación</w:t>
      </w:r>
      <w:r w:rsidR="0000750A">
        <w:rPr>
          <w:rFonts w:ascii="Times New Roman" w:hAnsi="Times New Roman" w:cs="Times New Roman"/>
          <w:sz w:val="24"/>
          <w:szCs w:val="24"/>
        </w:rPr>
        <w:t xml:space="preserve">. </w:t>
      </w:r>
      <w:r w:rsidR="00E13522">
        <w:rPr>
          <w:rFonts w:ascii="Times New Roman" w:hAnsi="Times New Roman" w:cs="Times New Roman"/>
          <w:sz w:val="24"/>
          <w:szCs w:val="24"/>
        </w:rPr>
        <w:t xml:space="preserve"> </w:t>
      </w:r>
    </w:p>
    <w:p w:rsidR="005A116F" w:rsidRDefault="002D0F86" w:rsidP="009D3C97">
      <w:pPr>
        <w:spacing w:line="360" w:lineRule="auto"/>
        <w:jc w:val="both"/>
        <w:rPr>
          <w:rFonts w:ascii="Times New Roman" w:hAnsi="Times New Roman" w:cs="Times New Roman"/>
          <w:sz w:val="24"/>
          <w:szCs w:val="24"/>
        </w:rPr>
      </w:pPr>
      <w:r>
        <w:rPr>
          <w:rFonts w:ascii="Times New Roman" w:hAnsi="Times New Roman" w:cs="Times New Roman"/>
          <w:sz w:val="24"/>
          <w:szCs w:val="24"/>
        </w:rPr>
        <w:t>Con ello hemos obtenido una correspondencia entre los puntos de vista y las épocas que se sitúan respectivamente en los extremos de la síntesis quíntuple en las dos obras. P</w:t>
      </w:r>
      <w:r w:rsidR="009821EF">
        <w:rPr>
          <w:rFonts w:ascii="Times New Roman" w:hAnsi="Times New Roman" w:cs="Times New Roman"/>
          <w:sz w:val="24"/>
          <w:szCs w:val="24"/>
        </w:rPr>
        <w:t>ero para</w:t>
      </w:r>
      <w:r>
        <w:rPr>
          <w:rFonts w:ascii="Times New Roman" w:hAnsi="Times New Roman" w:cs="Times New Roman"/>
          <w:sz w:val="24"/>
          <w:szCs w:val="24"/>
        </w:rPr>
        <w:t xml:space="preserve"> completar el cuadro nos falta indagar la correspondencia, si es que se da, entre la posición intermedia de cada una de las síntesis, a saber, entre la tercera época, que es el presente, lo que llama la edad contemporánea, y el tercer punto de vista, que es el de la moralidad superior y verdadera</w:t>
      </w:r>
      <w:r w:rsidR="00450D1F">
        <w:rPr>
          <w:rFonts w:ascii="Times New Roman" w:hAnsi="Times New Roman" w:cs="Times New Roman"/>
          <w:sz w:val="24"/>
          <w:szCs w:val="24"/>
        </w:rPr>
        <w:t>.</w:t>
      </w:r>
      <w:r>
        <w:rPr>
          <w:rFonts w:ascii="Times New Roman" w:hAnsi="Times New Roman" w:cs="Times New Roman"/>
          <w:sz w:val="24"/>
          <w:szCs w:val="24"/>
        </w:rPr>
        <w:t xml:space="preserve"> Y aquí las cosas parecen complicarse, pues a primera vista no parece posible hacer coincidir una época que define como de la pecaminosidad acabada y un punto de vista que se caracteriza como “la moralidad verdadera y superior”</w:t>
      </w:r>
      <w:r w:rsidR="00450D1F">
        <w:rPr>
          <w:rFonts w:ascii="Times New Roman" w:hAnsi="Times New Roman" w:cs="Times New Roman"/>
          <w:sz w:val="24"/>
          <w:szCs w:val="24"/>
        </w:rPr>
        <w:t>, lo cual no puede en principio parecer más antitético</w:t>
      </w:r>
      <w:r>
        <w:rPr>
          <w:rFonts w:ascii="Times New Roman" w:hAnsi="Times New Roman" w:cs="Times New Roman"/>
          <w:sz w:val="24"/>
          <w:szCs w:val="24"/>
        </w:rPr>
        <w:t xml:space="preserve">. </w:t>
      </w:r>
    </w:p>
    <w:p w:rsidR="00906039" w:rsidRDefault="00450D1F" w:rsidP="009D3C97">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5A116F">
        <w:rPr>
          <w:rFonts w:ascii="Times New Roman" w:hAnsi="Times New Roman" w:cs="Times New Roman"/>
          <w:sz w:val="24"/>
          <w:szCs w:val="24"/>
        </w:rPr>
        <w:t>ara</w:t>
      </w:r>
      <w:r>
        <w:rPr>
          <w:rFonts w:ascii="Times New Roman" w:hAnsi="Times New Roman" w:cs="Times New Roman"/>
          <w:sz w:val="24"/>
          <w:szCs w:val="24"/>
        </w:rPr>
        <w:t xml:space="preserve"> considerar esa aparente contraposición es preciso tener en cuenta que en ambos casos estamos en el miembro intermedio de la síntesis, O expresado de otra manera</w:t>
      </w:r>
      <w:r w:rsidR="003B16B8">
        <w:rPr>
          <w:rFonts w:ascii="Times New Roman" w:hAnsi="Times New Roman" w:cs="Times New Roman"/>
          <w:sz w:val="24"/>
          <w:szCs w:val="24"/>
        </w:rPr>
        <w:t>,</w:t>
      </w:r>
      <w:r>
        <w:rPr>
          <w:rFonts w:ascii="Times New Roman" w:hAnsi="Times New Roman" w:cs="Times New Roman"/>
          <w:sz w:val="24"/>
          <w:szCs w:val="24"/>
        </w:rPr>
        <w:t xml:space="preserve"> nos encontramos </w:t>
      </w:r>
      <w:r w:rsidR="006D6D46">
        <w:rPr>
          <w:rFonts w:ascii="Times New Roman" w:hAnsi="Times New Roman" w:cs="Times New Roman"/>
          <w:sz w:val="24"/>
          <w:szCs w:val="24"/>
        </w:rPr>
        <w:t xml:space="preserve">con </w:t>
      </w:r>
      <w:r>
        <w:rPr>
          <w:rFonts w:ascii="Times New Roman" w:hAnsi="Times New Roman" w:cs="Times New Roman"/>
          <w:sz w:val="24"/>
          <w:szCs w:val="24"/>
        </w:rPr>
        <w:t>el lugar que ocupa habitualmente la posición central</w:t>
      </w:r>
      <w:r w:rsidR="00F368B0">
        <w:rPr>
          <w:rFonts w:ascii="Times New Roman" w:hAnsi="Times New Roman" w:cs="Times New Roman"/>
          <w:sz w:val="24"/>
          <w:szCs w:val="24"/>
        </w:rPr>
        <w:t xml:space="preserve"> el cual</w:t>
      </w:r>
      <w:r w:rsidR="00CD0B5F">
        <w:rPr>
          <w:rFonts w:ascii="Times New Roman" w:hAnsi="Times New Roman" w:cs="Times New Roman"/>
          <w:sz w:val="24"/>
          <w:szCs w:val="24"/>
        </w:rPr>
        <w:t xml:space="preserve"> es explicado a partir de los elementos extremos</w:t>
      </w:r>
      <w:r w:rsidR="00F368B0">
        <w:rPr>
          <w:rFonts w:ascii="Times New Roman" w:hAnsi="Times New Roman" w:cs="Times New Roman"/>
          <w:sz w:val="24"/>
          <w:szCs w:val="24"/>
        </w:rPr>
        <w:t>, que</w:t>
      </w:r>
      <w:r w:rsidR="00CD0B5F">
        <w:rPr>
          <w:rFonts w:ascii="Times New Roman" w:hAnsi="Times New Roman" w:cs="Times New Roman"/>
          <w:sz w:val="24"/>
          <w:szCs w:val="24"/>
        </w:rPr>
        <w:t xml:space="preserve"> a su vez se presentan mediante un juego de contraposiciones</w:t>
      </w:r>
      <w:r w:rsidR="00F368B0">
        <w:rPr>
          <w:rFonts w:ascii="Times New Roman" w:hAnsi="Times New Roman" w:cs="Times New Roman"/>
          <w:sz w:val="24"/>
          <w:szCs w:val="24"/>
        </w:rPr>
        <w:t xml:space="preserve">. </w:t>
      </w:r>
      <w:r w:rsidR="006D6D46">
        <w:rPr>
          <w:rFonts w:ascii="Times New Roman" w:hAnsi="Times New Roman" w:cs="Times New Roman"/>
          <w:sz w:val="24"/>
          <w:szCs w:val="24"/>
        </w:rPr>
        <w:t xml:space="preserve">En efecto, </w:t>
      </w:r>
      <w:r w:rsidR="00F368B0">
        <w:rPr>
          <w:rFonts w:ascii="Times New Roman" w:hAnsi="Times New Roman" w:cs="Times New Roman"/>
          <w:sz w:val="24"/>
          <w:szCs w:val="24"/>
        </w:rPr>
        <w:t>en la medida en que las síntesis fichteana no abandona su condición transcendental, e</w:t>
      </w:r>
      <w:r w:rsidR="00C911CD">
        <w:rPr>
          <w:rFonts w:ascii="Times New Roman" w:hAnsi="Times New Roman" w:cs="Times New Roman"/>
          <w:sz w:val="24"/>
          <w:szCs w:val="24"/>
        </w:rPr>
        <w:t>l lugar central de la misma</w:t>
      </w:r>
      <w:r w:rsidR="00F368B0">
        <w:rPr>
          <w:rFonts w:ascii="Times New Roman" w:hAnsi="Times New Roman" w:cs="Times New Roman"/>
          <w:sz w:val="24"/>
          <w:szCs w:val="24"/>
        </w:rPr>
        <w:t xml:space="preserve"> se corresponde siempre </w:t>
      </w:r>
      <w:r w:rsidR="00335261">
        <w:rPr>
          <w:rFonts w:ascii="Times New Roman" w:hAnsi="Times New Roman" w:cs="Times New Roman"/>
          <w:sz w:val="24"/>
          <w:szCs w:val="24"/>
        </w:rPr>
        <w:t xml:space="preserve">con </w:t>
      </w:r>
      <w:r w:rsidR="00F368B0">
        <w:rPr>
          <w:rFonts w:ascii="Times New Roman" w:hAnsi="Times New Roman" w:cs="Times New Roman"/>
          <w:sz w:val="24"/>
          <w:szCs w:val="24"/>
        </w:rPr>
        <w:t>aquello que se ha de explicar</w:t>
      </w:r>
      <w:r w:rsidR="0071309D">
        <w:rPr>
          <w:rFonts w:ascii="Times New Roman" w:hAnsi="Times New Roman" w:cs="Times New Roman"/>
          <w:sz w:val="24"/>
          <w:szCs w:val="24"/>
        </w:rPr>
        <w:t xml:space="preserve"> o deducir en términos transcendentales</w:t>
      </w:r>
      <w:r w:rsidR="00F368B0">
        <w:rPr>
          <w:rFonts w:ascii="Times New Roman" w:hAnsi="Times New Roman" w:cs="Times New Roman"/>
          <w:sz w:val="24"/>
          <w:szCs w:val="24"/>
        </w:rPr>
        <w:t>, mientras que los demás miembros, en este caso épocas, constituyen más bien condiciones de posibilidad en e</w:t>
      </w:r>
      <w:r w:rsidR="0071309D">
        <w:rPr>
          <w:rFonts w:ascii="Times New Roman" w:hAnsi="Times New Roman" w:cs="Times New Roman"/>
          <w:sz w:val="24"/>
          <w:szCs w:val="24"/>
        </w:rPr>
        <w:t>se</w:t>
      </w:r>
      <w:r w:rsidR="00F368B0">
        <w:rPr>
          <w:rFonts w:ascii="Times New Roman" w:hAnsi="Times New Roman" w:cs="Times New Roman"/>
          <w:sz w:val="24"/>
          <w:szCs w:val="24"/>
        </w:rPr>
        <w:t xml:space="preserve"> sentido transcendental del término.</w:t>
      </w:r>
      <w:r w:rsidR="00335261">
        <w:rPr>
          <w:rFonts w:ascii="Times New Roman" w:hAnsi="Times New Roman" w:cs="Times New Roman"/>
          <w:sz w:val="24"/>
          <w:szCs w:val="24"/>
        </w:rPr>
        <w:t xml:space="preserve"> </w:t>
      </w:r>
      <w:r w:rsidR="00527335">
        <w:rPr>
          <w:rFonts w:ascii="Times New Roman" w:hAnsi="Times New Roman" w:cs="Times New Roman"/>
          <w:sz w:val="24"/>
          <w:szCs w:val="24"/>
        </w:rPr>
        <w:t>La estructura común de la síntesis quíntuple se articula siempre en torno a 5 elementos, en las que los miembros extremos se contraponen</w:t>
      </w:r>
      <w:r w:rsidR="006D6D46">
        <w:rPr>
          <w:rFonts w:ascii="Times New Roman" w:hAnsi="Times New Roman" w:cs="Times New Roman"/>
          <w:sz w:val="24"/>
          <w:szCs w:val="24"/>
        </w:rPr>
        <w:t>,</w:t>
      </w:r>
      <w:r w:rsidR="00527335">
        <w:rPr>
          <w:rFonts w:ascii="Times New Roman" w:hAnsi="Times New Roman" w:cs="Times New Roman"/>
          <w:sz w:val="24"/>
          <w:szCs w:val="24"/>
        </w:rPr>
        <w:t xml:space="preserve"> de manera </w:t>
      </w:r>
      <w:r w:rsidR="00527335">
        <w:rPr>
          <w:rFonts w:ascii="Times New Roman" w:hAnsi="Times New Roman" w:cs="Times New Roman"/>
          <w:sz w:val="24"/>
          <w:szCs w:val="24"/>
        </w:rPr>
        <w:lastRenderedPageBreak/>
        <w:t>que I y II son opuestos a IV y V, situándose en el centro el miembro intermedio III. Para ello es necesario que I y II y IV y V se relacionen mutuamente, dando lugar de este modo a III. El elemento III de la síntesi</w:t>
      </w:r>
      <w:r w:rsidR="006D6D46">
        <w:rPr>
          <w:rFonts w:ascii="Times New Roman" w:hAnsi="Times New Roman" w:cs="Times New Roman"/>
          <w:sz w:val="24"/>
          <w:szCs w:val="24"/>
        </w:rPr>
        <w:t>s</w:t>
      </w:r>
      <w:r w:rsidR="00527335">
        <w:rPr>
          <w:rFonts w:ascii="Times New Roman" w:hAnsi="Times New Roman" w:cs="Times New Roman"/>
          <w:sz w:val="24"/>
          <w:szCs w:val="24"/>
        </w:rPr>
        <w:t xml:space="preserve">, es en el caso de los </w:t>
      </w:r>
      <w:r w:rsidR="00527335" w:rsidRPr="00906039">
        <w:rPr>
          <w:rFonts w:ascii="Times New Roman" w:hAnsi="Times New Roman" w:cs="Times New Roman"/>
          <w:i/>
          <w:sz w:val="24"/>
          <w:szCs w:val="24"/>
        </w:rPr>
        <w:t>Caracteres</w:t>
      </w:r>
      <w:r w:rsidR="00527335">
        <w:rPr>
          <w:rFonts w:ascii="Times New Roman" w:hAnsi="Times New Roman" w:cs="Times New Roman"/>
          <w:sz w:val="24"/>
          <w:szCs w:val="24"/>
        </w:rPr>
        <w:t xml:space="preserve">, el presente desde la perspectiva moral, es decir, proyectado hacia la posibilidad de que la humanidad progrese moralmente, un tema que por lo demás ha estado presente ya en la época de Jena, en particular de forma explícita en la </w:t>
      </w:r>
      <w:r w:rsidR="00527335" w:rsidRPr="003B16B8">
        <w:rPr>
          <w:rFonts w:ascii="Times New Roman" w:hAnsi="Times New Roman" w:cs="Times New Roman"/>
          <w:i/>
          <w:sz w:val="24"/>
          <w:szCs w:val="24"/>
        </w:rPr>
        <w:t>Doctrina del sabio</w:t>
      </w:r>
      <w:r w:rsidR="00527335">
        <w:rPr>
          <w:rFonts w:ascii="Times New Roman" w:hAnsi="Times New Roman" w:cs="Times New Roman"/>
          <w:sz w:val="24"/>
          <w:szCs w:val="24"/>
        </w:rPr>
        <w:t xml:space="preserve"> del 94. </w:t>
      </w:r>
      <w:r>
        <w:rPr>
          <w:rFonts w:ascii="Times New Roman" w:hAnsi="Times New Roman" w:cs="Times New Roman"/>
          <w:sz w:val="24"/>
          <w:szCs w:val="24"/>
        </w:rPr>
        <w:t xml:space="preserve">Y en lo que a la filosofía de la historia se refiere, ese hecho a explicar lo ha explicitado Fichte en el título de la obra y en el sentido de la misma: una descripción del presente entendido como ápoca contemporánea. Ese </w:t>
      </w:r>
      <w:r w:rsidR="0043333F">
        <w:rPr>
          <w:rFonts w:ascii="Times New Roman" w:hAnsi="Times New Roman" w:cs="Times New Roman"/>
          <w:sz w:val="24"/>
          <w:szCs w:val="24"/>
        </w:rPr>
        <w:t>lugar comparte</w:t>
      </w:r>
      <w:r>
        <w:rPr>
          <w:rFonts w:ascii="Times New Roman" w:hAnsi="Times New Roman" w:cs="Times New Roman"/>
          <w:sz w:val="24"/>
          <w:szCs w:val="24"/>
        </w:rPr>
        <w:t xml:space="preserve"> con las dos primeras épocas su condición de ser contrastable empíricamente y con las dos últimas ser el lugar hacia el que se proyecta</w:t>
      </w:r>
      <w:r w:rsidR="009A611A">
        <w:rPr>
          <w:rFonts w:ascii="Times New Roman" w:hAnsi="Times New Roman" w:cs="Times New Roman"/>
          <w:sz w:val="24"/>
          <w:szCs w:val="24"/>
        </w:rPr>
        <w:t>.</w:t>
      </w:r>
      <w:r>
        <w:rPr>
          <w:rFonts w:ascii="Times New Roman" w:hAnsi="Times New Roman" w:cs="Times New Roman"/>
          <w:sz w:val="24"/>
          <w:szCs w:val="24"/>
        </w:rPr>
        <w:t xml:space="preserve"> </w:t>
      </w:r>
    </w:p>
    <w:p w:rsidR="003B16B8" w:rsidRDefault="00D81E0C" w:rsidP="00A14F56">
      <w:pPr>
        <w:spacing w:line="360" w:lineRule="auto"/>
        <w:jc w:val="both"/>
        <w:rPr>
          <w:rFonts w:ascii="Times New Roman" w:hAnsi="Times New Roman" w:cs="Times New Roman"/>
          <w:sz w:val="24"/>
          <w:szCs w:val="24"/>
        </w:rPr>
      </w:pPr>
      <w:r>
        <w:rPr>
          <w:rFonts w:ascii="Times New Roman" w:hAnsi="Times New Roman" w:cs="Times New Roman"/>
          <w:sz w:val="24"/>
          <w:szCs w:val="24"/>
        </w:rPr>
        <w:t>Analicemos cada una de esas dimensiones. Fichte ofrece, a partir de la definición in</w:t>
      </w:r>
      <w:r w:rsidR="00B34756">
        <w:rPr>
          <w:rFonts w:ascii="Times New Roman" w:hAnsi="Times New Roman" w:cs="Times New Roman"/>
          <w:sz w:val="24"/>
          <w:szCs w:val="24"/>
        </w:rPr>
        <w:t>i</w:t>
      </w:r>
      <w:r>
        <w:rPr>
          <w:rFonts w:ascii="Times New Roman" w:hAnsi="Times New Roman" w:cs="Times New Roman"/>
          <w:sz w:val="24"/>
          <w:szCs w:val="24"/>
        </w:rPr>
        <w:t xml:space="preserve">cial que ya conocemos, distintas descripciones de la época presente. Una de ellas hace referencia a lo que llama la liberación del imperio de la autoridad que había dominado en la segunda. En esta última la razón estaba ya implícita en forma de ley y de coacción y es su liberación de esa coacción la primera descripción esencial que nos ofrece del presente. ¿Cómo interpretar esa liberación? Hay un sentido en el que Fichte parece contradecirse, puesto que esa liberación no puede suponer en ningún caso que la razón, por lo demás presente incluso en la primera época, aunque sin conciencia de ella, </w:t>
      </w:r>
      <w:r w:rsidR="00B34756">
        <w:rPr>
          <w:rFonts w:ascii="Times New Roman" w:hAnsi="Times New Roman" w:cs="Times New Roman"/>
          <w:sz w:val="24"/>
          <w:szCs w:val="24"/>
        </w:rPr>
        <w:t xml:space="preserve">haya desaparecido de pronto, más teniendo en cuenta que esa época, su presente, es la que ha visto nacer la Doctrina de la Ciencia que él mismo está exponiendo ante su auditorio, en este caso en forma popular y en la que se contiene ya un vislumbre de la libertad en su sentido pleno a realizar </w:t>
      </w:r>
      <w:r w:rsidR="0043333F">
        <w:rPr>
          <w:rFonts w:ascii="Times New Roman" w:hAnsi="Times New Roman" w:cs="Times New Roman"/>
          <w:sz w:val="24"/>
          <w:szCs w:val="24"/>
        </w:rPr>
        <w:t>en el</w:t>
      </w:r>
      <w:r w:rsidR="00B34756">
        <w:rPr>
          <w:rFonts w:ascii="Times New Roman" w:hAnsi="Times New Roman" w:cs="Times New Roman"/>
          <w:sz w:val="24"/>
          <w:szCs w:val="24"/>
        </w:rPr>
        <w:t xml:space="preserve"> futuro de la humanidad.  En otras de las descripciones que nos da de esa tercera época Fichte la llama de la Ilustración</w:t>
      </w:r>
      <w:r w:rsidR="001D2970">
        <w:rPr>
          <w:rStyle w:val="Refdenotaalpie"/>
          <w:rFonts w:ascii="Times New Roman" w:hAnsi="Times New Roman" w:cs="Times New Roman"/>
          <w:sz w:val="24"/>
          <w:szCs w:val="24"/>
        </w:rPr>
        <w:footnoteReference w:id="40"/>
      </w:r>
      <w:r w:rsidR="00B34756">
        <w:rPr>
          <w:rFonts w:ascii="Times New Roman" w:hAnsi="Times New Roman" w:cs="Times New Roman"/>
          <w:sz w:val="24"/>
          <w:szCs w:val="24"/>
        </w:rPr>
        <w:t xml:space="preserve"> Esa breve alusión puede darnos una pista para salir del problema si acudimos al clásico texto de Kant respecto de la pregunta acerca de qué es Ilustración. Recordemos que allí Kant había sancionado la distinción entre una época Ilustrada y una época de Ilustración, siendo la diferencia entre ambas un aspecto que de algún modo hemos encontrado en la proyección futura que nos ofrece Fichte hacia las dos últimas épocas, a </w:t>
      </w:r>
      <w:r w:rsidR="0043333F">
        <w:rPr>
          <w:rFonts w:ascii="Times New Roman" w:hAnsi="Times New Roman" w:cs="Times New Roman"/>
          <w:sz w:val="24"/>
          <w:szCs w:val="24"/>
        </w:rPr>
        <w:t>saber,</w:t>
      </w:r>
      <w:r w:rsidR="00B34756">
        <w:rPr>
          <w:rFonts w:ascii="Times New Roman" w:hAnsi="Times New Roman" w:cs="Times New Roman"/>
          <w:sz w:val="24"/>
          <w:szCs w:val="24"/>
        </w:rPr>
        <w:t xml:space="preserve"> la realización </w:t>
      </w:r>
      <w:r w:rsidR="00D563F5">
        <w:rPr>
          <w:rFonts w:ascii="Times New Roman" w:hAnsi="Times New Roman" w:cs="Times New Roman"/>
          <w:sz w:val="24"/>
          <w:szCs w:val="24"/>
        </w:rPr>
        <w:t xml:space="preserve">o no </w:t>
      </w:r>
      <w:r w:rsidR="00B34756">
        <w:rPr>
          <w:rFonts w:ascii="Times New Roman" w:hAnsi="Times New Roman" w:cs="Times New Roman"/>
          <w:sz w:val="24"/>
          <w:szCs w:val="24"/>
        </w:rPr>
        <w:t xml:space="preserve">de la misma. Ese esquema, que Fichte no desconoce, nos permitiría entender que el presente </w:t>
      </w:r>
      <w:r w:rsidR="00D563F5">
        <w:rPr>
          <w:rFonts w:ascii="Times New Roman" w:hAnsi="Times New Roman" w:cs="Times New Roman"/>
          <w:sz w:val="24"/>
          <w:szCs w:val="24"/>
        </w:rPr>
        <w:t xml:space="preserve">al que se refiere como época de la pecaminosidad acabada y de la indiferencia hacia </w:t>
      </w:r>
      <w:r w:rsidR="00D563F5">
        <w:rPr>
          <w:rFonts w:ascii="Times New Roman" w:hAnsi="Times New Roman" w:cs="Times New Roman"/>
          <w:sz w:val="24"/>
          <w:szCs w:val="24"/>
        </w:rPr>
        <w:lastRenderedPageBreak/>
        <w:t>la verdad de la razón sea compatible con el conocimiento moral de un principio superior al de la ley y la coacción, un dato que por otra parte debería resultar incontestable para Fichte, teniendo en cuenta que ese es el senito de su obra. Si asumimos esa interpretación</w:t>
      </w:r>
      <w:r w:rsidR="003B16B8">
        <w:rPr>
          <w:rFonts w:ascii="Times New Roman" w:hAnsi="Times New Roman" w:cs="Times New Roman"/>
          <w:sz w:val="24"/>
          <w:szCs w:val="24"/>
        </w:rPr>
        <w:t>,</w:t>
      </w:r>
      <w:r w:rsidR="00D563F5">
        <w:rPr>
          <w:rFonts w:ascii="Times New Roman" w:hAnsi="Times New Roman" w:cs="Times New Roman"/>
          <w:sz w:val="24"/>
          <w:szCs w:val="24"/>
        </w:rPr>
        <w:t xml:space="preserve"> entonces resulta entender que el tercer punto de vista pueda considerarse como adecuado a la tercera época. De hecho, sería la época que lo habría hecho posible. Y así parece corroborarlo las breves alusiones que de ese punto de vista nos da en la</w:t>
      </w:r>
      <w:r w:rsidR="00D563F5" w:rsidRPr="00906039">
        <w:rPr>
          <w:rFonts w:ascii="Times New Roman" w:hAnsi="Times New Roman" w:cs="Times New Roman"/>
          <w:i/>
          <w:sz w:val="24"/>
          <w:szCs w:val="24"/>
        </w:rPr>
        <w:t xml:space="preserve"> Exhortación</w:t>
      </w:r>
      <w:r w:rsidR="00D563F5">
        <w:rPr>
          <w:rFonts w:ascii="Times New Roman" w:hAnsi="Times New Roman" w:cs="Times New Roman"/>
          <w:sz w:val="24"/>
          <w:szCs w:val="24"/>
        </w:rPr>
        <w:t xml:space="preserve">, donde afirma que Platón se habría acercado a él, es decir, no lo habría </w:t>
      </w:r>
      <w:r w:rsidR="0043333F">
        <w:rPr>
          <w:rFonts w:ascii="Times New Roman" w:hAnsi="Times New Roman" w:cs="Times New Roman"/>
          <w:sz w:val="24"/>
          <w:szCs w:val="24"/>
        </w:rPr>
        <w:t>alcanzado,</w:t>
      </w:r>
      <w:r w:rsidR="00D563F5">
        <w:rPr>
          <w:rFonts w:ascii="Times New Roman" w:hAnsi="Times New Roman" w:cs="Times New Roman"/>
          <w:sz w:val="24"/>
          <w:szCs w:val="24"/>
        </w:rPr>
        <w:t xml:space="preserve"> aunque sí se habría acercado, y sobre todo que Jacobi lo habría rozado. </w:t>
      </w:r>
    </w:p>
    <w:p w:rsidR="005A116F" w:rsidRDefault="00D563F5" w:rsidP="00A14F5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Sin embargo, </w:t>
      </w:r>
      <w:r w:rsidR="009D3C97">
        <w:rPr>
          <w:rFonts w:ascii="Times New Roman" w:hAnsi="Times New Roman" w:cs="Times New Roman"/>
          <w:sz w:val="24"/>
          <w:szCs w:val="24"/>
        </w:rPr>
        <w:t>en contraste con</w:t>
      </w:r>
      <w:r>
        <w:rPr>
          <w:rFonts w:ascii="Times New Roman" w:hAnsi="Times New Roman" w:cs="Times New Roman"/>
          <w:sz w:val="24"/>
          <w:szCs w:val="24"/>
        </w:rPr>
        <w:t xml:space="preserve"> lo que ocurría en las otras dos épocas previas, ese punto de vista alcanzado no sería el dominante y frente a él domina</w:t>
      </w:r>
      <w:r w:rsidR="009D3C97">
        <w:rPr>
          <w:rFonts w:ascii="Times New Roman" w:hAnsi="Times New Roman" w:cs="Times New Roman"/>
          <w:sz w:val="24"/>
          <w:szCs w:val="24"/>
        </w:rPr>
        <w:t xml:space="preserve">, nos dice Fichte, la indiferencia hacia la verdad. Pero la indiferencia no es ignorancia. </w:t>
      </w:r>
      <w:r w:rsidR="0043333F">
        <w:rPr>
          <w:rFonts w:ascii="Times New Roman" w:hAnsi="Times New Roman" w:cs="Times New Roman"/>
          <w:sz w:val="24"/>
          <w:szCs w:val="24"/>
        </w:rPr>
        <w:t>Antes,</w:t>
      </w:r>
      <w:r w:rsidR="009D3C97">
        <w:rPr>
          <w:rFonts w:ascii="Times New Roman" w:hAnsi="Times New Roman" w:cs="Times New Roman"/>
          <w:sz w:val="24"/>
          <w:szCs w:val="24"/>
        </w:rPr>
        <w:t xml:space="preserve"> al contrario, la indiferencia se da allí donde algo es conocido</w:t>
      </w:r>
      <w:r>
        <w:rPr>
          <w:rFonts w:ascii="Times New Roman" w:hAnsi="Times New Roman" w:cs="Times New Roman"/>
          <w:sz w:val="24"/>
          <w:szCs w:val="24"/>
        </w:rPr>
        <w:t xml:space="preserve"> </w:t>
      </w:r>
      <w:r w:rsidR="009D3C97">
        <w:rPr>
          <w:rFonts w:ascii="Times New Roman" w:hAnsi="Times New Roman" w:cs="Times New Roman"/>
          <w:sz w:val="24"/>
          <w:szCs w:val="24"/>
        </w:rPr>
        <w:t>pero desatendido. Fichte nos da una explicación de esa indiferencia</w:t>
      </w:r>
      <w:r>
        <w:rPr>
          <w:rFonts w:ascii="Times New Roman" w:hAnsi="Times New Roman" w:cs="Times New Roman"/>
          <w:sz w:val="24"/>
          <w:szCs w:val="24"/>
        </w:rPr>
        <w:t xml:space="preserve"> </w:t>
      </w:r>
      <w:r w:rsidR="009D3C97">
        <w:rPr>
          <w:rFonts w:ascii="Times New Roman" w:hAnsi="Times New Roman" w:cs="Times New Roman"/>
          <w:sz w:val="24"/>
          <w:szCs w:val="24"/>
        </w:rPr>
        <w:t>y una razón que resulta muy</w:t>
      </w:r>
      <w:r w:rsidR="009821EF">
        <w:rPr>
          <w:rFonts w:ascii="Times New Roman" w:hAnsi="Times New Roman" w:cs="Times New Roman"/>
          <w:sz w:val="24"/>
          <w:szCs w:val="24"/>
        </w:rPr>
        <w:t xml:space="preserve"> </w:t>
      </w:r>
      <w:r w:rsidR="0043333F">
        <w:rPr>
          <w:rFonts w:ascii="Times New Roman" w:hAnsi="Times New Roman" w:cs="Times New Roman"/>
          <w:sz w:val="24"/>
          <w:szCs w:val="24"/>
        </w:rPr>
        <w:t>esclarecedora</w:t>
      </w:r>
      <w:r w:rsidR="009D3C97">
        <w:rPr>
          <w:rFonts w:ascii="Times New Roman" w:hAnsi="Times New Roman" w:cs="Times New Roman"/>
          <w:sz w:val="24"/>
          <w:szCs w:val="24"/>
        </w:rPr>
        <w:t xml:space="preserve"> cuando de lo que se trata, como es el caso, es de proyectar las </w:t>
      </w:r>
      <w:r w:rsidR="0043333F">
        <w:rPr>
          <w:rFonts w:ascii="Times New Roman" w:hAnsi="Times New Roman" w:cs="Times New Roman"/>
          <w:sz w:val="24"/>
          <w:szCs w:val="24"/>
        </w:rPr>
        <w:t>actitudes</w:t>
      </w:r>
      <w:r w:rsidR="009D3C97">
        <w:rPr>
          <w:rFonts w:ascii="Times New Roman" w:hAnsi="Times New Roman" w:cs="Times New Roman"/>
          <w:sz w:val="24"/>
          <w:szCs w:val="24"/>
        </w:rPr>
        <w:t xml:space="preserve"> éticas posibles, </w:t>
      </w:r>
      <w:r w:rsidR="00906039">
        <w:rPr>
          <w:rFonts w:ascii="Times New Roman" w:hAnsi="Times New Roman" w:cs="Times New Roman"/>
          <w:sz w:val="24"/>
          <w:szCs w:val="24"/>
        </w:rPr>
        <w:t xml:space="preserve">que son las </w:t>
      </w:r>
      <w:r w:rsidR="009D3C97">
        <w:rPr>
          <w:rFonts w:ascii="Times New Roman" w:hAnsi="Times New Roman" w:cs="Times New Roman"/>
          <w:sz w:val="24"/>
          <w:szCs w:val="24"/>
        </w:rPr>
        <w:t xml:space="preserve">recogidas en la </w:t>
      </w:r>
      <w:r w:rsidR="009D3C97" w:rsidRPr="00906039">
        <w:rPr>
          <w:rFonts w:ascii="Times New Roman" w:hAnsi="Times New Roman" w:cs="Times New Roman"/>
          <w:i/>
          <w:sz w:val="24"/>
          <w:szCs w:val="24"/>
        </w:rPr>
        <w:t>Exhortación</w:t>
      </w:r>
      <w:r w:rsidR="009D3C97">
        <w:rPr>
          <w:rFonts w:ascii="Times New Roman" w:hAnsi="Times New Roman" w:cs="Times New Roman"/>
          <w:sz w:val="24"/>
          <w:szCs w:val="24"/>
        </w:rPr>
        <w:t xml:space="preserve">, hacia la humanidad proyectada en el tiempo, como es el caso de su filosofía de la historia. Esa explicación tiene que ver con el principio que aparece una y otra vez en distintas formulaciones a lo largo de su descripción del presente. Lo que domina no es el punto de vista de la especie, de la humanidad, sino </w:t>
      </w:r>
      <w:r w:rsidR="00D81E0C">
        <w:rPr>
          <w:rFonts w:ascii="Times New Roman" w:hAnsi="Times New Roman" w:cs="Times New Roman"/>
          <w:sz w:val="24"/>
          <w:szCs w:val="24"/>
        </w:rPr>
        <w:t>el egoísmo</w:t>
      </w:r>
      <w:r w:rsidR="001D2970">
        <w:rPr>
          <w:rFonts w:ascii="Times New Roman" w:hAnsi="Times New Roman" w:cs="Times New Roman"/>
          <w:sz w:val="24"/>
          <w:szCs w:val="24"/>
        </w:rPr>
        <w:t>,</w:t>
      </w:r>
      <w:r w:rsidR="00D81E0C">
        <w:rPr>
          <w:rFonts w:ascii="Times New Roman" w:hAnsi="Times New Roman" w:cs="Times New Roman"/>
          <w:sz w:val="24"/>
          <w:szCs w:val="24"/>
        </w:rPr>
        <w:t xml:space="preserve"> el instinto de conservación, por la habilidad técnica y del bienestar</w:t>
      </w:r>
      <w:r w:rsidR="009D3C97">
        <w:rPr>
          <w:rFonts w:ascii="Times New Roman" w:hAnsi="Times New Roman" w:cs="Times New Roman"/>
          <w:sz w:val="24"/>
          <w:szCs w:val="24"/>
        </w:rPr>
        <w:t xml:space="preserve">. Es en ese medio donde emerge sin embargo un punto de vista que </w:t>
      </w:r>
      <w:r w:rsidR="00C41B46">
        <w:rPr>
          <w:rFonts w:ascii="Times New Roman" w:hAnsi="Times New Roman" w:cs="Times New Roman"/>
          <w:sz w:val="24"/>
          <w:szCs w:val="24"/>
        </w:rPr>
        <w:t>“crea dentro de lo presente”</w:t>
      </w:r>
      <w:r w:rsidR="001D2970">
        <w:rPr>
          <w:rStyle w:val="Refdenotaalpie"/>
          <w:rFonts w:ascii="Times New Roman" w:hAnsi="Times New Roman" w:cs="Times New Roman"/>
          <w:sz w:val="24"/>
          <w:szCs w:val="24"/>
        </w:rPr>
        <w:footnoteReference w:id="41"/>
      </w:r>
      <w:r w:rsidR="00C41B46">
        <w:rPr>
          <w:rFonts w:ascii="Times New Roman" w:hAnsi="Times New Roman" w:cs="Times New Roman"/>
          <w:sz w:val="24"/>
          <w:szCs w:val="24"/>
        </w:rPr>
        <w:t>.</w:t>
      </w:r>
      <w:r w:rsidR="001A2383">
        <w:rPr>
          <w:rFonts w:ascii="Times New Roman" w:hAnsi="Times New Roman" w:cs="Times New Roman"/>
          <w:sz w:val="24"/>
          <w:szCs w:val="24"/>
        </w:rPr>
        <w:t xml:space="preserve"> </w:t>
      </w:r>
      <w:r w:rsidR="009821EF">
        <w:rPr>
          <w:rFonts w:ascii="Times New Roman" w:hAnsi="Times New Roman" w:cs="Times New Roman"/>
          <w:sz w:val="24"/>
          <w:szCs w:val="24"/>
        </w:rPr>
        <w:t xml:space="preserve">La correspondencia entre el presente y el tercer punto de vista se da precisamente </w:t>
      </w:r>
      <w:r w:rsidR="0043333F">
        <w:rPr>
          <w:rFonts w:ascii="Times New Roman" w:hAnsi="Times New Roman" w:cs="Times New Roman"/>
          <w:sz w:val="24"/>
          <w:szCs w:val="24"/>
        </w:rPr>
        <w:t>en la</w:t>
      </w:r>
      <w:r w:rsidR="009821EF">
        <w:rPr>
          <w:rFonts w:ascii="Times New Roman" w:hAnsi="Times New Roman" w:cs="Times New Roman"/>
          <w:sz w:val="24"/>
          <w:szCs w:val="24"/>
        </w:rPr>
        <w:t xml:space="preserve"> posi</w:t>
      </w:r>
      <w:r w:rsidR="0043333F">
        <w:rPr>
          <w:rFonts w:ascii="Times New Roman" w:hAnsi="Times New Roman" w:cs="Times New Roman"/>
          <w:sz w:val="24"/>
          <w:szCs w:val="24"/>
        </w:rPr>
        <w:t>bi</w:t>
      </w:r>
      <w:r w:rsidR="009821EF">
        <w:rPr>
          <w:rFonts w:ascii="Times New Roman" w:hAnsi="Times New Roman" w:cs="Times New Roman"/>
          <w:sz w:val="24"/>
          <w:szCs w:val="24"/>
        </w:rPr>
        <w:t xml:space="preserve">lidad de pensar un tránsito </w:t>
      </w:r>
      <w:r w:rsidR="0043333F">
        <w:rPr>
          <w:rFonts w:ascii="Times New Roman" w:hAnsi="Times New Roman" w:cs="Times New Roman"/>
          <w:sz w:val="24"/>
          <w:szCs w:val="24"/>
        </w:rPr>
        <w:t>hacia</w:t>
      </w:r>
      <w:r w:rsidR="009821EF">
        <w:rPr>
          <w:rFonts w:ascii="Times New Roman" w:hAnsi="Times New Roman" w:cs="Times New Roman"/>
          <w:sz w:val="24"/>
          <w:szCs w:val="24"/>
        </w:rPr>
        <w:t xml:space="preserve"> la </w:t>
      </w:r>
      <w:r w:rsidR="0043333F">
        <w:rPr>
          <w:rFonts w:ascii="Times New Roman" w:hAnsi="Times New Roman" w:cs="Times New Roman"/>
          <w:sz w:val="24"/>
          <w:szCs w:val="24"/>
        </w:rPr>
        <w:t>cuarta</w:t>
      </w:r>
      <w:r w:rsidR="009821EF">
        <w:rPr>
          <w:rFonts w:ascii="Times New Roman" w:hAnsi="Times New Roman" w:cs="Times New Roman"/>
          <w:sz w:val="24"/>
          <w:szCs w:val="24"/>
        </w:rPr>
        <w:t xml:space="preserve"> y quinta época y es el sentido mismo de la Doctrina de la Ciencia</w:t>
      </w:r>
      <w:r w:rsidR="001D2970">
        <w:rPr>
          <w:rFonts w:ascii="Times New Roman" w:hAnsi="Times New Roman" w:cs="Times New Roman"/>
          <w:sz w:val="24"/>
          <w:szCs w:val="24"/>
        </w:rPr>
        <w:t xml:space="preserve">. </w:t>
      </w:r>
    </w:p>
    <w:p w:rsidR="001D2970" w:rsidRDefault="001D2970" w:rsidP="00A14F56">
      <w:pPr>
        <w:spacing w:line="360" w:lineRule="auto"/>
        <w:jc w:val="both"/>
        <w:rPr>
          <w:rFonts w:ascii="Times New Roman" w:hAnsi="Times New Roman" w:cs="Times New Roman"/>
          <w:sz w:val="24"/>
          <w:szCs w:val="24"/>
        </w:rPr>
      </w:pPr>
      <w:r>
        <w:rPr>
          <w:rFonts w:ascii="Times New Roman" w:hAnsi="Times New Roman" w:cs="Times New Roman"/>
          <w:sz w:val="24"/>
          <w:szCs w:val="24"/>
        </w:rPr>
        <w:t>En este punto es donde expresa</w:t>
      </w:r>
      <w:r w:rsidR="00906039">
        <w:rPr>
          <w:rFonts w:ascii="Times New Roman" w:hAnsi="Times New Roman" w:cs="Times New Roman"/>
          <w:sz w:val="24"/>
          <w:szCs w:val="24"/>
        </w:rPr>
        <w:t xml:space="preserve"> su </w:t>
      </w:r>
      <w:r w:rsidR="0043333F">
        <w:rPr>
          <w:rFonts w:ascii="Times New Roman" w:hAnsi="Times New Roman" w:cs="Times New Roman"/>
          <w:sz w:val="24"/>
          <w:szCs w:val="24"/>
        </w:rPr>
        <w:t>juego</w:t>
      </w:r>
      <w:r w:rsidR="00906039">
        <w:rPr>
          <w:rFonts w:ascii="Times New Roman" w:hAnsi="Times New Roman" w:cs="Times New Roman"/>
          <w:sz w:val="24"/>
          <w:szCs w:val="24"/>
        </w:rPr>
        <w:t xml:space="preserve"> la última pieza </w:t>
      </w:r>
      <w:r w:rsidR="0043333F">
        <w:rPr>
          <w:rFonts w:ascii="Times New Roman" w:hAnsi="Times New Roman" w:cs="Times New Roman"/>
          <w:sz w:val="24"/>
          <w:szCs w:val="24"/>
        </w:rPr>
        <w:t>de</w:t>
      </w:r>
      <w:r w:rsidR="00906039">
        <w:rPr>
          <w:rFonts w:ascii="Times New Roman" w:hAnsi="Times New Roman" w:cs="Times New Roman"/>
          <w:sz w:val="24"/>
          <w:szCs w:val="24"/>
        </w:rPr>
        <w:t xml:space="preserve"> esa totalidad orgánica </w:t>
      </w:r>
      <w:r w:rsidR="009821EF">
        <w:rPr>
          <w:rFonts w:ascii="Times New Roman" w:hAnsi="Times New Roman" w:cs="Times New Roman"/>
          <w:sz w:val="24"/>
          <w:szCs w:val="24"/>
        </w:rPr>
        <w:t xml:space="preserve">aludida en el prólogo de la </w:t>
      </w:r>
      <w:r w:rsidR="009821EF" w:rsidRPr="001D2970">
        <w:rPr>
          <w:rFonts w:ascii="Times New Roman" w:hAnsi="Times New Roman" w:cs="Times New Roman"/>
          <w:i/>
          <w:sz w:val="24"/>
          <w:szCs w:val="24"/>
        </w:rPr>
        <w:t>Exhortación</w:t>
      </w:r>
      <w:r w:rsidR="009821EF">
        <w:rPr>
          <w:rFonts w:ascii="Times New Roman" w:hAnsi="Times New Roman" w:cs="Times New Roman"/>
          <w:sz w:val="24"/>
          <w:szCs w:val="24"/>
        </w:rPr>
        <w:t xml:space="preserve"> donde menciona la reedición de </w:t>
      </w:r>
      <w:r w:rsidR="009821EF" w:rsidRPr="001D2970">
        <w:rPr>
          <w:rFonts w:ascii="Times New Roman" w:hAnsi="Times New Roman" w:cs="Times New Roman"/>
          <w:i/>
          <w:sz w:val="24"/>
          <w:szCs w:val="24"/>
        </w:rPr>
        <w:t xml:space="preserve">El destino del </w:t>
      </w:r>
      <w:r w:rsidR="0043333F" w:rsidRPr="001D2970">
        <w:rPr>
          <w:rFonts w:ascii="Times New Roman" w:hAnsi="Times New Roman" w:cs="Times New Roman"/>
          <w:i/>
          <w:sz w:val="24"/>
          <w:szCs w:val="24"/>
        </w:rPr>
        <w:t>sabio</w:t>
      </w:r>
      <w:r w:rsidR="009821EF">
        <w:rPr>
          <w:rFonts w:ascii="Times New Roman" w:hAnsi="Times New Roman" w:cs="Times New Roman"/>
          <w:sz w:val="24"/>
          <w:szCs w:val="24"/>
        </w:rPr>
        <w:t xml:space="preserve"> a junto a los </w:t>
      </w:r>
      <w:r w:rsidR="009821EF" w:rsidRPr="001D2970">
        <w:rPr>
          <w:rFonts w:ascii="Times New Roman" w:hAnsi="Times New Roman" w:cs="Times New Roman"/>
          <w:i/>
          <w:sz w:val="24"/>
          <w:szCs w:val="24"/>
        </w:rPr>
        <w:t xml:space="preserve">Caracteres </w:t>
      </w:r>
      <w:r w:rsidR="009821EF">
        <w:rPr>
          <w:rFonts w:ascii="Times New Roman" w:hAnsi="Times New Roman" w:cs="Times New Roman"/>
          <w:sz w:val="24"/>
          <w:szCs w:val="24"/>
        </w:rPr>
        <w:t xml:space="preserve">y la </w:t>
      </w:r>
      <w:r w:rsidR="0043333F">
        <w:rPr>
          <w:rFonts w:ascii="Times New Roman" w:hAnsi="Times New Roman" w:cs="Times New Roman"/>
          <w:sz w:val="24"/>
          <w:szCs w:val="24"/>
        </w:rPr>
        <w:t>doctrina</w:t>
      </w:r>
      <w:r w:rsidR="009821EF">
        <w:rPr>
          <w:rFonts w:ascii="Times New Roman" w:hAnsi="Times New Roman" w:cs="Times New Roman"/>
          <w:sz w:val="24"/>
          <w:szCs w:val="24"/>
        </w:rPr>
        <w:t xml:space="preserve"> </w:t>
      </w:r>
      <w:r w:rsidR="0043333F">
        <w:rPr>
          <w:rFonts w:ascii="Times New Roman" w:hAnsi="Times New Roman" w:cs="Times New Roman"/>
          <w:sz w:val="24"/>
          <w:szCs w:val="24"/>
        </w:rPr>
        <w:t>de la religión</w:t>
      </w:r>
      <w:r w:rsidR="009821EF">
        <w:rPr>
          <w:rFonts w:ascii="Times New Roman" w:hAnsi="Times New Roman" w:cs="Times New Roman"/>
          <w:sz w:val="24"/>
          <w:szCs w:val="24"/>
        </w:rPr>
        <w:t xml:space="preserve">. El rol asignado al sabio es el de establecer la </w:t>
      </w:r>
      <w:r w:rsidR="0043333F">
        <w:rPr>
          <w:rFonts w:ascii="Times New Roman" w:hAnsi="Times New Roman" w:cs="Times New Roman"/>
          <w:sz w:val="24"/>
          <w:szCs w:val="24"/>
        </w:rPr>
        <w:t>mediación</w:t>
      </w:r>
      <w:r w:rsidR="009821EF">
        <w:rPr>
          <w:rFonts w:ascii="Times New Roman" w:hAnsi="Times New Roman" w:cs="Times New Roman"/>
          <w:sz w:val="24"/>
          <w:szCs w:val="24"/>
        </w:rPr>
        <w:t xml:space="preserve"> entre el punto de vista individual, que </w:t>
      </w:r>
      <w:r w:rsidR="0043333F">
        <w:rPr>
          <w:rFonts w:ascii="Times New Roman" w:hAnsi="Times New Roman" w:cs="Times New Roman"/>
          <w:sz w:val="24"/>
          <w:szCs w:val="24"/>
        </w:rPr>
        <w:t>sabemos</w:t>
      </w:r>
      <w:r w:rsidR="009821EF">
        <w:rPr>
          <w:rFonts w:ascii="Times New Roman" w:hAnsi="Times New Roman" w:cs="Times New Roman"/>
          <w:sz w:val="24"/>
          <w:szCs w:val="24"/>
        </w:rPr>
        <w:t xml:space="preserve"> que es el dominante en la tercera época y el punto de vista  de la Humanidad</w:t>
      </w:r>
      <w:r w:rsidR="00920229">
        <w:rPr>
          <w:rFonts w:ascii="Times New Roman" w:hAnsi="Times New Roman" w:cs="Times New Roman"/>
          <w:sz w:val="24"/>
          <w:szCs w:val="24"/>
        </w:rPr>
        <w:t xml:space="preserve">, que es la nota característica de las épocas 4 y 5. La tarea asignada el </w:t>
      </w:r>
      <w:r w:rsidR="0043333F">
        <w:rPr>
          <w:rFonts w:ascii="Times New Roman" w:hAnsi="Times New Roman" w:cs="Times New Roman"/>
          <w:sz w:val="24"/>
          <w:szCs w:val="24"/>
        </w:rPr>
        <w:t>sabio</w:t>
      </w:r>
      <w:r w:rsidR="009821EF">
        <w:rPr>
          <w:rFonts w:ascii="Times New Roman" w:hAnsi="Times New Roman" w:cs="Times New Roman"/>
          <w:sz w:val="24"/>
          <w:szCs w:val="24"/>
        </w:rPr>
        <w:t xml:space="preserve"> traslada a la humanidad en su conjunto ese punto de vista</w:t>
      </w:r>
      <w:r w:rsidR="00920229">
        <w:rPr>
          <w:rFonts w:ascii="Times New Roman" w:hAnsi="Times New Roman" w:cs="Times New Roman"/>
          <w:sz w:val="24"/>
          <w:szCs w:val="24"/>
        </w:rPr>
        <w:t xml:space="preserve">, algo </w:t>
      </w:r>
      <w:r w:rsidR="00920229">
        <w:rPr>
          <w:rFonts w:ascii="Times New Roman" w:hAnsi="Times New Roman" w:cs="Times New Roman"/>
          <w:sz w:val="24"/>
          <w:szCs w:val="24"/>
        </w:rPr>
        <w:lastRenderedPageBreak/>
        <w:t>que ya había afirmado Fichte en las lecciones del 94</w:t>
      </w:r>
      <w:r w:rsidR="00DE1B2E">
        <w:rPr>
          <w:rStyle w:val="Refdenotaalpie"/>
          <w:rFonts w:ascii="Times New Roman" w:hAnsi="Times New Roman" w:cs="Times New Roman"/>
          <w:sz w:val="24"/>
          <w:szCs w:val="24"/>
        </w:rPr>
        <w:footnoteReference w:id="42"/>
      </w:r>
      <w:r w:rsidR="00920229">
        <w:rPr>
          <w:rFonts w:ascii="Times New Roman" w:hAnsi="Times New Roman" w:cs="Times New Roman"/>
          <w:sz w:val="24"/>
          <w:szCs w:val="24"/>
        </w:rPr>
        <w:t xml:space="preserve"> y que es la clave </w:t>
      </w:r>
      <w:r w:rsidR="0043333F">
        <w:rPr>
          <w:rFonts w:ascii="Times New Roman" w:hAnsi="Times New Roman" w:cs="Times New Roman"/>
          <w:sz w:val="24"/>
          <w:szCs w:val="24"/>
        </w:rPr>
        <w:t>igualmente</w:t>
      </w:r>
      <w:r w:rsidR="00920229">
        <w:rPr>
          <w:rFonts w:ascii="Times New Roman" w:hAnsi="Times New Roman" w:cs="Times New Roman"/>
          <w:sz w:val="24"/>
          <w:szCs w:val="24"/>
        </w:rPr>
        <w:t xml:space="preserve"> de </w:t>
      </w:r>
      <w:r w:rsidR="0043333F">
        <w:rPr>
          <w:rFonts w:ascii="Times New Roman" w:hAnsi="Times New Roman" w:cs="Times New Roman"/>
          <w:sz w:val="24"/>
          <w:szCs w:val="24"/>
        </w:rPr>
        <w:t>las</w:t>
      </w:r>
      <w:r w:rsidR="00920229">
        <w:rPr>
          <w:rFonts w:ascii="Times New Roman" w:hAnsi="Times New Roman" w:cs="Times New Roman"/>
          <w:sz w:val="24"/>
          <w:szCs w:val="24"/>
        </w:rPr>
        <w:t xml:space="preserve"> lecciones sobre la esencia de sabio </w:t>
      </w:r>
      <w:r w:rsidR="0043333F">
        <w:rPr>
          <w:rFonts w:ascii="Times New Roman" w:hAnsi="Times New Roman" w:cs="Times New Roman"/>
          <w:sz w:val="24"/>
          <w:szCs w:val="24"/>
        </w:rPr>
        <w:t>pronunciadas</w:t>
      </w:r>
      <w:r w:rsidR="00920229">
        <w:rPr>
          <w:rFonts w:ascii="Times New Roman" w:hAnsi="Times New Roman" w:cs="Times New Roman"/>
          <w:sz w:val="24"/>
          <w:szCs w:val="24"/>
        </w:rPr>
        <w:t xml:space="preserve"> en Erlangen en 1805 y  publicadas en </w:t>
      </w:r>
      <w:r w:rsidR="0043333F">
        <w:rPr>
          <w:rFonts w:ascii="Times New Roman" w:hAnsi="Times New Roman" w:cs="Times New Roman"/>
          <w:sz w:val="24"/>
          <w:szCs w:val="24"/>
        </w:rPr>
        <w:t>Berlín</w:t>
      </w:r>
      <w:r w:rsidR="00920229">
        <w:rPr>
          <w:rFonts w:ascii="Times New Roman" w:hAnsi="Times New Roman" w:cs="Times New Roman"/>
          <w:sz w:val="24"/>
          <w:szCs w:val="24"/>
        </w:rPr>
        <w:t xml:space="preserve"> en 1806 y de las que nos dice que son en realidad un reedición de aquellas del 94 </w:t>
      </w:r>
      <w:r w:rsidR="009821EF">
        <w:rPr>
          <w:rFonts w:ascii="Times New Roman" w:hAnsi="Times New Roman" w:cs="Times New Roman"/>
          <w:sz w:val="24"/>
          <w:szCs w:val="24"/>
        </w:rPr>
        <w:t>.</w:t>
      </w:r>
    </w:p>
    <w:p w:rsidR="00B52651" w:rsidRPr="00B52651" w:rsidRDefault="00B52651" w:rsidP="00A14F5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V. </w:t>
      </w:r>
      <w:r w:rsidRPr="00B52651">
        <w:rPr>
          <w:rFonts w:ascii="Times New Roman" w:hAnsi="Times New Roman" w:cs="Times New Roman"/>
          <w:b/>
          <w:sz w:val="24"/>
          <w:szCs w:val="24"/>
        </w:rPr>
        <w:t>Conclusi</w:t>
      </w:r>
      <w:r>
        <w:rPr>
          <w:rFonts w:ascii="Times New Roman" w:hAnsi="Times New Roman" w:cs="Times New Roman"/>
          <w:b/>
          <w:sz w:val="24"/>
          <w:szCs w:val="24"/>
        </w:rPr>
        <w:t>ones</w:t>
      </w:r>
    </w:p>
    <w:p w:rsidR="00C672F0" w:rsidRDefault="001D2970" w:rsidP="00A14F56">
      <w:pPr>
        <w:spacing w:line="360" w:lineRule="auto"/>
        <w:jc w:val="both"/>
        <w:rPr>
          <w:rFonts w:ascii="Times New Roman" w:hAnsi="Times New Roman" w:cs="Times New Roman"/>
          <w:sz w:val="24"/>
          <w:szCs w:val="24"/>
        </w:rPr>
      </w:pPr>
      <w:r>
        <w:rPr>
          <w:rFonts w:ascii="Times New Roman" w:hAnsi="Times New Roman" w:cs="Times New Roman"/>
          <w:sz w:val="24"/>
          <w:szCs w:val="24"/>
        </w:rPr>
        <w:t>La</w:t>
      </w:r>
      <w:r w:rsidR="00C75DC0" w:rsidRPr="00A14F56">
        <w:rPr>
          <w:rFonts w:ascii="Times New Roman" w:hAnsi="Times New Roman" w:cs="Times New Roman"/>
          <w:sz w:val="24"/>
          <w:szCs w:val="24"/>
        </w:rPr>
        <w:t xml:space="preserve"> idea de la filosofía de la historia es en Fichte heredera del </w:t>
      </w:r>
      <w:r w:rsidR="001278E6">
        <w:rPr>
          <w:rFonts w:ascii="Times New Roman" w:hAnsi="Times New Roman" w:cs="Times New Roman"/>
          <w:sz w:val="24"/>
          <w:szCs w:val="24"/>
        </w:rPr>
        <w:t>l</w:t>
      </w:r>
      <w:r w:rsidR="001278E6" w:rsidRPr="00A14F56">
        <w:rPr>
          <w:rFonts w:ascii="Times New Roman" w:hAnsi="Times New Roman" w:cs="Times New Roman"/>
          <w:sz w:val="24"/>
          <w:szCs w:val="24"/>
        </w:rPr>
        <w:t>ugar</w:t>
      </w:r>
      <w:r w:rsidR="00C75DC0" w:rsidRPr="00A14F56">
        <w:rPr>
          <w:rFonts w:ascii="Times New Roman" w:hAnsi="Times New Roman" w:cs="Times New Roman"/>
          <w:sz w:val="24"/>
          <w:szCs w:val="24"/>
        </w:rPr>
        <w:t xml:space="preserve"> común del que surge en sus </w:t>
      </w:r>
      <w:r w:rsidR="001278E6" w:rsidRPr="00A14F56">
        <w:rPr>
          <w:rFonts w:ascii="Times New Roman" w:hAnsi="Times New Roman" w:cs="Times New Roman"/>
          <w:sz w:val="24"/>
          <w:szCs w:val="24"/>
        </w:rPr>
        <w:t>inicios</w:t>
      </w:r>
      <w:r w:rsidR="00C75DC0" w:rsidRPr="00A14F56">
        <w:rPr>
          <w:rFonts w:ascii="Times New Roman" w:hAnsi="Times New Roman" w:cs="Times New Roman"/>
          <w:sz w:val="24"/>
          <w:szCs w:val="24"/>
        </w:rPr>
        <w:t xml:space="preserve"> la filosofía de la </w:t>
      </w:r>
      <w:r w:rsidR="001278E6" w:rsidRPr="00A14F56">
        <w:rPr>
          <w:rFonts w:ascii="Times New Roman" w:hAnsi="Times New Roman" w:cs="Times New Roman"/>
          <w:sz w:val="24"/>
          <w:szCs w:val="24"/>
        </w:rPr>
        <w:t>historia</w:t>
      </w:r>
      <w:r w:rsidR="00C75DC0" w:rsidRPr="00A14F56">
        <w:rPr>
          <w:rFonts w:ascii="Times New Roman" w:hAnsi="Times New Roman" w:cs="Times New Roman"/>
          <w:sz w:val="24"/>
          <w:szCs w:val="24"/>
        </w:rPr>
        <w:t xml:space="preserve"> </w:t>
      </w:r>
      <w:r>
        <w:rPr>
          <w:rFonts w:ascii="Times New Roman" w:hAnsi="Times New Roman" w:cs="Times New Roman"/>
          <w:sz w:val="24"/>
          <w:szCs w:val="24"/>
        </w:rPr>
        <w:t>en Alemania</w:t>
      </w:r>
      <w:r w:rsidR="00C75DC0" w:rsidRPr="00A14F56">
        <w:rPr>
          <w:rFonts w:ascii="Times New Roman" w:hAnsi="Times New Roman" w:cs="Times New Roman"/>
          <w:sz w:val="24"/>
          <w:szCs w:val="24"/>
        </w:rPr>
        <w:t xml:space="preserve"> y que tienen que ver con la idea de la </w:t>
      </w:r>
      <w:r w:rsidR="001278E6" w:rsidRPr="00A14F56">
        <w:rPr>
          <w:rFonts w:ascii="Times New Roman" w:hAnsi="Times New Roman" w:cs="Times New Roman"/>
          <w:sz w:val="24"/>
          <w:szCs w:val="24"/>
        </w:rPr>
        <w:t>humanidad</w:t>
      </w:r>
      <w:r w:rsidR="00C75DC0" w:rsidRPr="00A14F56">
        <w:rPr>
          <w:rFonts w:ascii="Times New Roman" w:hAnsi="Times New Roman" w:cs="Times New Roman"/>
          <w:sz w:val="24"/>
          <w:szCs w:val="24"/>
        </w:rPr>
        <w:t xml:space="preserve">. Presente ya en </w:t>
      </w:r>
      <w:r w:rsidR="001278E6" w:rsidRPr="00A14F56">
        <w:rPr>
          <w:rFonts w:ascii="Times New Roman" w:hAnsi="Times New Roman" w:cs="Times New Roman"/>
          <w:sz w:val="24"/>
          <w:szCs w:val="24"/>
        </w:rPr>
        <w:t>Voltaire</w:t>
      </w:r>
      <w:r w:rsidR="00C75DC0" w:rsidRPr="00A14F56">
        <w:rPr>
          <w:rFonts w:ascii="Times New Roman" w:hAnsi="Times New Roman" w:cs="Times New Roman"/>
          <w:sz w:val="24"/>
          <w:szCs w:val="24"/>
        </w:rPr>
        <w:t xml:space="preserve"> constituye la clave de </w:t>
      </w:r>
      <w:r w:rsidR="001278E6" w:rsidRPr="00A14F56">
        <w:rPr>
          <w:rFonts w:ascii="Times New Roman" w:hAnsi="Times New Roman" w:cs="Times New Roman"/>
          <w:sz w:val="24"/>
          <w:szCs w:val="24"/>
        </w:rPr>
        <w:t>Herder y</w:t>
      </w:r>
      <w:r w:rsidR="00C75DC0" w:rsidRPr="00A14F56">
        <w:rPr>
          <w:rFonts w:ascii="Times New Roman" w:hAnsi="Times New Roman" w:cs="Times New Roman"/>
          <w:sz w:val="24"/>
          <w:szCs w:val="24"/>
        </w:rPr>
        <w:t xml:space="preserve"> de Kant</w:t>
      </w:r>
      <w:r>
        <w:rPr>
          <w:rFonts w:ascii="Times New Roman" w:hAnsi="Times New Roman" w:cs="Times New Roman"/>
          <w:sz w:val="24"/>
          <w:szCs w:val="24"/>
        </w:rPr>
        <w:t xml:space="preserve">, quienes como vimos son </w:t>
      </w:r>
      <w:r w:rsidR="00C75DC0" w:rsidRPr="00A14F56">
        <w:rPr>
          <w:rFonts w:ascii="Times New Roman" w:hAnsi="Times New Roman" w:cs="Times New Roman"/>
          <w:sz w:val="24"/>
          <w:szCs w:val="24"/>
        </w:rPr>
        <w:t>los dos referentes</w:t>
      </w:r>
      <w:r>
        <w:rPr>
          <w:rFonts w:ascii="Times New Roman" w:hAnsi="Times New Roman" w:cs="Times New Roman"/>
          <w:sz w:val="24"/>
          <w:szCs w:val="24"/>
        </w:rPr>
        <w:t xml:space="preserve"> principales</w:t>
      </w:r>
      <w:r w:rsidR="00C75DC0" w:rsidRPr="00A14F56">
        <w:rPr>
          <w:rFonts w:ascii="Times New Roman" w:hAnsi="Times New Roman" w:cs="Times New Roman"/>
          <w:sz w:val="24"/>
          <w:szCs w:val="24"/>
        </w:rPr>
        <w:t xml:space="preserve"> de Fichte. </w:t>
      </w:r>
      <w:r>
        <w:rPr>
          <w:rFonts w:ascii="Times New Roman" w:hAnsi="Times New Roman" w:cs="Times New Roman"/>
          <w:sz w:val="24"/>
          <w:szCs w:val="24"/>
        </w:rPr>
        <w:t>Pero situados en el sistema de la libertad fic</w:t>
      </w:r>
      <w:r w:rsidR="003B16B8">
        <w:rPr>
          <w:rFonts w:ascii="Times New Roman" w:hAnsi="Times New Roman" w:cs="Times New Roman"/>
          <w:sz w:val="24"/>
          <w:szCs w:val="24"/>
        </w:rPr>
        <w:t>h</w:t>
      </w:r>
      <w:r>
        <w:rPr>
          <w:rFonts w:ascii="Times New Roman" w:hAnsi="Times New Roman" w:cs="Times New Roman"/>
          <w:sz w:val="24"/>
          <w:szCs w:val="24"/>
        </w:rPr>
        <w:t>teano, l</w:t>
      </w:r>
      <w:r w:rsidR="00C75DC0" w:rsidRPr="00A14F56">
        <w:rPr>
          <w:rFonts w:ascii="Times New Roman" w:hAnsi="Times New Roman" w:cs="Times New Roman"/>
          <w:sz w:val="24"/>
          <w:szCs w:val="24"/>
        </w:rPr>
        <w:t xml:space="preserve">os </w:t>
      </w:r>
      <w:r w:rsidRPr="001D2970">
        <w:rPr>
          <w:rFonts w:ascii="Times New Roman" w:hAnsi="Times New Roman" w:cs="Times New Roman"/>
          <w:i/>
          <w:sz w:val="24"/>
          <w:szCs w:val="24"/>
        </w:rPr>
        <w:t>C</w:t>
      </w:r>
      <w:r w:rsidR="00C75DC0" w:rsidRPr="001D2970">
        <w:rPr>
          <w:rFonts w:ascii="Times New Roman" w:hAnsi="Times New Roman" w:cs="Times New Roman"/>
          <w:i/>
          <w:sz w:val="24"/>
          <w:szCs w:val="24"/>
        </w:rPr>
        <w:t>aracteres</w:t>
      </w:r>
      <w:r w:rsidR="00C75DC0" w:rsidRPr="00A14F56">
        <w:rPr>
          <w:rFonts w:ascii="Times New Roman" w:hAnsi="Times New Roman" w:cs="Times New Roman"/>
          <w:sz w:val="24"/>
          <w:szCs w:val="24"/>
        </w:rPr>
        <w:t xml:space="preserve"> son filosofía de la historia no tanto porque señalen épocas, o no solo, sino sobre todo porque remite</w:t>
      </w:r>
      <w:r w:rsidR="003B16B8">
        <w:rPr>
          <w:rFonts w:ascii="Times New Roman" w:hAnsi="Times New Roman" w:cs="Times New Roman"/>
          <w:sz w:val="24"/>
          <w:szCs w:val="24"/>
        </w:rPr>
        <w:t>n</w:t>
      </w:r>
      <w:r w:rsidR="00C75DC0" w:rsidRPr="00A14F56">
        <w:rPr>
          <w:rFonts w:ascii="Times New Roman" w:hAnsi="Times New Roman" w:cs="Times New Roman"/>
          <w:sz w:val="24"/>
          <w:szCs w:val="24"/>
        </w:rPr>
        <w:t xml:space="preserve"> al punto de vista de la humanidad en su conjunto</w:t>
      </w:r>
      <w:r w:rsidR="00C85CA6">
        <w:rPr>
          <w:rFonts w:ascii="Times New Roman" w:hAnsi="Times New Roman" w:cs="Times New Roman"/>
          <w:sz w:val="24"/>
          <w:szCs w:val="24"/>
        </w:rPr>
        <w:t xml:space="preserve">: “ La vida de la Humanidad sobre la tierra representa para nosotros aquí la totalidad de la vida una y el tiempo de la </w:t>
      </w:r>
      <w:r w:rsidR="0013630E">
        <w:rPr>
          <w:rFonts w:ascii="Times New Roman" w:hAnsi="Times New Roman" w:cs="Times New Roman"/>
          <w:sz w:val="24"/>
          <w:szCs w:val="24"/>
        </w:rPr>
        <w:t>vida</w:t>
      </w:r>
      <w:r w:rsidR="00C85CA6">
        <w:rPr>
          <w:rFonts w:ascii="Times New Roman" w:hAnsi="Times New Roman" w:cs="Times New Roman"/>
          <w:sz w:val="24"/>
          <w:szCs w:val="24"/>
        </w:rPr>
        <w:t xml:space="preserve"> terrena la totalidad del tiempo”</w:t>
      </w:r>
      <w:r w:rsidR="00C85CA6">
        <w:rPr>
          <w:rStyle w:val="Refdenotaalpie"/>
          <w:rFonts w:ascii="Times New Roman" w:hAnsi="Times New Roman" w:cs="Times New Roman"/>
          <w:sz w:val="24"/>
          <w:szCs w:val="24"/>
        </w:rPr>
        <w:footnoteReference w:id="43"/>
      </w:r>
      <w:r w:rsidR="00DE1B2E">
        <w:rPr>
          <w:rFonts w:ascii="Times New Roman" w:hAnsi="Times New Roman" w:cs="Times New Roman"/>
          <w:sz w:val="24"/>
          <w:szCs w:val="24"/>
        </w:rPr>
        <w:t xml:space="preserve">, es decir desde lo que en los </w:t>
      </w:r>
      <w:r w:rsidR="00DE1B2E" w:rsidRPr="001D2970">
        <w:rPr>
          <w:rFonts w:ascii="Times New Roman" w:hAnsi="Times New Roman" w:cs="Times New Roman"/>
          <w:i/>
          <w:sz w:val="24"/>
          <w:szCs w:val="24"/>
        </w:rPr>
        <w:t>Caracteres</w:t>
      </w:r>
      <w:r w:rsidR="00DE1B2E">
        <w:rPr>
          <w:rFonts w:ascii="Times New Roman" w:hAnsi="Times New Roman" w:cs="Times New Roman"/>
          <w:sz w:val="24"/>
          <w:szCs w:val="24"/>
        </w:rPr>
        <w:t xml:space="preserve"> llama </w:t>
      </w:r>
      <w:r w:rsidR="0043333F">
        <w:rPr>
          <w:rFonts w:ascii="Times New Roman" w:hAnsi="Times New Roman" w:cs="Times New Roman"/>
          <w:sz w:val="24"/>
          <w:szCs w:val="24"/>
        </w:rPr>
        <w:t>también</w:t>
      </w:r>
      <w:r w:rsidR="00DE1B2E">
        <w:rPr>
          <w:rFonts w:ascii="Times New Roman" w:hAnsi="Times New Roman" w:cs="Times New Roman"/>
          <w:sz w:val="24"/>
          <w:szCs w:val="24"/>
        </w:rPr>
        <w:t xml:space="preserve"> </w:t>
      </w:r>
      <w:r w:rsidR="00976D51" w:rsidRPr="00A14F56">
        <w:rPr>
          <w:rFonts w:ascii="Times New Roman" w:hAnsi="Times New Roman" w:cs="Times New Roman"/>
          <w:sz w:val="24"/>
          <w:szCs w:val="24"/>
        </w:rPr>
        <w:t>la eternidad</w:t>
      </w:r>
      <w:r w:rsidR="00C23623">
        <w:rPr>
          <w:rStyle w:val="Refdenotaalpie"/>
          <w:rFonts w:ascii="Times New Roman" w:hAnsi="Times New Roman" w:cs="Times New Roman"/>
          <w:sz w:val="24"/>
          <w:szCs w:val="24"/>
        </w:rPr>
        <w:footnoteReference w:id="44"/>
      </w:r>
      <w:r w:rsidR="00976D51" w:rsidRPr="00A14F56">
        <w:rPr>
          <w:rFonts w:ascii="Times New Roman" w:hAnsi="Times New Roman" w:cs="Times New Roman"/>
          <w:sz w:val="24"/>
          <w:szCs w:val="24"/>
        </w:rPr>
        <w:t xml:space="preserve">, </w:t>
      </w:r>
      <w:r>
        <w:rPr>
          <w:rFonts w:ascii="Times New Roman" w:hAnsi="Times New Roman" w:cs="Times New Roman"/>
          <w:sz w:val="24"/>
          <w:szCs w:val="24"/>
        </w:rPr>
        <w:t>esa</w:t>
      </w:r>
      <w:r w:rsidR="00976D51" w:rsidRPr="00A14F56">
        <w:rPr>
          <w:rFonts w:ascii="Times New Roman" w:hAnsi="Times New Roman" w:cs="Times New Roman"/>
          <w:sz w:val="24"/>
          <w:szCs w:val="24"/>
        </w:rPr>
        <w:t xml:space="preserve"> superación de toda temporalidad, que en la </w:t>
      </w:r>
      <w:r w:rsidR="00976D51" w:rsidRPr="001D2970">
        <w:rPr>
          <w:rFonts w:ascii="Times New Roman" w:hAnsi="Times New Roman" w:cs="Times New Roman"/>
          <w:i/>
          <w:sz w:val="24"/>
          <w:szCs w:val="24"/>
        </w:rPr>
        <w:t>Anweisung</w:t>
      </w:r>
      <w:r w:rsidR="00976D51" w:rsidRPr="00A14F56">
        <w:rPr>
          <w:rFonts w:ascii="Times New Roman" w:hAnsi="Times New Roman" w:cs="Times New Roman"/>
          <w:sz w:val="24"/>
          <w:szCs w:val="24"/>
        </w:rPr>
        <w:t xml:space="preserve"> se llama la vida en Dios</w:t>
      </w:r>
      <w:r w:rsidR="00BD592C">
        <w:rPr>
          <w:rStyle w:val="Refdenotaalpie"/>
          <w:rFonts w:ascii="Times New Roman" w:hAnsi="Times New Roman" w:cs="Times New Roman"/>
          <w:sz w:val="24"/>
          <w:szCs w:val="24"/>
        </w:rPr>
        <w:footnoteReference w:id="45"/>
      </w:r>
      <w:r w:rsidR="00976D51" w:rsidRPr="00A14F56">
        <w:rPr>
          <w:rFonts w:ascii="Times New Roman" w:hAnsi="Times New Roman" w:cs="Times New Roman"/>
          <w:sz w:val="24"/>
          <w:szCs w:val="24"/>
        </w:rPr>
        <w:t xml:space="preserve"> o en el Ser y que </w:t>
      </w:r>
      <w:r>
        <w:rPr>
          <w:rFonts w:ascii="Times New Roman" w:hAnsi="Times New Roman" w:cs="Times New Roman"/>
          <w:sz w:val="24"/>
          <w:szCs w:val="24"/>
        </w:rPr>
        <w:t xml:space="preserve">es </w:t>
      </w:r>
      <w:r w:rsidR="00DE1B2E">
        <w:rPr>
          <w:rFonts w:ascii="Times New Roman" w:hAnsi="Times New Roman" w:cs="Times New Roman"/>
          <w:sz w:val="24"/>
          <w:szCs w:val="24"/>
        </w:rPr>
        <w:t xml:space="preserve">el contenido de </w:t>
      </w:r>
      <w:r w:rsidR="00976D51" w:rsidRPr="00A14F56">
        <w:rPr>
          <w:rFonts w:ascii="Times New Roman" w:hAnsi="Times New Roman" w:cs="Times New Roman"/>
          <w:sz w:val="24"/>
          <w:szCs w:val="24"/>
        </w:rPr>
        <w:t xml:space="preserve">la </w:t>
      </w:r>
      <w:r w:rsidR="001278E6" w:rsidRPr="00A14F56">
        <w:rPr>
          <w:rFonts w:ascii="Times New Roman" w:hAnsi="Times New Roman" w:cs="Times New Roman"/>
          <w:sz w:val="24"/>
          <w:szCs w:val="24"/>
        </w:rPr>
        <w:t>ciencia</w:t>
      </w:r>
      <w:r w:rsidR="00976D51" w:rsidRPr="00A14F56">
        <w:rPr>
          <w:rFonts w:ascii="Times New Roman" w:hAnsi="Times New Roman" w:cs="Times New Roman"/>
          <w:sz w:val="24"/>
          <w:szCs w:val="24"/>
        </w:rPr>
        <w:t xml:space="preserve"> y </w:t>
      </w:r>
      <w:r w:rsidR="003C187C">
        <w:rPr>
          <w:rFonts w:ascii="Times New Roman" w:hAnsi="Times New Roman" w:cs="Times New Roman"/>
          <w:sz w:val="24"/>
          <w:szCs w:val="24"/>
        </w:rPr>
        <w:t xml:space="preserve">la </w:t>
      </w:r>
      <w:r w:rsidR="0013630E">
        <w:rPr>
          <w:rFonts w:ascii="Times New Roman" w:hAnsi="Times New Roman" w:cs="Times New Roman"/>
          <w:sz w:val="24"/>
          <w:szCs w:val="24"/>
        </w:rPr>
        <w:t>religión</w:t>
      </w:r>
      <w:r w:rsidR="00DE1B2E">
        <w:rPr>
          <w:rFonts w:ascii="Times New Roman" w:hAnsi="Times New Roman" w:cs="Times New Roman"/>
          <w:sz w:val="24"/>
          <w:szCs w:val="24"/>
        </w:rPr>
        <w:t xml:space="preserve"> como </w:t>
      </w:r>
      <w:r w:rsidR="0043333F">
        <w:rPr>
          <w:rFonts w:ascii="Times New Roman" w:hAnsi="Times New Roman" w:cs="Times New Roman"/>
          <w:sz w:val="24"/>
          <w:szCs w:val="24"/>
        </w:rPr>
        <w:t>puntos de</w:t>
      </w:r>
      <w:r w:rsidR="00DE1B2E">
        <w:rPr>
          <w:rFonts w:ascii="Times New Roman" w:hAnsi="Times New Roman" w:cs="Times New Roman"/>
          <w:sz w:val="24"/>
          <w:szCs w:val="24"/>
        </w:rPr>
        <w:t xml:space="preserve"> vista, alcanzado </w:t>
      </w:r>
      <w:r>
        <w:rPr>
          <w:rFonts w:ascii="Times New Roman" w:hAnsi="Times New Roman" w:cs="Times New Roman"/>
          <w:sz w:val="24"/>
          <w:szCs w:val="24"/>
        </w:rPr>
        <w:t>en el caso de la religión</w:t>
      </w:r>
      <w:r w:rsidR="00DE1B2E">
        <w:rPr>
          <w:rFonts w:ascii="Times New Roman" w:hAnsi="Times New Roman" w:cs="Times New Roman"/>
          <w:sz w:val="24"/>
          <w:szCs w:val="24"/>
        </w:rPr>
        <w:t xml:space="preserve"> </w:t>
      </w:r>
      <w:r w:rsidR="0043333F">
        <w:rPr>
          <w:rFonts w:ascii="Times New Roman" w:hAnsi="Times New Roman" w:cs="Times New Roman"/>
          <w:sz w:val="24"/>
          <w:szCs w:val="24"/>
        </w:rPr>
        <w:t>mediante</w:t>
      </w:r>
      <w:r w:rsidR="00DE1B2E">
        <w:rPr>
          <w:rFonts w:ascii="Times New Roman" w:hAnsi="Times New Roman" w:cs="Times New Roman"/>
          <w:sz w:val="24"/>
          <w:szCs w:val="24"/>
        </w:rPr>
        <w:t xml:space="preserve"> la fe y genéticamente</w:t>
      </w:r>
      <w:r>
        <w:rPr>
          <w:rFonts w:ascii="Times New Roman" w:hAnsi="Times New Roman" w:cs="Times New Roman"/>
          <w:sz w:val="24"/>
          <w:szCs w:val="24"/>
        </w:rPr>
        <w:t xml:space="preserve"> en el de la</w:t>
      </w:r>
      <w:r w:rsidR="00DE1B2E">
        <w:rPr>
          <w:rFonts w:ascii="Times New Roman" w:hAnsi="Times New Roman" w:cs="Times New Roman"/>
          <w:sz w:val="24"/>
          <w:szCs w:val="24"/>
        </w:rPr>
        <w:t xml:space="preserve"> ciencia</w:t>
      </w:r>
      <w:r w:rsidR="003C187C">
        <w:rPr>
          <w:rFonts w:ascii="Times New Roman" w:hAnsi="Times New Roman" w:cs="Times New Roman"/>
          <w:sz w:val="24"/>
          <w:szCs w:val="24"/>
        </w:rPr>
        <w:t>.</w:t>
      </w:r>
      <w:r w:rsidR="00976D51" w:rsidRPr="00A14F56">
        <w:rPr>
          <w:rFonts w:ascii="Times New Roman" w:hAnsi="Times New Roman" w:cs="Times New Roman"/>
          <w:sz w:val="24"/>
          <w:szCs w:val="24"/>
        </w:rPr>
        <w:t xml:space="preserve"> Es lo que había </w:t>
      </w:r>
      <w:r w:rsidR="003B16B8">
        <w:rPr>
          <w:rFonts w:ascii="Times New Roman" w:hAnsi="Times New Roman" w:cs="Times New Roman"/>
          <w:sz w:val="24"/>
          <w:szCs w:val="24"/>
        </w:rPr>
        <w:t xml:space="preserve">denominado </w:t>
      </w:r>
      <w:r>
        <w:rPr>
          <w:rFonts w:ascii="Times New Roman" w:hAnsi="Times New Roman" w:cs="Times New Roman"/>
          <w:sz w:val="24"/>
          <w:szCs w:val="24"/>
        </w:rPr>
        <w:t>en Jena, en el contexto de la</w:t>
      </w:r>
      <w:r w:rsidR="00976D51" w:rsidRPr="00A14F56">
        <w:rPr>
          <w:rFonts w:ascii="Times New Roman" w:hAnsi="Times New Roman" w:cs="Times New Roman"/>
          <w:sz w:val="24"/>
          <w:szCs w:val="24"/>
        </w:rPr>
        <w:t xml:space="preserve"> polémica del </w:t>
      </w:r>
      <w:r w:rsidR="001278E6" w:rsidRPr="00A14F56">
        <w:rPr>
          <w:rFonts w:ascii="Times New Roman" w:hAnsi="Times New Roman" w:cs="Times New Roman"/>
          <w:sz w:val="24"/>
          <w:szCs w:val="24"/>
        </w:rPr>
        <w:t>ateísmo</w:t>
      </w:r>
      <w:r w:rsidR="00976D51" w:rsidRPr="00A14F56">
        <w:rPr>
          <w:rFonts w:ascii="Times New Roman" w:hAnsi="Times New Roman" w:cs="Times New Roman"/>
          <w:sz w:val="24"/>
          <w:szCs w:val="24"/>
        </w:rPr>
        <w:t xml:space="preserve"> </w:t>
      </w:r>
      <w:r w:rsidR="001278E6" w:rsidRPr="00A14F56">
        <w:rPr>
          <w:rFonts w:ascii="Times New Roman" w:hAnsi="Times New Roman" w:cs="Times New Roman"/>
          <w:sz w:val="24"/>
          <w:szCs w:val="24"/>
        </w:rPr>
        <w:t>la orden moral</w:t>
      </w:r>
      <w:r w:rsidR="00976D51" w:rsidRPr="00A14F56">
        <w:rPr>
          <w:rFonts w:ascii="Times New Roman" w:hAnsi="Times New Roman" w:cs="Times New Roman"/>
          <w:sz w:val="24"/>
          <w:szCs w:val="24"/>
        </w:rPr>
        <w:t xml:space="preserve"> del mundo, el mismo que </w:t>
      </w:r>
      <w:r w:rsidR="001278E6" w:rsidRPr="00A14F56">
        <w:rPr>
          <w:rFonts w:ascii="Times New Roman" w:hAnsi="Times New Roman" w:cs="Times New Roman"/>
          <w:sz w:val="24"/>
          <w:szCs w:val="24"/>
        </w:rPr>
        <w:t>debe</w:t>
      </w:r>
      <w:r w:rsidR="00976D51" w:rsidRPr="00A14F56">
        <w:rPr>
          <w:rFonts w:ascii="Times New Roman" w:hAnsi="Times New Roman" w:cs="Times New Roman"/>
          <w:sz w:val="24"/>
          <w:szCs w:val="24"/>
        </w:rPr>
        <w:t xml:space="preserve"> regir las relaciones</w:t>
      </w:r>
      <w:r>
        <w:rPr>
          <w:rFonts w:ascii="Times New Roman" w:hAnsi="Times New Roman" w:cs="Times New Roman"/>
          <w:sz w:val="24"/>
          <w:szCs w:val="24"/>
        </w:rPr>
        <w:t xml:space="preserve"> colectivas</w:t>
      </w:r>
      <w:r w:rsidR="00C04460">
        <w:rPr>
          <w:rFonts w:ascii="Times New Roman" w:hAnsi="Times New Roman" w:cs="Times New Roman"/>
          <w:sz w:val="24"/>
          <w:szCs w:val="24"/>
        </w:rPr>
        <w:t>. C</w:t>
      </w:r>
      <w:r w:rsidR="00A929D4">
        <w:rPr>
          <w:rFonts w:ascii="Times New Roman" w:hAnsi="Times New Roman" w:cs="Times New Roman"/>
          <w:sz w:val="24"/>
          <w:szCs w:val="24"/>
        </w:rPr>
        <w:t xml:space="preserve">omprendemos </w:t>
      </w:r>
      <w:r w:rsidR="00C04460">
        <w:rPr>
          <w:rFonts w:ascii="Times New Roman" w:hAnsi="Times New Roman" w:cs="Times New Roman"/>
          <w:sz w:val="24"/>
          <w:szCs w:val="24"/>
        </w:rPr>
        <w:t xml:space="preserve">por ello </w:t>
      </w:r>
      <w:r w:rsidR="00A929D4">
        <w:rPr>
          <w:rFonts w:ascii="Times New Roman" w:hAnsi="Times New Roman" w:cs="Times New Roman"/>
          <w:sz w:val="24"/>
          <w:szCs w:val="24"/>
        </w:rPr>
        <w:t xml:space="preserve">que afirme que su obra </w:t>
      </w:r>
      <w:r w:rsidR="00FD1258" w:rsidRPr="00A14F56">
        <w:rPr>
          <w:rFonts w:ascii="Times New Roman" w:hAnsi="Times New Roman" w:cs="Times New Roman"/>
          <w:sz w:val="24"/>
          <w:szCs w:val="24"/>
        </w:rPr>
        <w:t xml:space="preserve">se </w:t>
      </w:r>
      <w:r w:rsidR="001278E6" w:rsidRPr="00A14F56">
        <w:rPr>
          <w:rFonts w:ascii="Times New Roman" w:hAnsi="Times New Roman" w:cs="Times New Roman"/>
          <w:sz w:val="24"/>
          <w:szCs w:val="24"/>
        </w:rPr>
        <w:t>dirige</w:t>
      </w:r>
      <w:r w:rsidR="00FD1258" w:rsidRPr="00A14F56">
        <w:rPr>
          <w:rFonts w:ascii="Times New Roman" w:hAnsi="Times New Roman" w:cs="Times New Roman"/>
          <w:sz w:val="24"/>
          <w:szCs w:val="24"/>
        </w:rPr>
        <w:t xml:space="preserve"> a aquellos que son capaces de elevarse sobre el tiempo entero.</w:t>
      </w:r>
      <w:r w:rsidR="00BD592C">
        <w:rPr>
          <w:rStyle w:val="Refdenotaalpie"/>
          <w:rFonts w:ascii="Times New Roman" w:hAnsi="Times New Roman" w:cs="Times New Roman"/>
          <w:sz w:val="24"/>
          <w:szCs w:val="24"/>
        </w:rPr>
        <w:footnoteReference w:id="46"/>
      </w:r>
      <w:r w:rsidR="00FD1258" w:rsidRPr="00A14F56">
        <w:rPr>
          <w:rFonts w:ascii="Times New Roman" w:hAnsi="Times New Roman" w:cs="Times New Roman"/>
          <w:sz w:val="24"/>
          <w:szCs w:val="24"/>
        </w:rPr>
        <w:t xml:space="preserve">. </w:t>
      </w:r>
      <w:r w:rsidR="00501FAA">
        <w:rPr>
          <w:rFonts w:ascii="Times New Roman" w:hAnsi="Times New Roman" w:cs="Times New Roman"/>
          <w:sz w:val="24"/>
          <w:szCs w:val="24"/>
        </w:rPr>
        <w:t xml:space="preserve">Desde este punto de vista </w:t>
      </w:r>
      <w:r w:rsidR="0013630E">
        <w:rPr>
          <w:rFonts w:ascii="Times New Roman" w:hAnsi="Times New Roman" w:cs="Times New Roman"/>
          <w:sz w:val="24"/>
          <w:szCs w:val="24"/>
        </w:rPr>
        <w:t>s</w:t>
      </w:r>
      <w:r w:rsidR="0013630E" w:rsidRPr="00A14F56">
        <w:rPr>
          <w:rFonts w:ascii="Times New Roman" w:hAnsi="Times New Roman" w:cs="Times New Roman"/>
          <w:sz w:val="24"/>
          <w:szCs w:val="24"/>
        </w:rPr>
        <w:t>u</w:t>
      </w:r>
      <w:r w:rsidR="00FD1258" w:rsidRPr="00A14F56">
        <w:rPr>
          <w:rFonts w:ascii="Times New Roman" w:hAnsi="Times New Roman" w:cs="Times New Roman"/>
          <w:sz w:val="24"/>
          <w:szCs w:val="24"/>
        </w:rPr>
        <w:t xml:space="preserve"> </w:t>
      </w:r>
      <w:r w:rsidR="001278E6" w:rsidRPr="00A14F56">
        <w:rPr>
          <w:rFonts w:ascii="Times New Roman" w:hAnsi="Times New Roman" w:cs="Times New Roman"/>
          <w:sz w:val="24"/>
          <w:szCs w:val="24"/>
        </w:rPr>
        <w:t>filosofía</w:t>
      </w:r>
      <w:r w:rsidR="00FD1258" w:rsidRPr="00A14F56">
        <w:rPr>
          <w:rFonts w:ascii="Times New Roman" w:hAnsi="Times New Roman" w:cs="Times New Roman"/>
          <w:sz w:val="24"/>
          <w:szCs w:val="24"/>
        </w:rPr>
        <w:t xml:space="preserve"> de la historia es </w:t>
      </w:r>
      <w:r w:rsidR="00906039">
        <w:rPr>
          <w:rFonts w:ascii="Times New Roman" w:hAnsi="Times New Roman" w:cs="Times New Roman"/>
          <w:sz w:val="24"/>
          <w:szCs w:val="24"/>
        </w:rPr>
        <w:t xml:space="preserve">a la vez </w:t>
      </w:r>
      <w:r w:rsidR="00FD1258" w:rsidRPr="00A14F56">
        <w:rPr>
          <w:rFonts w:ascii="Times New Roman" w:hAnsi="Times New Roman" w:cs="Times New Roman"/>
          <w:sz w:val="24"/>
          <w:szCs w:val="24"/>
        </w:rPr>
        <w:t xml:space="preserve">la </w:t>
      </w:r>
      <w:r w:rsidR="001278E6" w:rsidRPr="00A14F56">
        <w:rPr>
          <w:rFonts w:ascii="Times New Roman" w:hAnsi="Times New Roman" w:cs="Times New Roman"/>
          <w:sz w:val="24"/>
          <w:szCs w:val="24"/>
        </w:rPr>
        <w:t>descripción</w:t>
      </w:r>
      <w:r w:rsidR="00FD1258" w:rsidRPr="00A14F56">
        <w:rPr>
          <w:rFonts w:ascii="Times New Roman" w:hAnsi="Times New Roman" w:cs="Times New Roman"/>
          <w:sz w:val="24"/>
          <w:szCs w:val="24"/>
        </w:rPr>
        <w:t xml:space="preserve"> </w:t>
      </w:r>
      <w:r w:rsidR="00906039">
        <w:rPr>
          <w:rFonts w:ascii="Times New Roman" w:hAnsi="Times New Roman" w:cs="Times New Roman"/>
          <w:sz w:val="24"/>
          <w:szCs w:val="24"/>
        </w:rPr>
        <w:t xml:space="preserve">desde </w:t>
      </w:r>
      <w:r w:rsidR="00FD1258" w:rsidRPr="00A14F56">
        <w:rPr>
          <w:rFonts w:ascii="Times New Roman" w:hAnsi="Times New Roman" w:cs="Times New Roman"/>
          <w:sz w:val="24"/>
          <w:szCs w:val="24"/>
        </w:rPr>
        <w:t xml:space="preserve">el presente </w:t>
      </w:r>
      <w:r w:rsidR="0043333F" w:rsidRPr="00A14F56">
        <w:rPr>
          <w:rFonts w:ascii="Times New Roman" w:hAnsi="Times New Roman" w:cs="Times New Roman"/>
          <w:sz w:val="24"/>
          <w:szCs w:val="24"/>
        </w:rPr>
        <w:t>y posibilidad</w:t>
      </w:r>
      <w:r w:rsidR="00FD1258" w:rsidRPr="00A14F56">
        <w:rPr>
          <w:rFonts w:ascii="Times New Roman" w:hAnsi="Times New Roman" w:cs="Times New Roman"/>
          <w:sz w:val="24"/>
          <w:szCs w:val="24"/>
        </w:rPr>
        <w:t xml:space="preserve"> de elevarse sobre el mismo, una</w:t>
      </w:r>
      <w:r w:rsidR="001278E6">
        <w:rPr>
          <w:rFonts w:ascii="Times New Roman" w:hAnsi="Times New Roman" w:cs="Times New Roman"/>
          <w:sz w:val="24"/>
          <w:szCs w:val="24"/>
        </w:rPr>
        <w:t xml:space="preserve"> </w:t>
      </w:r>
      <w:r w:rsidR="001278E6" w:rsidRPr="00A14F56">
        <w:rPr>
          <w:rFonts w:ascii="Times New Roman" w:hAnsi="Times New Roman" w:cs="Times New Roman"/>
          <w:sz w:val="24"/>
          <w:szCs w:val="24"/>
        </w:rPr>
        <w:t>posibilidad</w:t>
      </w:r>
      <w:r w:rsidR="00FD1258" w:rsidRPr="00A14F56">
        <w:rPr>
          <w:rFonts w:ascii="Times New Roman" w:hAnsi="Times New Roman" w:cs="Times New Roman"/>
          <w:sz w:val="24"/>
          <w:szCs w:val="24"/>
        </w:rPr>
        <w:t xml:space="preserve"> que realizan </w:t>
      </w:r>
      <w:r w:rsidR="001278E6" w:rsidRPr="00A14F56">
        <w:rPr>
          <w:rFonts w:ascii="Times New Roman" w:hAnsi="Times New Roman" w:cs="Times New Roman"/>
          <w:sz w:val="24"/>
          <w:szCs w:val="24"/>
        </w:rPr>
        <w:t>algunos</w:t>
      </w:r>
      <w:r w:rsidR="00FD1258" w:rsidRPr="00A14F56">
        <w:rPr>
          <w:rFonts w:ascii="Times New Roman" w:hAnsi="Times New Roman" w:cs="Times New Roman"/>
          <w:sz w:val="24"/>
          <w:szCs w:val="24"/>
        </w:rPr>
        <w:t xml:space="preserve"> </w:t>
      </w:r>
      <w:r w:rsidR="001278E6" w:rsidRPr="00A14F56">
        <w:rPr>
          <w:rFonts w:ascii="Times New Roman" w:hAnsi="Times New Roman" w:cs="Times New Roman"/>
          <w:sz w:val="24"/>
          <w:szCs w:val="24"/>
        </w:rPr>
        <w:t>hombres</w:t>
      </w:r>
      <w:r w:rsidR="00FD1258" w:rsidRPr="00A14F56">
        <w:rPr>
          <w:rFonts w:ascii="Times New Roman" w:hAnsi="Times New Roman" w:cs="Times New Roman"/>
          <w:sz w:val="24"/>
          <w:szCs w:val="24"/>
        </w:rPr>
        <w:t xml:space="preserve"> que puedan dedicarse a abrir el camino para esa realización del desiderátum que preside su obra.</w:t>
      </w:r>
      <w:r w:rsidR="00501FAA">
        <w:rPr>
          <w:rFonts w:ascii="Times New Roman" w:hAnsi="Times New Roman" w:cs="Times New Roman"/>
          <w:sz w:val="24"/>
          <w:szCs w:val="24"/>
        </w:rPr>
        <w:t xml:space="preserve"> </w:t>
      </w:r>
      <w:r w:rsidR="00C04460">
        <w:rPr>
          <w:rFonts w:ascii="Times New Roman" w:hAnsi="Times New Roman" w:cs="Times New Roman"/>
          <w:sz w:val="24"/>
          <w:szCs w:val="24"/>
        </w:rPr>
        <w:t xml:space="preserve">Se confirma así que </w:t>
      </w:r>
      <w:r w:rsidR="00501FAA">
        <w:rPr>
          <w:rFonts w:ascii="Times New Roman" w:hAnsi="Times New Roman" w:cs="Times New Roman"/>
          <w:sz w:val="24"/>
          <w:szCs w:val="24"/>
        </w:rPr>
        <w:t xml:space="preserve">su concepto de filosofía de la historia, expresado </w:t>
      </w:r>
      <w:r w:rsidR="00C04460">
        <w:rPr>
          <w:rFonts w:ascii="Times New Roman" w:hAnsi="Times New Roman" w:cs="Times New Roman"/>
          <w:sz w:val="24"/>
          <w:szCs w:val="24"/>
        </w:rPr>
        <w:t>e</w:t>
      </w:r>
      <w:r w:rsidR="0013630E">
        <w:rPr>
          <w:rFonts w:ascii="Times New Roman" w:hAnsi="Times New Roman" w:cs="Times New Roman"/>
          <w:sz w:val="24"/>
          <w:szCs w:val="24"/>
        </w:rPr>
        <w:t>n</w:t>
      </w:r>
      <w:r w:rsidR="00501FAA">
        <w:rPr>
          <w:rFonts w:ascii="Times New Roman" w:hAnsi="Times New Roman" w:cs="Times New Roman"/>
          <w:sz w:val="24"/>
          <w:szCs w:val="24"/>
        </w:rPr>
        <w:t xml:space="preserve"> </w:t>
      </w:r>
      <w:r w:rsidR="0013630E">
        <w:rPr>
          <w:rFonts w:ascii="Times New Roman" w:hAnsi="Times New Roman" w:cs="Times New Roman"/>
          <w:sz w:val="24"/>
          <w:szCs w:val="24"/>
        </w:rPr>
        <w:t>forma</w:t>
      </w:r>
      <w:r w:rsidR="00501FAA">
        <w:rPr>
          <w:rFonts w:ascii="Times New Roman" w:hAnsi="Times New Roman" w:cs="Times New Roman"/>
          <w:sz w:val="24"/>
          <w:szCs w:val="24"/>
        </w:rPr>
        <w:t xml:space="preserve"> popular en el año 1806 </w:t>
      </w:r>
      <w:r w:rsidR="00C04460">
        <w:rPr>
          <w:rFonts w:ascii="Times New Roman" w:hAnsi="Times New Roman" w:cs="Times New Roman"/>
          <w:sz w:val="24"/>
          <w:szCs w:val="24"/>
        </w:rPr>
        <w:t>es el</w:t>
      </w:r>
      <w:r w:rsidR="00501FAA">
        <w:rPr>
          <w:rFonts w:ascii="Times New Roman" w:hAnsi="Times New Roman" w:cs="Times New Roman"/>
          <w:sz w:val="24"/>
          <w:szCs w:val="24"/>
        </w:rPr>
        <w:t xml:space="preserve"> despliegue de lo que estaba ya pensado en su </w:t>
      </w:r>
      <w:r w:rsidR="0013630E">
        <w:rPr>
          <w:rFonts w:ascii="Times New Roman" w:hAnsi="Times New Roman" w:cs="Times New Roman"/>
          <w:sz w:val="24"/>
          <w:szCs w:val="24"/>
        </w:rPr>
        <w:t>filosofía</w:t>
      </w:r>
      <w:r w:rsidR="00501FAA">
        <w:rPr>
          <w:rFonts w:ascii="Times New Roman" w:hAnsi="Times New Roman" w:cs="Times New Roman"/>
          <w:sz w:val="24"/>
          <w:szCs w:val="24"/>
        </w:rPr>
        <w:t xml:space="preserve"> entendida como </w:t>
      </w:r>
      <w:r w:rsidR="0013630E">
        <w:rPr>
          <w:rFonts w:ascii="Times New Roman" w:hAnsi="Times New Roman" w:cs="Times New Roman"/>
          <w:sz w:val="24"/>
          <w:szCs w:val="24"/>
        </w:rPr>
        <w:t>sistema</w:t>
      </w:r>
      <w:r w:rsidR="00501FAA">
        <w:rPr>
          <w:rFonts w:ascii="Times New Roman" w:hAnsi="Times New Roman" w:cs="Times New Roman"/>
          <w:sz w:val="24"/>
          <w:szCs w:val="24"/>
        </w:rPr>
        <w:t xml:space="preserve"> de la </w:t>
      </w:r>
      <w:r w:rsidR="0013630E">
        <w:rPr>
          <w:rFonts w:ascii="Times New Roman" w:hAnsi="Times New Roman" w:cs="Times New Roman"/>
          <w:sz w:val="24"/>
          <w:szCs w:val="24"/>
        </w:rPr>
        <w:t>libertad</w:t>
      </w:r>
      <w:r w:rsidR="00C04460">
        <w:rPr>
          <w:rFonts w:ascii="Times New Roman" w:hAnsi="Times New Roman" w:cs="Times New Roman"/>
          <w:sz w:val="24"/>
          <w:szCs w:val="24"/>
        </w:rPr>
        <w:t>.</w:t>
      </w:r>
      <w:r w:rsidR="008C6B67">
        <w:rPr>
          <w:rFonts w:ascii="Times New Roman" w:hAnsi="Times New Roman" w:cs="Times New Roman"/>
          <w:sz w:val="24"/>
          <w:szCs w:val="24"/>
        </w:rPr>
        <w:t xml:space="preserve"> </w:t>
      </w:r>
      <w:r w:rsidR="00C85CA6">
        <w:rPr>
          <w:rFonts w:ascii="Times New Roman" w:hAnsi="Times New Roman" w:cs="Times New Roman"/>
          <w:sz w:val="24"/>
          <w:szCs w:val="24"/>
        </w:rPr>
        <w:t>En efecto</w:t>
      </w:r>
      <w:r w:rsidR="00C04460">
        <w:rPr>
          <w:rFonts w:ascii="Times New Roman" w:hAnsi="Times New Roman" w:cs="Times New Roman"/>
          <w:sz w:val="24"/>
          <w:szCs w:val="24"/>
        </w:rPr>
        <w:t xml:space="preserve">, en la versión de </w:t>
      </w:r>
      <w:r w:rsidR="00C85CA6">
        <w:rPr>
          <w:rFonts w:ascii="Times New Roman" w:hAnsi="Times New Roman" w:cs="Times New Roman"/>
          <w:sz w:val="24"/>
          <w:szCs w:val="24"/>
        </w:rPr>
        <w:t xml:space="preserve">el </w:t>
      </w:r>
      <w:r w:rsidR="00C85CA6" w:rsidRPr="00C04460">
        <w:rPr>
          <w:rFonts w:ascii="Times New Roman" w:hAnsi="Times New Roman" w:cs="Times New Roman"/>
          <w:i/>
          <w:sz w:val="24"/>
          <w:szCs w:val="24"/>
        </w:rPr>
        <w:t>Destino del sabio</w:t>
      </w:r>
      <w:r w:rsidR="00C85CA6">
        <w:rPr>
          <w:rFonts w:ascii="Times New Roman" w:hAnsi="Times New Roman" w:cs="Times New Roman"/>
          <w:sz w:val="24"/>
          <w:szCs w:val="24"/>
        </w:rPr>
        <w:t xml:space="preserve"> </w:t>
      </w:r>
      <w:r w:rsidR="00C04460">
        <w:rPr>
          <w:rFonts w:ascii="Times New Roman" w:hAnsi="Times New Roman" w:cs="Times New Roman"/>
          <w:sz w:val="24"/>
          <w:szCs w:val="24"/>
        </w:rPr>
        <w:t xml:space="preserve">del 94 </w:t>
      </w:r>
      <w:r w:rsidR="00C85CA6">
        <w:rPr>
          <w:rFonts w:ascii="Times New Roman" w:hAnsi="Times New Roman" w:cs="Times New Roman"/>
          <w:sz w:val="24"/>
          <w:szCs w:val="24"/>
        </w:rPr>
        <w:t xml:space="preserve">afirma Fichte: </w:t>
      </w:r>
    </w:p>
    <w:p w:rsidR="00FD1258" w:rsidRPr="00A14F56" w:rsidRDefault="0028649A" w:rsidP="00C672F0">
      <w:pPr>
        <w:spacing w:line="360" w:lineRule="auto"/>
        <w:ind w:left="708" w:firstLine="708"/>
        <w:jc w:val="both"/>
        <w:rPr>
          <w:rFonts w:ascii="Times New Roman" w:hAnsi="Times New Roman" w:cs="Times New Roman"/>
          <w:sz w:val="24"/>
          <w:szCs w:val="24"/>
        </w:rPr>
      </w:pPr>
      <w:r w:rsidRPr="00C672F0">
        <w:rPr>
          <w:rFonts w:ascii="Times New Roman" w:hAnsi="Times New Roman" w:cs="Times New Roman"/>
        </w:rPr>
        <w:lastRenderedPageBreak/>
        <w:t>“</w:t>
      </w:r>
      <w:r w:rsidR="00FD1258" w:rsidRPr="00C672F0">
        <w:rPr>
          <w:rFonts w:ascii="Times New Roman" w:hAnsi="Times New Roman" w:cs="Times New Roman"/>
        </w:rPr>
        <w:t xml:space="preserve">El último fin final del hombre es someter a sí mismo todo lo irracional, dominarlo libremente y según su propia ley. Este fin final es completamente inalcanzable y tiene que permanecer eternamente inalcanzable, si el hombre no debe dejar de ser hombre y convertirse en Dios. En el concepto de hombre reside en que su última meta sea inalcanzable y que el camino que a ella conduce sea infinitamente largo. Por consiguiente, no es el destino del hombre alcanzar esta meta. Pero puede y debe aproximarse a ella cada vez más, </w:t>
      </w:r>
      <w:r w:rsidR="001278E6" w:rsidRPr="00C672F0">
        <w:rPr>
          <w:rFonts w:ascii="Times New Roman" w:hAnsi="Times New Roman" w:cs="Times New Roman"/>
        </w:rPr>
        <w:t>y,</w:t>
      </w:r>
      <w:r w:rsidR="00FD1258" w:rsidRPr="00C672F0">
        <w:rPr>
          <w:rFonts w:ascii="Times New Roman" w:hAnsi="Times New Roman" w:cs="Times New Roman"/>
        </w:rPr>
        <w:t xml:space="preserve"> por tanto, la aproximación infinita a esta meta constituye su vocación, su verdadero destino como hombre, o sea, en cuanto ser racional pero finito, en cuanto ser sensible pero libre</w:t>
      </w:r>
      <w:r w:rsidR="00C828EC" w:rsidRPr="00C672F0">
        <w:rPr>
          <w:rFonts w:ascii="Times New Roman" w:hAnsi="Times New Roman" w:cs="Times New Roman"/>
        </w:rPr>
        <w:t>”</w:t>
      </w:r>
      <w:r w:rsidR="00BD592C">
        <w:rPr>
          <w:rStyle w:val="Refdenotaalpie"/>
          <w:rFonts w:ascii="Times New Roman" w:hAnsi="Times New Roman" w:cs="Times New Roman"/>
          <w:sz w:val="24"/>
          <w:szCs w:val="24"/>
        </w:rPr>
        <w:footnoteReference w:id="47"/>
      </w:r>
    </w:p>
    <w:p w:rsidR="006E521A" w:rsidRDefault="00443A32" w:rsidP="00A14F56">
      <w:pPr>
        <w:spacing w:line="360" w:lineRule="auto"/>
        <w:jc w:val="both"/>
        <w:rPr>
          <w:rFonts w:ascii="Times New Roman" w:hAnsi="Times New Roman" w:cs="Times New Roman"/>
          <w:sz w:val="24"/>
          <w:szCs w:val="24"/>
        </w:rPr>
      </w:pPr>
      <w:r w:rsidRPr="00A14F56">
        <w:rPr>
          <w:rFonts w:ascii="Times New Roman" w:hAnsi="Times New Roman" w:cs="Times New Roman"/>
          <w:sz w:val="24"/>
          <w:szCs w:val="24"/>
        </w:rPr>
        <w:t>O dicho de otra manera</w:t>
      </w:r>
      <w:r w:rsidR="0013630E">
        <w:rPr>
          <w:rFonts w:ascii="Times New Roman" w:hAnsi="Times New Roman" w:cs="Times New Roman"/>
          <w:sz w:val="24"/>
          <w:szCs w:val="24"/>
        </w:rPr>
        <w:t>, la</w:t>
      </w:r>
      <w:r w:rsidRPr="00A14F56">
        <w:rPr>
          <w:rFonts w:ascii="Times New Roman" w:hAnsi="Times New Roman" w:cs="Times New Roman"/>
          <w:sz w:val="24"/>
          <w:szCs w:val="24"/>
        </w:rPr>
        <w:t xml:space="preserve"> filosofía de la historia de Fichte, puesto que adopta un punto de vista moral en el </w:t>
      </w:r>
      <w:r w:rsidR="001278E6" w:rsidRPr="00A14F56">
        <w:rPr>
          <w:rFonts w:ascii="Times New Roman" w:hAnsi="Times New Roman" w:cs="Times New Roman"/>
          <w:sz w:val="24"/>
          <w:szCs w:val="24"/>
        </w:rPr>
        <w:t>sentido</w:t>
      </w:r>
      <w:r w:rsidRPr="00A14F56">
        <w:rPr>
          <w:rFonts w:ascii="Times New Roman" w:hAnsi="Times New Roman" w:cs="Times New Roman"/>
          <w:sz w:val="24"/>
          <w:szCs w:val="24"/>
        </w:rPr>
        <w:t xml:space="preserve"> </w:t>
      </w:r>
      <w:r w:rsidR="001278E6" w:rsidRPr="00A14F56">
        <w:rPr>
          <w:rFonts w:ascii="Times New Roman" w:hAnsi="Times New Roman" w:cs="Times New Roman"/>
          <w:sz w:val="24"/>
          <w:szCs w:val="24"/>
        </w:rPr>
        <w:t>más</w:t>
      </w:r>
      <w:r w:rsidRPr="00A14F56">
        <w:rPr>
          <w:rFonts w:ascii="Times New Roman" w:hAnsi="Times New Roman" w:cs="Times New Roman"/>
          <w:sz w:val="24"/>
          <w:szCs w:val="24"/>
        </w:rPr>
        <w:t xml:space="preserve"> preciso que quepa de ese término, no es una descripción de épocas que regidas por la necesidad</w:t>
      </w:r>
      <w:r w:rsidR="00D11877">
        <w:rPr>
          <w:rStyle w:val="Refdenotaalpie"/>
          <w:rFonts w:ascii="Times New Roman" w:hAnsi="Times New Roman" w:cs="Times New Roman"/>
          <w:sz w:val="24"/>
          <w:szCs w:val="24"/>
        </w:rPr>
        <w:footnoteReference w:id="48"/>
      </w:r>
      <w:r w:rsidRPr="00A14F56">
        <w:rPr>
          <w:rFonts w:ascii="Times New Roman" w:hAnsi="Times New Roman" w:cs="Times New Roman"/>
          <w:sz w:val="24"/>
          <w:szCs w:val="24"/>
        </w:rPr>
        <w:t xml:space="preserve"> culminen necesariamente en un punto a alcanzar mediante un progreso temporal, sino que constituye una apuesta ética colectiva a partir del presente</w:t>
      </w:r>
      <w:r w:rsidR="001D2970">
        <w:rPr>
          <w:rFonts w:ascii="Times New Roman" w:hAnsi="Times New Roman" w:cs="Times New Roman"/>
          <w:sz w:val="24"/>
          <w:szCs w:val="24"/>
        </w:rPr>
        <w:t xml:space="preserve">. </w:t>
      </w:r>
      <w:r w:rsidR="00EF08CD">
        <w:rPr>
          <w:rFonts w:ascii="Times New Roman" w:hAnsi="Times New Roman" w:cs="Times New Roman"/>
          <w:sz w:val="24"/>
          <w:szCs w:val="24"/>
        </w:rPr>
        <w:t>La</w:t>
      </w:r>
      <w:r w:rsidR="00AB493E">
        <w:rPr>
          <w:rFonts w:ascii="Times New Roman" w:hAnsi="Times New Roman" w:cs="Times New Roman"/>
          <w:sz w:val="24"/>
          <w:szCs w:val="24"/>
        </w:rPr>
        <w:t xml:space="preserve"> integración de esos </w:t>
      </w:r>
      <w:r w:rsidR="00EA1C91">
        <w:rPr>
          <w:rFonts w:ascii="Times New Roman" w:hAnsi="Times New Roman" w:cs="Times New Roman"/>
          <w:sz w:val="24"/>
          <w:szCs w:val="24"/>
        </w:rPr>
        <w:t>elementos</w:t>
      </w:r>
      <w:r w:rsidR="00AB493E">
        <w:rPr>
          <w:rFonts w:ascii="Times New Roman" w:hAnsi="Times New Roman" w:cs="Times New Roman"/>
          <w:sz w:val="24"/>
          <w:szCs w:val="24"/>
        </w:rPr>
        <w:t xml:space="preserve">, el carácter individual, el </w:t>
      </w:r>
      <w:r w:rsidR="00EA1C91">
        <w:rPr>
          <w:rFonts w:ascii="Times New Roman" w:hAnsi="Times New Roman" w:cs="Times New Roman"/>
          <w:sz w:val="24"/>
          <w:szCs w:val="24"/>
        </w:rPr>
        <w:t>colectivo</w:t>
      </w:r>
      <w:r w:rsidR="00AB493E">
        <w:rPr>
          <w:rFonts w:ascii="Times New Roman" w:hAnsi="Times New Roman" w:cs="Times New Roman"/>
          <w:sz w:val="24"/>
          <w:szCs w:val="24"/>
        </w:rPr>
        <w:t xml:space="preserve"> que afecta a la humanidad </w:t>
      </w:r>
      <w:r w:rsidR="00EA1C91">
        <w:rPr>
          <w:rFonts w:ascii="Times New Roman" w:hAnsi="Times New Roman" w:cs="Times New Roman"/>
          <w:sz w:val="24"/>
          <w:szCs w:val="24"/>
        </w:rPr>
        <w:t>y</w:t>
      </w:r>
      <w:r w:rsidR="00AB493E">
        <w:rPr>
          <w:rFonts w:ascii="Times New Roman" w:hAnsi="Times New Roman" w:cs="Times New Roman"/>
          <w:sz w:val="24"/>
          <w:szCs w:val="24"/>
        </w:rPr>
        <w:t xml:space="preserve"> la condición de mediador del sabio nos permite</w:t>
      </w:r>
      <w:r w:rsidR="004D0F58">
        <w:rPr>
          <w:rFonts w:ascii="Times New Roman" w:hAnsi="Times New Roman" w:cs="Times New Roman"/>
          <w:sz w:val="24"/>
          <w:szCs w:val="24"/>
        </w:rPr>
        <w:t>n</w:t>
      </w:r>
      <w:r w:rsidR="00AB493E">
        <w:rPr>
          <w:rFonts w:ascii="Times New Roman" w:hAnsi="Times New Roman" w:cs="Times New Roman"/>
          <w:sz w:val="24"/>
          <w:szCs w:val="24"/>
        </w:rPr>
        <w:t xml:space="preserve"> establecer una perfecta analogía con el </w:t>
      </w:r>
      <w:r w:rsidR="00EA1C91">
        <w:rPr>
          <w:rFonts w:ascii="Times New Roman" w:hAnsi="Times New Roman" w:cs="Times New Roman"/>
          <w:sz w:val="24"/>
          <w:szCs w:val="24"/>
        </w:rPr>
        <w:t>planteamiento</w:t>
      </w:r>
      <w:r w:rsidR="00AB493E">
        <w:rPr>
          <w:rFonts w:ascii="Times New Roman" w:hAnsi="Times New Roman" w:cs="Times New Roman"/>
          <w:sz w:val="24"/>
          <w:szCs w:val="24"/>
        </w:rPr>
        <w:t xml:space="preserve"> </w:t>
      </w:r>
      <w:r w:rsidR="00EA1C91">
        <w:rPr>
          <w:rFonts w:ascii="Times New Roman" w:hAnsi="Times New Roman" w:cs="Times New Roman"/>
          <w:sz w:val="24"/>
          <w:szCs w:val="24"/>
        </w:rPr>
        <w:t>general</w:t>
      </w:r>
      <w:r w:rsidR="00AB493E">
        <w:rPr>
          <w:rFonts w:ascii="Times New Roman" w:hAnsi="Times New Roman" w:cs="Times New Roman"/>
          <w:sz w:val="24"/>
          <w:szCs w:val="24"/>
        </w:rPr>
        <w:t xml:space="preserve"> señalado por Fichte en el comienzo </w:t>
      </w:r>
      <w:r w:rsidR="00EA1C91">
        <w:rPr>
          <w:rFonts w:ascii="Times New Roman" w:hAnsi="Times New Roman" w:cs="Times New Roman"/>
          <w:sz w:val="24"/>
          <w:szCs w:val="24"/>
        </w:rPr>
        <w:t>mismo</w:t>
      </w:r>
      <w:r w:rsidR="00AB493E">
        <w:rPr>
          <w:rFonts w:ascii="Times New Roman" w:hAnsi="Times New Roman" w:cs="Times New Roman"/>
          <w:sz w:val="24"/>
          <w:szCs w:val="24"/>
        </w:rPr>
        <w:t xml:space="preserve"> </w:t>
      </w:r>
      <w:r w:rsidR="00EA1C91">
        <w:rPr>
          <w:rFonts w:ascii="Times New Roman" w:hAnsi="Times New Roman" w:cs="Times New Roman"/>
          <w:sz w:val="24"/>
          <w:szCs w:val="24"/>
        </w:rPr>
        <w:t>d</w:t>
      </w:r>
      <w:r w:rsidR="00AB493E">
        <w:rPr>
          <w:rFonts w:ascii="Times New Roman" w:hAnsi="Times New Roman" w:cs="Times New Roman"/>
          <w:sz w:val="24"/>
          <w:szCs w:val="24"/>
        </w:rPr>
        <w:t>e</w:t>
      </w:r>
      <w:r w:rsidR="00EA1C91">
        <w:rPr>
          <w:rFonts w:ascii="Times New Roman" w:hAnsi="Times New Roman" w:cs="Times New Roman"/>
          <w:sz w:val="24"/>
          <w:szCs w:val="24"/>
        </w:rPr>
        <w:t xml:space="preserve"> </w:t>
      </w:r>
      <w:r w:rsidR="00AB493E">
        <w:rPr>
          <w:rFonts w:ascii="Times New Roman" w:hAnsi="Times New Roman" w:cs="Times New Roman"/>
          <w:sz w:val="24"/>
          <w:szCs w:val="24"/>
        </w:rPr>
        <w:t xml:space="preserve">su </w:t>
      </w:r>
      <w:r w:rsidR="00EA1C91">
        <w:rPr>
          <w:rFonts w:ascii="Times New Roman" w:hAnsi="Times New Roman" w:cs="Times New Roman"/>
          <w:sz w:val="24"/>
          <w:szCs w:val="24"/>
        </w:rPr>
        <w:t>trayectoria</w:t>
      </w:r>
      <w:r w:rsidR="00AB493E">
        <w:rPr>
          <w:rFonts w:ascii="Times New Roman" w:hAnsi="Times New Roman" w:cs="Times New Roman"/>
          <w:sz w:val="24"/>
          <w:szCs w:val="24"/>
        </w:rPr>
        <w:t xml:space="preserve"> acerca de </w:t>
      </w:r>
      <w:r w:rsidR="00EA1C91">
        <w:rPr>
          <w:rFonts w:ascii="Times New Roman" w:hAnsi="Times New Roman" w:cs="Times New Roman"/>
          <w:sz w:val="24"/>
          <w:szCs w:val="24"/>
        </w:rPr>
        <w:t>cuál</w:t>
      </w:r>
      <w:r w:rsidR="00AB493E">
        <w:rPr>
          <w:rFonts w:ascii="Times New Roman" w:hAnsi="Times New Roman" w:cs="Times New Roman"/>
          <w:sz w:val="24"/>
          <w:szCs w:val="24"/>
        </w:rPr>
        <w:t xml:space="preserve"> es el </w:t>
      </w:r>
      <w:r w:rsidR="00EA1C91">
        <w:rPr>
          <w:rFonts w:ascii="Times New Roman" w:hAnsi="Times New Roman" w:cs="Times New Roman"/>
          <w:sz w:val="24"/>
          <w:szCs w:val="24"/>
        </w:rPr>
        <w:t>punto</w:t>
      </w:r>
      <w:r w:rsidR="00AB493E">
        <w:rPr>
          <w:rFonts w:ascii="Times New Roman" w:hAnsi="Times New Roman" w:cs="Times New Roman"/>
          <w:sz w:val="24"/>
          <w:szCs w:val="24"/>
        </w:rPr>
        <w:t xml:space="preserve"> de </w:t>
      </w:r>
      <w:r w:rsidR="00EA1C91">
        <w:rPr>
          <w:rFonts w:ascii="Times New Roman" w:hAnsi="Times New Roman" w:cs="Times New Roman"/>
          <w:sz w:val="24"/>
          <w:szCs w:val="24"/>
        </w:rPr>
        <w:t>vista</w:t>
      </w:r>
      <w:r w:rsidR="00AB493E">
        <w:rPr>
          <w:rFonts w:ascii="Times New Roman" w:hAnsi="Times New Roman" w:cs="Times New Roman"/>
          <w:sz w:val="24"/>
          <w:szCs w:val="24"/>
        </w:rPr>
        <w:t xml:space="preserve"> a</w:t>
      </w:r>
      <w:r w:rsidR="00EA1C91">
        <w:rPr>
          <w:rFonts w:ascii="Times New Roman" w:hAnsi="Times New Roman" w:cs="Times New Roman"/>
          <w:sz w:val="24"/>
          <w:szCs w:val="24"/>
        </w:rPr>
        <w:t xml:space="preserve"> </w:t>
      </w:r>
      <w:r w:rsidR="00AB493E">
        <w:rPr>
          <w:rFonts w:ascii="Times New Roman" w:hAnsi="Times New Roman" w:cs="Times New Roman"/>
          <w:sz w:val="24"/>
          <w:szCs w:val="24"/>
        </w:rPr>
        <w:t>de</w:t>
      </w:r>
      <w:r w:rsidR="00EA1C91">
        <w:rPr>
          <w:rFonts w:ascii="Times New Roman" w:hAnsi="Times New Roman" w:cs="Times New Roman"/>
          <w:sz w:val="24"/>
          <w:szCs w:val="24"/>
        </w:rPr>
        <w:t xml:space="preserve"> </w:t>
      </w:r>
      <w:r w:rsidR="00AB493E">
        <w:rPr>
          <w:rFonts w:ascii="Times New Roman" w:hAnsi="Times New Roman" w:cs="Times New Roman"/>
          <w:sz w:val="24"/>
          <w:szCs w:val="24"/>
        </w:rPr>
        <w:t xml:space="preserve">la </w:t>
      </w:r>
      <w:r w:rsidR="00C04460">
        <w:rPr>
          <w:rFonts w:ascii="Times New Roman" w:hAnsi="Times New Roman" w:cs="Times New Roman"/>
          <w:sz w:val="24"/>
          <w:szCs w:val="24"/>
        </w:rPr>
        <w:t>Doctrina de la Cien</w:t>
      </w:r>
      <w:r w:rsidR="003B16B8">
        <w:rPr>
          <w:rFonts w:ascii="Times New Roman" w:hAnsi="Times New Roman" w:cs="Times New Roman"/>
          <w:sz w:val="24"/>
          <w:szCs w:val="24"/>
        </w:rPr>
        <w:t>c</w:t>
      </w:r>
      <w:r w:rsidR="00C04460">
        <w:rPr>
          <w:rFonts w:ascii="Times New Roman" w:hAnsi="Times New Roman" w:cs="Times New Roman"/>
          <w:sz w:val="24"/>
          <w:szCs w:val="24"/>
        </w:rPr>
        <w:t>ia</w:t>
      </w:r>
      <w:r w:rsidR="00AB493E">
        <w:rPr>
          <w:rFonts w:ascii="Times New Roman" w:hAnsi="Times New Roman" w:cs="Times New Roman"/>
          <w:sz w:val="24"/>
          <w:szCs w:val="24"/>
        </w:rPr>
        <w:t xml:space="preserve"> frente a los hechos y el </w:t>
      </w:r>
      <w:r w:rsidR="00EA1C91">
        <w:rPr>
          <w:rFonts w:ascii="Times New Roman" w:hAnsi="Times New Roman" w:cs="Times New Roman"/>
          <w:sz w:val="24"/>
          <w:szCs w:val="24"/>
        </w:rPr>
        <w:t>planteamiento</w:t>
      </w:r>
      <w:r w:rsidR="00AB493E">
        <w:rPr>
          <w:rFonts w:ascii="Times New Roman" w:hAnsi="Times New Roman" w:cs="Times New Roman"/>
          <w:sz w:val="24"/>
          <w:szCs w:val="24"/>
        </w:rPr>
        <w:t xml:space="preserve"> de su filosofía de la historia respecto de</w:t>
      </w:r>
      <w:r w:rsidR="001D2970">
        <w:rPr>
          <w:rFonts w:ascii="Times New Roman" w:hAnsi="Times New Roman" w:cs="Times New Roman"/>
          <w:sz w:val="24"/>
          <w:szCs w:val="24"/>
        </w:rPr>
        <w:t xml:space="preserve"> </w:t>
      </w:r>
      <w:r w:rsidR="00AB493E">
        <w:rPr>
          <w:rFonts w:ascii="Times New Roman" w:hAnsi="Times New Roman" w:cs="Times New Roman"/>
          <w:sz w:val="24"/>
          <w:szCs w:val="24"/>
        </w:rPr>
        <w:t xml:space="preserve">lo que es la </w:t>
      </w:r>
      <w:r w:rsidR="00EA1C91">
        <w:rPr>
          <w:rFonts w:ascii="Times New Roman" w:hAnsi="Times New Roman" w:cs="Times New Roman"/>
          <w:sz w:val="24"/>
          <w:szCs w:val="24"/>
        </w:rPr>
        <w:t>historia</w:t>
      </w:r>
      <w:r w:rsidR="00AB493E">
        <w:rPr>
          <w:rFonts w:ascii="Times New Roman" w:hAnsi="Times New Roman" w:cs="Times New Roman"/>
          <w:sz w:val="24"/>
          <w:szCs w:val="24"/>
        </w:rPr>
        <w:t xml:space="preserve">. Una aproximación de las épocas que no tuviera en cuenta ese punto de vista sería lo más </w:t>
      </w:r>
      <w:r w:rsidR="00EA1C91">
        <w:rPr>
          <w:rFonts w:ascii="Times New Roman" w:hAnsi="Times New Roman" w:cs="Times New Roman"/>
          <w:sz w:val="24"/>
          <w:szCs w:val="24"/>
        </w:rPr>
        <w:t>análogo</w:t>
      </w:r>
      <w:r w:rsidR="00AB493E">
        <w:rPr>
          <w:rFonts w:ascii="Times New Roman" w:hAnsi="Times New Roman" w:cs="Times New Roman"/>
          <w:sz w:val="24"/>
          <w:szCs w:val="24"/>
        </w:rPr>
        <w:t xml:space="preserve"> que quepa pensar al </w:t>
      </w:r>
      <w:r w:rsidR="00EA1C91">
        <w:rPr>
          <w:rFonts w:ascii="Times New Roman" w:hAnsi="Times New Roman" w:cs="Times New Roman"/>
          <w:sz w:val="24"/>
          <w:szCs w:val="24"/>
        </w:rPr>
        <w:t>llamado</w:t>
      </w:r>
      <w:r w:rsidR="00AB493E">
        <w:rPr>
          <w:rFonts w:ascii="Times New Roman" w:hAnsi="Times New Roman" w:cs="Times New Roman"/>
          <w:sz w:val="24"/>
          <w:szCs w:val="24"/>
        </w:rPr>
        <w:t xml:space="preserve"> hecho de conciencia de Reinhold al comienzo de su filosofía, es decir, sería una filosofía de la historia que no alcanzaría </w:t>
      </w:r>
      <w:r w:rsidR="00EA1C91">
        <w:rPr>
          <w:rFonts w:ascii="Times New Roman" w:hAnsi="Times New Roman" w:cs="Times New Roman"/>
          <w:sz w:val="24"/>
          <w:szCs w:val="24"/>
        </w:rPr>
        <w:t>el</w:t>
      </w:r>
      <w:r w:rsidR="00AB493E">
        <w:rPr>
          <w:rFonts w:ascii="Times New Roman" w:hAnsi="Times New Roman" w:cs="Times New Roman"/>
          <w:sz w:val="24"/>
          <w:szCs w:val="24"/>
        </w:rPr>
        <w:t xml:space="preserve"> punto de vista moral</w:t>
      </w:r>
      <w:r w:rsidR="004D0F58">
        <w:rPr>
          <w:rFonts w:ascii="Times New Roman" w:hAnsi="Times New Roman" w:cs="Times New Roman"/>
          <w:sz w:val="24"/>
          <w:szCs w:val="24"/>
        </w:rPr>
        <w:t>.</w:t>
      </w:r>
    </w:p>
    <w:p w:rsidR="006E521A" w:rsidRDefault="006E521A" w:rsidP="00A14F56">
      <w:pPr>
        <w:spacing w:line="360" w:lineRule="auto"/>
        <w:jc w:val="both"/>
        <w:rPr>
          <w:rFonts w:ascii="Times New Roman" w:hAnsi="Times New Roman" w:cs="Times New Roman"/>
          <w:sz w:val="24"/>
          <w:szCs w:val="24"/>
        </w:rPr>
      </w:pPr>
    </w:p>
    <w:p w:rsidR="006E521A" w:rsidRPr="004D51C2" w:rsidRDefault="006E521A" w:rsidP="006E521A">
      <w:pPr>
        <w:rPr>
          <w:rFonts w:ascii="Times New Roman" w:hAnsi="Times New Roman" w:cs="Times New Roman"/>
          <w:b/>
          <w:sz w:val="24"/>
          <w:szCs w:val="24"/>
        </w:rPr>
      </w:pPr>
      <w:r w:rsidRPr="004D51C2">
        <w:rPr>
          <w:rFonts w:ascii="Times New Roman" w:hAnsi="Times New Roman" w:cs="Times New Roman"/>
          <w:b/>
          <w:sz w:val="24"/>
          <w:szCs w:val="24"/>
        </w:rPr>
        <w:t>BIBLIOGR</w:t>
      </w:r>
      <w:r w:rsidR="00007B54">
        <w:rPr>
          <w:rFonts w:ascii="Times New Roman" w:hAnsi="Times New Roman" w:cs="Times New Roman"/>
          <w:b/>
          <w:sz w:val="24"/>
          <w:szCs w:val="24"/>
        </w:rPr>
        <w:t>AFÍA</w:t>
      </w:r>
      <w:r w:rsidRPr="004D51C2">
        <w:rPr>
          <w:rFonts w:ascii="Times New Roman" w:hAnsi="Times New Roman" w:cs="Times New Roman"/>
          <w:b/>
          <w:sz w:val="24"/>
          <w:szCs w:val="24"/>
        </w:rPr>
        <w:t xml:space="preserve"> </w:t>
      </w:r>
    </w:p>
    <w:p w:rsidR="006E521A" w:rsidRDefault="006E521A" w:rsidP="006E521A">
      <w:pPr>
        <w:rPr>
          <w:rFonts w:ascii="Times New Roman" w:hAnsi="Times New Roman" w:cs="Times New Roman"/>
          <w:sz w:val="24"/>
          <w:szCs w:val="24"/>
        </w:rPr>
      </w:pPr>
    </w:p>
    <w:p w:rsidR="006E521A" w:rsidRPr="004D51C2" w:rsidRDefault="006E521A" w:rsidP="00DF1CB5">
      <w:pPr>
        <w:jc w:val="both"/>
        <w:rPr>
          <w:rFonts w:ascii="Times New Roman" w:hAnsi="Times New Roman" w:cs="Times New Roman"/>
          <w:sz w:val="24"/>
          <w:szCs w:val="24"/>
        </w:rPr>
      </w:pPr>
      <w:r w:rsidRPr="004D51C2">
        <w:rPr>
          <w:rFonts w:ascii="Times New Roman" w:hAnsi="Times New Roman" w:cs="Times New Roman"/>
          <w:sz w:val="24"/>
          <w:szCs w:val="24"/>
        </w:rPr>
        <w:t>B</w:t>
      </w:r>
      <w:r w:rsidR="00CF1508">
        <w:rPr>
          <w:rFonts w:ascii="Times New Roman" w:hAnsi="Times New Roman" w:cs="Times New Roman"/>
          <w:sz w:val="24"/>
          <w:szCs w:val="24"/>
        </w:rPr>
        <w:t>RAUER</w:t>
      </w:r>
      <w:r w:rsidRPr="004D51C2">
        <w:rPr>
          <w:rFonts w:ascii="Times New Roman" w:hAnsi="Times New Roman" w:cs="Times New Roman"/>
          <w:sz w:val="24"/>
          <w:szCs w:val="24"/>
        </w:rPr>
        <w:t xml:space="preserve">, D. </w:t>
      </w:r>
      <w:r w:rsidRPr="004D51C2">
        <w:rPr>
          <w:rFonts w:ascii="Times New Roman" w:hAnsi="Times New Roman" w:cs="Times New Roman"/>
          <w:i/>
          <w:sz w:val="24"/>
          <w:szCs w:val="24"/>
        </w:rPr>
        <w:t xml:space="preserve">La historia desde la teoría. </w:t>
      </w:r>
      <w:r w:rsidRPr="004D51C2">
        <w:rPr>
          <w:rFonts w:ascii="Times New Roman" w:hAnsi="Times New Roman" w:cs="Times New Roman"/>
          <w:sz w:val="24"/>
          <w:szCs w:val="24"/>
        </w:rPr>
        <w:t>Buenos Aires, Prometeo</w:t>
      </w:r>
      <w:r w:rsidRPr="004D51C2">
        <w:rPr>
          <w:rFonts w:ascii="Times New Roman" w:hAnsi="Times New Roman" w:cs="Times New Roman"/>
          <w:i/>
          <w:sz w:val="24"/>
          <w:szCs w:val="24"/>
        </w:rPr>
        <w:t xml:space="preserve">, </w:t>
      </w:r>
      <w:r w:rsidRPr="004D51C2">
        <w:rPr>
          <w:rFonts w:ascii="Times New Roman" w:hAnsi="Times New Roman" w:cs="Times New Roman"/>
          <w:sz w:val="24"/>
          <w:szCs w:val="24"/>
        </w:rPr>
        <w:t>2009.</w:t>
      </w:r>
    </w:p>
    <w:p w:rsidR="006E521A" w:rsidRPr="004D51C2" w:rsidRDefault="006E521A" w:rsidP="00DF1CB5">
      <w:pPr>
        <w:jc w:val="both"/>
        <w:rPr>
          <w:rFonts w:ascii="Times New Roman" w:hAnsi="Times New Roman" w:cs="Times New Roman"/>
          <w:sz w:val="24"/>
          <w:szCs w:val="24"/>
          <w:lang w:val="en-US"/>
        </w:rPr>
      </w:pPr>
      <w:proofErr w:type="spellStart"/>
      <w:r w:rsidRPr="004D51C2">
        <w:rPr>
          <w:rFonts w:ascii="Times New Roman" w:hAnsi="Times New Roman" w:cs="Times New Roman"/>
          <w:sz w:val="24"/>
          <w:szCs w:val="24"/>
        </w:rPr>
        <w:t>Cl</w:t>
      </w:r>
      <w:r w:rsidR="00CF1508">
        <w:rPr>
          <w:rFonts w:ascii="Times New Roman" w:hAnsi="Times New Roman" w:cs="Times New Roman"/>
          <w:sz w:val="24"/>
          <w:szCs w:val="24"/>
        </w:rPr>
        <w:t>AESGES</w:t>
      </w:r>
      <w:proofErr w:type="spellEnd"/>
      <w:r w:rsidRPr="004D51C2">
        <w:rPr>
          <w:rFonts w:ascii="Times New Roman" w:hAnsi="Times New Roman" w:cs="Times New Roman"/>
          <w:sz w:val="24"/>
          <w:szCs w:val="24"/>
        </w:rPr>
        <w:t xml:space="preserve">, U. </w:t>
      </w:r>
      <w:r w:rsidRPr="004D51C2">
        <w:rPr>
          <w:rFonts w:ascii="Times New Roman" w:hAnsi="Times New Roman" w:cs="Times New Roman"/>
          <w:i/>
          <w:sz w:val="24"/>
          <w:szCs w:val="24"/>
        </w:rPr>
        <w:t xml:space="preserve">Geschichte des Selbstbewusstseins. </w:t>
      </w:r>
      <w:r w:rsidRPr="004D51C2">
        <w:rPr>
          <w:rFonts w:ascii="Times New Roman" w:hAnsi="Times New Roman" w:cs="Times New Roman"/>
          <w:i/>
          <w:sz w:val="24"/>
          <w:szCs w:val="24"/>
          <w:lang w:val="en-US"/>
        </w:rPr>
        <w:t>Der Ursprung des Spekulativen Problems in Fichtes Wissenschaftslehre von 1794–95</w:t>
      </w:r>
      <w:r w:rsidRPr="004D51C2">
        <w:rPr>
          <w:rFonts w:ascii="Times New Roman" w:hAnsi="Times New Roman" w:cs="Times New Roman"/>
          <w:sz w:val="24"/>
          <w:szCs w:val="24"/>
          <w:lang w:val="en-US"/>
        </w:rPr>
        <w:t>, Den Haag, Marina Nijhoof, 1974.</w:t>
      </w:r>
    </w:p>
    <w:p w:rsidR="006E521A" w:rsidRPr="004D51C2" w:rsidRDefault="006E521A" w:rsidP="00DF1CB5">
      <w:pPr>
        <w:jc w:val="both"/>
        <w:rPr>
          <w:rFonts w:ascii="Times New Roman" w:hAnsi="Times New Roman" w:cs="Times New Roman"/>
          <w:iCs/>
          <w:color w:val="000000"/>
          <w:sz w:val="24"/>
          <w:szCs w:val="24"/>
          <w:shd w:val="clear" w:color="auto" w:fill="FFFFFF"/>
          <w:lang w:val="de-DE"/>
        </w:rPr>
      </w:pPr>
      <w:r w:rsidRPr="004D51C2">
        <w:rPr>
          <w:rFonts w:ascii="Times New Roman" w:hAnsi="Times New Roman" w:cs="Times New Roman"/>
          <w:sz w:val="24"/>
          <w:szCs w:val="24"/>
        </w:rPr>
        <w:t>C</w:t>
      </w:r>
      <w:r w:rsidR="00CF1508">
        <w:rPr>
          <w:rFonts w:ascii="Times New Roman" w:hAnsi="Times New Roman" w:cs="Times New Roman"/>
          <w:sz w:val="24"/>
          <w:szCs w:val="24"/>
        </w:rPr>
        <w:t>RUZ</w:t>
      </w:r>
      <w:r w:rsidRPr="004D51C2">
        <w:rPr>
          <w:rFonts w:ascii="Times New Roman" w:hAnsi="Times New Roman" w:cs="Times New Roman"/>
          <w:sz w:val="24"/>
          <w:szCs w:val="24"/>
        </w:rPr>
        <w:t xml:space="preserve">, M. </w:t>
      </w:r>
      <w:r w:rsidRPr="004D51C2">
        <w:rPr>
          <w:rFonts w:ascii="Times New Roman" w:hAnsi="Times New Roman" w:cs="Times New Roman"/>
          <w:i/>
          <w:sz w:val="24"/>
          <w:szCs w:val="24"/>
        </w:rPr>
        <w:t>Adiós, historia adiós</w:t>
      </w:r>
      <w:r w:rsidRPr="004D51C2">
        <w:rPr>
          <w:rFonts w:ascii="Times New Roman" w:hAnsi="Times New Roman" w:cs="Times New Roman"/>
          <w:sz w:val="24"/>
          <w:szCs w:val="24"/>
        </w:rPr>
        <w:t>.  FCE, Buenos Aires, 2014</w:t>
      </w:r>
      <w:r>
        <w:rPr>
          <w:rFonts w:ascii="Times New Roman" w:hAnsi="Times New Roman" w:cs="Times New Roman"/>
          <w:sz w:val="24"/>
          <w:szCs w:val="24"/>
        </w:rPr>
        <w:t>.</w:t>
      </w:r>
    </w:p>
    <w:p w:rsidR="006E521A" w:rsidRPr="004D51C2" w:rsidRDefault="006E521A" w:rsidP="00DF1CB5">
      <w:pPr>
        <w:jc w:val="both"/>
        <w:rPr>
          <w:rFonts w:ascii="Times New Roman" w:hAnsi="Times New Roman" w:cs="Times New Roman"/>
          <w:sz w:val="24"/>
          <w:szCs w:val="24"/>
          <w:lang w:val="en-US"/>
        </w:rPr>
      </w:pPr>
      <w:r w:rsidRPr="004D51C2">
        <w:rPr>
          <w:rFonts w:ascii="Times New Roman" w:hAnsi="Times New Roman" w:cs="Times New Roman"/>
          <w:sz w:val="24"/>
          <w:szCs w:val="24"/>
        </w:rPr>
        <w:lastRenderedPageBreak/>
        <w:t>F</w:t>
      </w:r>
      <w:r w:rsidR="00CF1508">
        <w:rPr>
          <w:rFonts w:ascii="Times New Roman" w:hAnsi="Times New Roman" w:cs="Times New Roman"/>
          <w:sz w:val="24"/>
          <w:szCs w:val="24"/>
        </w:rPr>
        <w:t>ERNÁNDEZ LORENZO</w:t>
      </w:r>
      <w:r w:rsidRPr="004D51C2">
        <w:rPr>
          <w:rFonts w:ascii="Times New Roman" w:hAnsi="Times New Roman" w:cs="Times New Roman"/>
          <w:sz w:val="24"/>
          <w:szCs w:val="24"/>
        </w:rPr>
        <w:t xml:space="preserve">, M., </w:t>
      </w:r>
      <w:r w:rsidRPr="004D51C2">
        <w:rPr>
          <w:rFonts w:ascii="Times New Roman" w:hAnsi="Times New Roman" w:cs="Times New Roman"/>
          <w:i/>
          <w:sz w:val="24"/>
          <w:szCs w:val="24"/>
        </w:rPr>
        <w:t>La periodización de la historia en Fichte y Marx</w:t>
      </w:r>
      <w:r w:rsidRPr="004D51C2">
        <w:rPr>
          <w:rFonts w:ascii="Times New Roman" w:hAnsi="Times New Roman" w:cs="Times New Roman"/>
          <w:sz w:val="24"/>
          <w:szCs w:val="24"/>
        </w:rPr>
        <w:t xml:space="preserve">, </w:t>
      </w:r>
      <w:r w:rsidRPr="004D51C2">
        <w:rPr>
          <w:rFonts w:ascii="Times New Roman" w:hAnsi="Times New Roman" w:cs="Times New Roman"/>
          <w:i/>
          <w:sz w:val="24"/>
          <w:szCs w:val="24"/>
        </w:rPr>
        <w:t>EL Basilisco</w:t>
      </w:r>
      <w:r w:rsidRPr="004D51C2">
        <w:rPr>
          <w:rFonts w:ascii="Times New Roman" w:hAnsi="Times New Roman" w:cs="Times New Roman"/>
          <w:sz w:val="24"/>
          <w:szCs w:val="24"/>
        </w:rPr>
        <w:t>, 1980, pp. 22-.40.</w:t>
      </w:r>
    </w:p>
    <w:p w:rsidR="006E521A" w:rsidRPr="004D51C2" w:rsidRDefault="006E521A" w:rsidP="00DF1CB5">
      <w:pPr>
        <w:jc w:val="both"/>
        <w:rPr>
          <w:rFonts w:ascii="Times New Roman" w:hAnsi="Times New Roman" w:cs="Times New Roman"/>
          <w:sz w:val="24"/>
          <w:szCs w:val="24"/>
        </w:rPr>
      </w:pPr>
      <w:r w:rsidRPr="004D51C2">
        <w:rPr>
          <w:rFonts w:ascii="Times New Roman" w:hAnsi="Times New Roman" w:cs="Times New Roman"/>
          <w:iCs/>
          <w:color w:val="000000"/>
          <w:sz w:val="24"/>
          <w:szCs w:val="24"/>
          <w:shd w:val="clear" w:color="auto" w:fill="FFFFFF"/>
          <w:lang w:val="de-DE"/>
        </w:rPr>
        <w:t>F</w:t>
      </w:r>
      <w:r w:rsidR="00CF1508">
        <w:rPr>
          <w:rFonts w:ascii="Times New Roman" w:hAnsi="Times New Roman" w:cs="Times New Roman"/>
          <w:iCs/>
          <w:color w:val="000000"/>
          <w:sz w:val="24"/>
          <w:szCs w:val="24"/>
          <w:shd w:val="clear" w:color="auto" w:fill="FFFFFF"/>
          <w:lang w:val="de-DE"/>
        </w:rPr>
        <w:t>ICHTE</w:t>
      </w:r>
      <w:r w:rsidRPr="004D51C2">
        <w:rPr>
          <w:rFonts w:ascii="Times New Roman" w:hAnsi="Times New Roman" w:cs="Times New Roman"/>
          <w:iCs/>
          <w:color w:val="000000"/>
          <w:sz w:val="24"/>
          <w:szCs w:val="24"/>
          <w:shd w:val="clear" w:color="auto" w:fill="FFFFFF"/>
          <w:lang w:val="de-DE"/>
        </w:rPr>
        <w:t>, J.G.,</w:t>
      </w:r>
      <w:r w:rsidRPr="004D51C2">
        <w:rPr>
          <w:rFonts w:ascii="Times New Roman" w:hAnsi="Times New Roman" w:cs="Times New Roman"/>
          <w:i/>
          <w:iCs/>
          <w:color w:val="000000"/>
          <w:sz w:val="24"/>
          <w:szCs w:val="24"/>
          <w:shd w:val="clear" w:color="auto" w:fill="FFFFFF"/>
          <w:lang w:val="de-DE"/>
        </w:rPr>
        <w:t xml:space="preserve"> Gesamtausgabe der Bayerischen Akademie der Wissenschaften</w:t>
      </w:r>
      <w:r w:rsidRPr="004D51C2">
        <w:rPr>
          <w:rFonts w:ascii="Times New Roman" w:hAnsi="Times New Roman" w:cs="Times New Roman"/>
          <w:color w:val="000000"/>
          <w:sz w:val="24"/>
          <w:szCs w:val="24"/>
          <w:shd w:val="clear" w:color="auto" w:fill="FFFFFF"/>
          <w:lang w:val="de-DE"/>
        </w:rPr>
        <w:t>. Herausgegeben von Reinhard Lauth, Erich Fuchs, Hans Gliwitzky und Peter K. Schneider.</w:t>
      </w:r>
      <w:r w:rsidRPr="004D51C2">
        <w:rPr>
          <w:rStyle w:val="apple-converted-space"/>
          <w:rFonts w:ascii="Times New Roman" w:hAnsi="Times New Roman" w:cs="Times New Roman"/>
          <w:color w:val="000000"/>
          <w:sz w:val="24"/>
          <w:szCs w:val="24"/>
          <w:shd w:val="clear" w:color="auto" w:fill="FFFFFF"/>
          <w:lang w:val="de-DE"/>
        </w:rPr>
        <w:t> </w:t>
      </w:r>
      <w:r w:rsidRPr="004D51C2">
        <w:rPr>
          <w:rStyle w:val="nfasis"/>
          <w:rFonts w:ascii="Times New Roman" w:hAnsi="Times New Roman" w:cs="Times New Roman"/>
          <w:color w:val="000000"/>
          <w:sz w:val="24"/>
          <w:szCs w:val="24"/>
          <w:shd w:val="clear" w:color="auto" w:fill="FFFFFF"/>
          <w:lang w:val="de-DE"/>
        </w:rPr>
        <w:t>1962-2012. 42 Bände</w:t>
      </w:r>
    </w:p>
    <w:p w:rsidR="006E521A" w:rsidRPr="004D51C2" w:rsidRDefault="006E521A" w:rsidP="00DF1CB5">
      <w:pPr>
        <w:jc w:val="both"/>
        <w:rPr>
          <w:rFonts w:ascii="Times New Roman" w:hAnsi="Times New Roman" w:cs="Times New Roman"/>
          <w:sz w:val="24"/>
          <w:szCs w:val="24"/>
        </w:rPr>
      </w:pPr>
      <w:r w:rsidRPr="004D51C2">
        <w:rPr>
          <w:rFonts w:ascii="Times New Roman" w:hAnsi="Times New Roman" w:cs="Times New Roman"/>
          <w:i/>
          <w:sz w:val="24"/>
          <w:szCs w:val="24"/>
          <w:lang w:val="es-CL"/>
        </w:rPr>
        <w:t>F</w:t>
      </w:r>
      <w:r w:rsidR="00C23B80">
        <w:rPr>
          <w:rFonts w:ascii="Times New Roman" w:hAnsi="Times New Roman" w:cs="Times New Roman"/>
          <w:i/>
          <w:sz w:val="24"/>
          <w:szCs w:val="24"/>
          <w:lang w:val="es-CL"/>
        </w:rPr>
        <w:t>ICHTE</w:t>
      </w:r>
      <w:r w:rsidRPr="004D51C2">
        <w:rPr>
          <w:rFonts w:ascii="Times New Roman" w:hAnsi="Times New Roman" w:cs="Times New Roman"/>
          <w:i/>
          <w:sz w:val="24"/>
          <w:szCs w:val="24"/>
          <w:lang w:val="es-CL"/>
        </w:rPr>
        <w:t>. Obras</w:t>
      </w:r>
      <w:r w:rsidRPr="004D51C2">
        <w:rPr>
          <w:rFonts w:ascii="Times New Roman" w:hAnsi="Times New Roman" w:cs="Times New Roman"/>
          <w:sz w:val="24"/>
          <w:szCs w:val="24"/>
          <w:lang w:val="es-CL"/>
        </w:rPr>
        <w:t>. Madrid, Gredos, 2013. Edición a cargo de Faustino Oncina</w:t>
      </w:r>
      <w:r>
        <w:rPr>
          <w:rFonts w:ascii="Times New Roman" w:hAnsi="Times New Roman" w:cs="Times New Roman"/>
          <w:sz w:val="24"/>
          <w:szCs w:val="24"/>
          <w:lang w:val="es-CL"/>
        </w:rPr>
        <w:t>.</w:t>
      </w:r>
    </w:p>
    <w:p w:rsidR="00DF1CB5" w:rsidRDefault="00DF1CB5" w:rsidP="00DF1CB5">
      <w:pPr>
        <w:jc w:val="both"/>
        <w:rPr>
          <w:rFonts w:ascii="Times New Roman" w:hAnsi="Times New Roman" w:cs="Times New Roman"/>
          <w:sz w:val="24"/>
          <w:szCs w:val="24"/>
          <w:lang w:val="en-US"/>
        </w:rPr>
      </w:pPr>
      <w:r>
        <w:rPr>
          <w:rFonts w:ascii="Times New Roman" w:hAnsi="Times New Roman" w:cs="Times New Roman"/>
          <w:lang w:val="es-CL"/>
        </w:rPr>
        <w:t>F</w:t>
      </w:r>
      <w:r w:rsidR="00C23B80">
        <w:rPr>
          <w:rFonts w:ascii="Times New Roman" w:hAnsi="Times New Roman" w:cs="Times New Roman"/>
          <w:lang w:val="es-CL"/>
        </w:rPr>
        <w:t>ICHTE</w:t>
      </w:r>
      <w:r>
        <w:rPr>
          <w:rFonts w:ascii="Times New Roman" w:hAnsi="Times New Roman" w:cs="Times New Roman"/>
          <w:lang w:val="es-CL"/>
        </w:rPr>
        <w:t xml:space="preserve">, J.G. </w:t>
      </w:r>
      <w:r w:rsidRPr="00661468">
        <w:rPr>
          <w:rFonts w:ascii="Times New Roman" w:hAnsi="Times New Roman" w:cs="Times New Roman"/>
          <w:i/>
          <w:lang w:val="es-CL"/>
        </w:rPr>
        <w:t>Los caracteres de la edad contemporánea</w:t>
      </w:r>
      <w:r w:rsidRPr="00661468">
        <w:rPr>
          <w:rFonts w:ascii="Times New Roman" w:hAnsi="Times New Roman" w:cs="Times New Roman"/>
          <w:lang w:val="es-CL"/>
        </w:rPr>
        <w:t>. Madrid, Revista de Occidente, 1976</w:t>
      </w:r>
    </w:p>
    <w:p w:rsidR="0043518C" w:rsidRDefault="0043518C" w:rsidP="00DF1CB5">
      <w:pPr>
        <w:jc w:val="both"/>
        <w:rPr>
          <w:rFonts w:ascii="Times New Roman" w:hAnsi="Times New Roman" w:cs="Times New Roman"/>
          <w:i/>
          <w:sz w:val="24"/>
          <w:szCs w:val="24"/>
          <w:lang w:val="en-US"/>
        </w:rPr>
      </w:pPr>
      <w:r>
        <w:rPr>
          <w:rFonts w:ascii="Times New Roman" w:hAnsi="Times New Roman" w:cs="Times New Roman"/>
          <w:sz w:val="24"/>
          <w:szCs w:val="24"/>
          <w:lang w:val="en-US"/>
        </w:rPr>
        <w:t>F</w:t>
      </w:r>
      <w:r w:rsidR="00C23B80">
        <w:rPr>
          <w:rFonts w:ascii="Times New Roman" w:hAnsi="Times New Roman" w:cs="Times New Roman"/>
          <w:sz w:val="24"/>
          <w:szCs w:val="24"/>
          <w:lang w:val="en-US"/>
        </w:rPr>
        <w:t>ICHTE</w:t>
      </w:r>
      <w:r>
        <w:rPr>
          <w:rFonts w:ascii="Times New Roman" w:hAnsi="Times New Roman" w:cs="Times New Roman"/>
          <w:sz w:val="24"/>
          <w:szCs w:val="24"/>
          <w:lang w:val="en-US"/>
        </w:rPr>
        <w:t xml:space="preserve">, J.G. </w:t>
      </w:r>
      <w:r w:rsidRPr="00A26221">
        <w:rPr>
          <w:rFonts w:ascii="Times New Roman" w:hAnsi="Times New Roman" w:cs="Times New Roman"/>
          <w:i/>
        </w:rPr>
        <w:t>La exhortación a la vida bienaventurada o la Doctrina de la Religión</w:t>
      </w:r>
      <w:r w:rsidRPr="00A26221">
        <w:rPr>
          <w:rFonts w:ascii="Times New Roman" w:hAnsi="Times New Roman" w:cs="Times New Roman"/>
        </w:rPr>
        <w:t>. Madrid, Tecnos, 1995. Traducción</w:t>
      </w:r>
      <w:r w:rsidRPr="00A26221">
        <w:rPr>
          <w:rFonts w:ascii="Times New Roman" w:hAnsi="Times New Roman" w:cs="Times New Roman"/>
          <w:lang w:val="es-CL"/>
        </w:rPr>
        <w:t xml:space="preserve"> de Alberto Ciria y Daniel Innerarity</w:t>
      </w:r>
      <w:r w:rsidRPr="0043518C">
        <w:rPr>
          <w:rFonts w:ascii="Times New Roman" w:hAnsi="Times New Roman" w:cs="Times New Roman"/>
          <w:i/>
          <w:sz w:val="24"/>
          <w:szCs w:val="24"/>
          <w:lang w:val="en-US"/>
        </w:rPr>
        <w:t xml:space="preserve"> </w:t>
      </w:r>
    </w:p>
    <w:p w:rsidR="006E521A" w:rsidRPr="004D51C2" w:rsidRDefault="006E521A" w:rsidP="00DF1CB5">
      <w:pPr>
        <w:jc w:val="both"/>
        <w:rPr>
          <w:rFonts w:ascii="Times New Roman" w:hAnsi="Times New Roman" w:cs="Times New Roman"/>
          <w:sz w:val="24"/>
          <w:szCs w:val="24"/>
        </w:rPr>
      </w:pPr>
      <w:r w:rsidRPr="004D51C2">
        <w:rPr>
          <w:rFonts w:ascii="Times New Roman" w:hAnsi="Times New Roman" w:cs="Times New Roman"/>
          <w:sz w:val="24"/>
          <w:szCs w:val="24"/>
          <w:lang w:val="en-US"/>
        </w:rPr>
        <w:t>F</w:t>
      </w:r>
      <w:r w:rsidR="00C23B80">
        <w:rPr>
          <w:rFonts w:ascii="Times New Roman" w:hAnsi="Times New Roman" w:cs="Times New Roman"/>
          <w:sz w:val="24"/>
          <w:szCs w:val="24"/>
          <w:lang w:val="en-US"/>
        </w:rPr>
        <w:t>RANK</w:t>
      </w:r>
      <w:r w:rsidRPr="004D51C2">
        <w:rPr>
          <w:rFonts w:ascii="Times New Roman" w:hAnsi="Times New Roman" w:cs="Times New Roman"/>
          <w:sz w:val="24"/>
          <w:szCs w:val="24"/>
          <w:lang w:val="en-US"/>
        </w:rPr>
        <w:t xml:space="preserve">, M. </w:t>
      </w:r>
      <w:r w:rsidRPr="004D51C2">
        <w:rPr>
          <w:rFonts w:ascii="Times New Roman" w:hAnsi="Times New Roman" w:cs="Times New Roman"/>
          <w:i/>
          <w:sz w:val="24"/>
          <w:szCs w:val="24"/>
          <w:lang w:val="en-US"/>
        </w:rPr>
        <w:t xml:space="preserve">Selbsbewusstseintheorie von Fichte to Sartre. </w:t>
      </w:r>
      <w:r w:rsidRPr="004D51C2">
        <w:rPr>
          <w:rFonts w:ascii="Times New Roman" w:hAnsi="Times New Roman" w:cs="Times New Roman"/>
          <w:sz w:val="24"/>
          <w:szCs w:val="24"/>
        </w:rPr>
        <w:t>Frankfurt, Suhrkamp, 1991.</w:t>
      </w:r>
    </w:p>
    <w:p w:rsidR="006E521A" w:rsidRPr="004D51C2" w:rsidRDefault="006E521A" w:rsidP="00DF1CB5">
      <w:pPr>
        <w:jc w:val="both"/>
        <w:rPr>
          <w:rFonts w:ascii="Times New Roman" w:hAnsi="Times New Roman" w:cs="Times New Roman"/>
          <w:sz w:val="24"/>
          <w:szCs w:val="24"/>
          <w:lang w:val="es-CL"/>
        </w:rPr>
      </w:pPr>
      <w:r w:rsidRPr="004D51C2">
        <w:rPr>
          <w:rFonts w:ascii="Times New Roman" w:hAnsi="Times New Roman" w:cs="Times New Roman"/>
          <w:sz w:val="24"/>
          <w:szCs w:val="24"/>
        </w:rPr>
        <w:t>H</w:t>
      </w:r>
      <w:r w:rsidR="00C23B80">
        <w:rPr>
          <w:rFonts w:ascii="Times New Roman" w:hAnsi="Times New Roman" w:cs="Times New Roman"/>
          <w:sz w:val="24"/>
          <w:szCs w:val="24"/>
        </w:rPr>
        <w:t>ENRICH</w:t>
      </w:r>
      <w:r w:rsidRPr="004D51C2">
        <w:rPr>
          <w:rFonts w:ascii="Times New Roman" w:hAnsi="Times New Roman" w:cs="Times New Roman"/>
          <w:sz w:val="24"/>
          <w:szCs w:val="24"/>
        </w:rPr>
        <w:t xml:space="preserve">, D.  </w:t>
      </w:r>
      <w:r w:rsidRPr="004D51C2">
        <w:rPr>
          <w:rFonts w:ascii="Times New Roman" w:hAnsi="Times New Roman" w:cs="Times New Roman"/>
          <w:i/>
          <w:sz w:val="24"/>
          <w:szCs w:val="24"/>
        </w:rPr>
        <w:t>Fichtes Ursprüngliche Einsicht</w:t>
      </w:r>
      <w:r w:rsidRPr="004D51C2">
        <w:rPr>
          <w:rFonts w:ascii="Times New Roman" w:hAnsi="Times New Roman" w:cs="Times New Roman"/>
          <w:sz w:val="24"/>
          <w:szCs w:val="24"/>
        </w:rPr>
        <w:t>. Frankfurt. V. Klostermann, 1967</w:t>
      </w:r>
    </w:p>
    <w:p w:rsidR="006E521A" w:rsidRPr="004D51C2" w:rsidRDefault="006E521A" w:rsidP="00DF1CB5">
      <w:pPr>
        <w:jc w:val="both"/>
        <w:rPr>
          <w:rFonts w:ascii="Times New Roman" w:hAnsi="Times New Roman" w:cs="Times New Roman"/>
          <w:sz w:val="24"/>
          <w:szCs w:val="24"/>
          <w:lang w:val="es-CL"/>
        </w:rPr>
      </w:pPr>
      <w:r w:rsidRPr="004D51C2">
        <w:rPr>
          <w:rFonts w:ascii="Times New Roman" w:hAnsi="Times New Roman" w:cs="Times New Roman"/>
          <w:sz w:val="24"/>
          <w:szCs w:val="24"/>
        </w:rPr>
        <w:t>I</w:t>
      </w:r>
      <w:r w:rsidR="00C23B80">
        <w:rPr>
          <w:rFonts w:ascii="Times New Roman" w:hAnsi="Times New Roman" w:cs="Times New Roman"/>
          <w:sz w:val="24"/>
          <w:szCs w:val="24"/>
        </w:rPr>
        <w:t>VALDO, M.</w:t>
      </w:r>
      <w:r w:rsidRPr="004D51C2">
        <w:rPr>
          <w:rFonts w:ascii="Times New Roman" w:hAnsi="Times New Roman" w:cs="Times New Roman"/>
          <w:sz w:val="24"/>
          <w:szCs w:val="24"/>
        </w:rPr>
        <w:t xml:space="preserve"> </w:t>
      </w:r>
      <w:proofErr w:type="spellStart"/>
      <w:r w:rsidRPr="004D51C2">
        <w:rPr>
          <w:rFonts w:ascii="Times New Roman" w:hAnsi="Times New Roman" w:cs="Times New Roman"/>
          <w:i/>
          <w:sz w:val="24"/>
          <w:szCs w:val="24"/>
        </w:rPr>
        <w:t>L'approche</w:t>
      </w:r>
      <w:proofErr w:type="spellEnd"/>
      <w:r w:rsidRPr="004D51C2">
        <w:rPr>
          <w:rFonts w:ascii="Times New Roman" w:hAnsi="Times New Roman" w:cs="Times New Roman"/>
          <w:i/>
          <w:sz w:val="24"/>
          <w:szCs w:val="24"/>
        </w:rPr>
        <w:t xml:space="preserve"> </w:t>
      </w:r>
      <w:proofErr w:type="spellStart"/>
      <w:r w:rsidRPr="004D51C2">
        <w:rPr>
          <w:rFonts w:ascii="Times New Roman" w:hAnsi="Times New Roman" w:cs="Times New Roman"/>
          <w:i/>
          <w:sz w:val="24"/>
          <w:szCs w:val="24"/>
        </w:rPr>
        <w:t>pratique</w:t>
      </w:r>
      <w:proofErr w:type="spellEnd"/>
      <w:r w:rsidRPr="004D51C2">
        <w:rPr>
          <w:rFonts w:ascii="Times New Roman" w:hAnsi="Times New Roman" w:cs="Times New Roman"/>
          <w:i/>
          <w:sz w:val="24"/>
          <w:szCs w:val="24"/>
        </w:rPr>
        <w:t xml:space="preserve"> et </w:t>
      </w:r>
      <w:proofErr w:type="spellStart"/>
      <w:r w:rsidRPr="004D51C2">
        <w:rPr>
          <w:rFonts w:ascii="Times New Roman" w:hAnsi="Times New Roman" w:cs="Times New Roman"/>
          <w:i/>
          <w:sz w:val="24"/>
          <w:szCs w:val="24"/>
        </w:rPr>
        <w:t>éthique</w:t>
      </w:r>
      <w:proofErr w:type="spellEnd"/>
      <w:r w:rsidRPr="004D51C2">
        <w:rPr>
          <w:rFonts w:ascii="Times New Roman" w:hAnsi="Times New Roman" w:cs="Times New Roman"/>
          <w:i/>
          <w:sz w:val="24"/>
          <w:szCs w:val="24"/>
        </w:rPr>
        <w:t xml:space="preserve"> de l'histoire dans la philosophie transcendantale de Fichte</w:t>
      </w:r>
      <w:r w:rsidRPr="004D51C2">
        <w:rPr>
          <w:rFonts w:ascii="Times New Roman" w:hAnsi="Times New Roman" w:cs="Times New Roman"/>
          <w:sz w:val="24"/>
          <w:szCs w:val="24"/>
        </w:rPr>
        <w:t xml:space="preserve">, </w:t>
      </w:r>
      <w:r w:rsidRPr="004D51C2">
        <w:rPr>
          <w:rFonts w:ascii="Times New Roman" w:hAnsi="Times New Roman" w:cs="Times New Roman"/>
          <w:i/>
          <w:sz w:val="24"/>
          <w:szCs w:val="24"/>
        </w:rPr>
        <w:t>Revue de Métaphysique et de Morale</w:t>
      </w:r>
      <w:r w:rsidRPr="004D51C2">
        <w:rPr>
          <w:rFonts w:ascii="Times New Roman" w:hAnsi="Times New Roman" w:cs="Times New Roman"/>
          <w:sz w:val="24"/>
          <w:szCs w:val="24"/>
        </w:rPr>
        <w:t>, 101e Année, No. 1, 1996)</w:t>
      </w:r>
    </w:p>
    <w:p w:rsidR="006E521A" w:rsidRPr="004D51C2" w:rsidRDefault="006E521A" w:rsidP="00DF1CB5">
      <w:pPr>
        <w:jc w:val="both"/>
        <w:rPr>
          <w:rFonts w:ascii="Times New Roman" w:hAnsi="Times New Roman" w:cs="Times New Roman"/>
          <w:sz w:val="24"/>
          <w:szCs w:val="24"/>
          <w:lang w:val="es-CL"/>
        </w:rPr>
      </w:pPr>
      <w:r w:rsidRPr="004D51C2">
        <w:rPr>
          <w:rFonts w:ascii="Times New Roman" w:hAnsi="Times New Roman" w:cs="Times New Roman"/>
          <w:sz w:val="24"/>
          <w:szCs w:val="24"/>
          <w:lang w:val="es-CL"/>
        </w:rPr>
        <w:t>K</w:t>
      </w:r>
      <w:r w:rsidR="00C23B80">
        <w:rPr>
          <w:rFonts w:ascii="Times New Roman" w:hAnsi="Times New Roman" w:cs="Times New Roman"/>
          <w:sz w:val="24"/>
          <w:szCs w:val="24"/>
          <w:lang w:val="es-CL"/>
        </w:rPr>
        <w:t>RONER</w:t>
      </w:r>
      <w:r w:rsidRPr="004D51C2">
        <w:rPr>
          <w:rFonts w:ascii="Times New Roman" w:hAnsi="Times New Roman" w:cs="Times New Roman"/>
          <w:sz w:val="24"/>
          <w:szCs w:val="24"/>
        </w:rPr>
        <w:t>, R.</w:t>
      </w:r>
      <w:r w:rsidRPr="004D51C2">
        <w:rPr>
          <w:rFonts w:ascii="Times New Roman" w:hAnsi="Times New Roman" w:cs="Times New Roman"/>
          <w:sz w:val="24"/>
          <w:szCs w:val="24"/>
          <w:lang w:val="es-CL"/>
        </w:rPr>
        <w:t xml:space="preserve"> </w:t>
      </w:r>
      <w:r w:rsidRPr="004D51C2">
        <w:rPr>
          <w:rFonts w:ascii="Times New Roman" w:hAnsi="Times New Roman" w:cs="Times New Roman"/>
          <w:i/>
          <w:sz w:val="24"/>
          <w:szCs w:val="24"/>
          <w:lang w:val="en-US"/>
        </w:rPr>
        <w:t>Von Kant bis Hegel</w:t>
      </w:r>
      <w:r w:rsidRPr="004D51C2">
        <w:rPr>
          <w:rFonts w:ascii="Times New Roman" w:hAnsi="Times New Roman" w:cs="Times New Roman"/>
          <w:sz w:val="24"/>
          <w:szCs w:val="24"/>
          <w:lang w:val="en-US"/>
        </w:rPr>
        <w:t xml:space="preserve">. 2 Bd. </w:t>
      </w:r>
      <w:r w:rsidRPr="004D51C2">
        <w:rPr>
          <w:rFonts w:ascii="Times New Roman" w:hAnsi="Times New Roman" w:cs="Times New Roman"/>
          <w:sz w:val="24"/>
          <w:szCs w:val="24"/>
          <w:lang w:val="es-CL"/>
        </w:rPr>
        <w:t>Tübingen, JCB Mohr, 1921</w:t>
      </w:r>
    </w:p>
    <w:p w:rsidR="006E521A" w:rsidRPr="004D51C2" w:rsidRDefault="006E521A" w:rsidP="00DF1CB5">
      <w:pPr>
        <w:jc w:val="both"/>
        <w:rPr>
          <w:rFonts w:ascii="Times New Roman" w:hAnsi="Times New Roman" w:cs="Times New Roman"/>
          <w:sz w:val="24"/>
          <w:szCs w:val="24"/>
          <w:lang w:val="en-US"/>
        </w:rPr>
      </w:pPr>
      <w:r w:rsidRPr="004D51C2">
        <w:rPr>
          <w:rFonts w:ascii="Times New Roman" w:hAnsi="Times New Roman" w:cs="Times New Roman"/>
          <w:sz w:val="24"/>
          <w:szCs w:val="24"/>
        </w:rPr>
        <w:t>L</w:t>
      </w:r>
      <w:r w:rsidR="00C23B80">
        <w:rPr>
          <w:rFonts w:ascii="Times New Roman" w:hAnsi="Times New Roman" w:cs="Times New Roman"/>
          <w:sz w:val="24"/>
          <w:szCs w:val="24"/>
        </w:rPr>
        <w:t>AUTH</w:t>
      </w:r>
      <w:r w:rsidRPr="004D51C2">
        <w:rPr>
          <w:rFonts w:ascii="Times New Roman" w:hAnsi="Times New Roman" w:cs="Times New Roman"/>
          <w:sz w:val="24"/>
          <w:szCs w:val="24"/>
        </w:rPr>
        <w:t xml:space="preserve">, R., </w:t>
      </w:r>
      <w:r w:rsidRPr="004D51C2">
        <w:rPr>
          <w:rFonts w:ascii="Times New Roman" w:hAnsi="Times New Roman" w:cs="Times New Roman"/>
          <w:i/>
          <w:sz w:val="24"/>
          <w:szCs w:val="24"/>
        </w:rPr>
        <w:t>Le probleme de l´intersubjetivité chez Fichte</w:t>
      </w:r>
      <w:r w:rsidRPr="004D51C2">
        <w:rPr>
          <w:rFonts w:ascii="Times New Roman" w:hAnsi="Times New Roman" w:cs="Times New Roman"/>
          <w:sz w:val="24"/>
          <w:szCs w:val="24"/>
        </w:rPr>
        <w:t xml:space="preserve">, en Archives de Philosophie, 25, 1962, 325-344, </w:t>
      </w:r>
    </w:p>
    <w:p w:rsidR="006E521A" w:rsidRPr="004D51C2" w:rsidRDefault="006E521A" w:rsidP="00DF1CB5">
      <w:pPr>
        <w:pStyle w:val="Textonotapie"/>
        <w:jc w:val="both"/>
        <w:rPr>
          <w:rFonts w:ascii="Times New Roman" w:hAnsi="Times New Roman" w:cs="Times New Roman"/>
          <w:sz w:val="24"/>
          <w:szCs w:val="24"/>
          <w:lang w:val="en-US"/>
        </w:rPr>
      </w:pPr>
      <w:r w:rsidRPr="004D51C2">
        <w:rPr>
          <w:rFonts w:ascii="Times New Roman" w:hAnsi="Times New Roman" w:cs="Times New Roman"/>
          <w:sz w:val="24"/>
          <w:szCs w:val="24"/>
          <w:lang w:val="en-US"/>
        </w:rPr>
        <w:t>L</w:t>
      </w:r>
      <w:r w:rsidR="00C23B80">
        <w:rPr>
          <w:rFonts w:ascii="Times New Roman" w:hAnsi="Times New Roman" w:cs="Times New Roman"/>
          <w:sz w:val="24"/>
          <w:szCs w:val="24"/>
          <w:lang w:val="en-US"/>
        </w:rPr>
        <w:t>AUTH</w:t>
      </w:r>
      <w:r w:rsidRPr="004D51C2">
        <w:rPr>
          <w:rFonts w:ascii="Times New Roman" w:hAnsi="Times New Roman" w:cs="Times New Roman"/>
          <w:sz w:val="24"/>
          <w:szCs w:val="24"/>
          <w:lang w:val="en-US"/>
        </w:rPr>
        <w:t xml:space="preserve">, R. </w:t>
      </w:r>
      <w:r w:rsidRPr="004D51C2">
        <w:rPr>
          <w:rFonts w:ascii="Times New Roman" w:hAnsi="Times New Roman" w:cs="Times New Roman"/>
          <w:i/>
          <w:sz w:val="24"/>
          <w:szCs w:val="24"/>
          <w:lang w:val="en-US"/>
        </w:rPr>
        <w:t>L’idée totale de la philosophie d’après Fichte</w:t>
      </w:r>
      <w:r w:rsidRPr="004D51C2">
        <w:rPr>
          <w:rFonts w:ascii="Times New Roman" w:hAnsi="Times New Roman" w:cs="Times New Roman"/>
          <w:sz w:val="24"/>
          <w:szCs w:val="24"/>
          <w:lang w:val="en-US"/>
        </w:rPr>
        <w:t xml:space="preserve"> en </w:t>
      </w:r>
      <w:r w:rsidRPr="004D51C2">
        <w:rPr>
          <w:rFonts w:ascii="Times New Roman" w:hAnsi="Times New Roman" w:cs="Times New Roman"/>
          <w:i/>
          <w:sz w:val="24"/>
          <w:szCs w:val="24"/>
          <w:lang w:val="en-US"/>
        </w:rPr>
        <w:t>Archives de Philosophie</w:t>
      </w:r>
      <w:r w:rsidRPr="004D51C2">
        <w:rPr>
          <w:rFonts w:ascii="Times New Roman" w:hAnsi="Times New Roman" w:cs="Times New Roman"/>
          <w:sz w:val="24"/>
          <w:szCs w:val="24"/>
          <w:lang w:val="en-US"/>
        </w:rPr>
        <w:t>, 1965, p. 567-604</w:t>
      </w:r>
    </w:p>
    <w:p w:rsidR="006E521A" w:rsidRDefault="006E521A" w:rsidP="00DF1CB5">
      <w:pPr>
        <w:jc w:val="both"/>
        <w:rPr>
          <w:rFonts w:ascii="Times New Roman" w:hAnsi="Times New Roman" w:cs="Times New Roman"/>
          <w:sz w:val="24"/>
          <w:szCs w:val="24"/>
        </w:rPr>
      </w:pPr>
    </w:p>
    <w:p w:rsidR="006E521A" w:rsidRPr="004D51C2" w:rsidRDefault="006E521A" w:rsidP="00DF1CB5">
      <w:pPr>
        <w:jc w:val="both"/>
        <w:rPr>
          <w:rFonts w:ascii="Times New Roman" w:hAnsi="Times New Roman" w:cs="Times New Roman"/>
          <w:sz w:val="24"/>
          <w:szCs w:val="24"/>
          <w:lang w:val="en-US"/>
        </w:rPr>
      </w:pPr>
      <w:r w:rsidRPr="004D51C2">
        <w:rPr>
          <w:rFonts w:ascii="Times New Roman" w:hAnsi="Times New Roman" w:cs="Times New Roman"/>
          <w:sz w:val="24"/>
          <w:szCs w:val="24"/>
        </w:rPr>
        <w:t>L</w:t>
      </w:r>
      <w:r w:rsidR="00C23B80">
        <w:rPr>
          <w:rFonts w:ascii="Times New Roman" w:hAnsi="Times New Roman" w:cs="Times New Roman"/>
          <w:sz w:val="24"/>
          <w:szCs w:val="24"/>
        </w:rPr>
        <w:t>AUTH,</w:t>
      </w:r>
      <w:r w:rsidRPr="004D51C2">
        <w:rPr>
          <w:rFonts w:ascii="Times New Roman" w:hAnsi="Times New Roman" w:cs="Times New Roman"/>
          <w:sz w:val="24"/>
          <w:szCs w:val="24"/>
        </w:rPr>
        <w:t xml:space="preserve"> R. </w:t>
      </w:r>
      <w:r w:rsidRPr="004D51C2">
        <w:rPr>
          <w:rFonts w:ascii="Times New Roman" w:hAnsi="Times New Roman" w:cs="Times New Roman"/>
          <w:i/>
          <w:sz w:val="24"/>
          <w:szCs w:val="24"/>
        </w:rPr>
        <w:t>L’action historique d'après la philosophie transcendantale de Fichte</w:t>
      </w:r>
      <w:r w:rsidRPr="004D51C2">
        <w:rPr>
          <w:rFonts w:ascii="Times New Roman" w:hAnsi="Times New Roman" w:cs="Times New Roman"/>
          <w:sz w:val="24"/>
          <w:szCs w:val="24"/>
        </w:rPr>
        <w:t>, en</w:t>
      </w:r>
      <w:r w:rsidRPr="004D51C2">
        <w:rPr>
          <w:rFonts w:ascii="Times New Roman" w:hAnsi="Times New Roman" w:cs="Times New Roman"/>
          <w:i/>
          <w:sz w:val="24"/>
          <w:szCs w:val="24"/>
        </w:rPr>
        <w:t xml:space="preserve"> Bulletin de la societé francaise de philosophie</w:t>
      </w:r>
      <w:r w:rsidRPr="004D51C2">
        <w:rPr>
          <w:rFonts w:ascii="Times New Roman" w:hAnsi="Times New Roman" w:cs="Times New Roman"/>
          <w:sz w:val="24"/>
          <w:szCs w:val="24"/>
        </w:rPr>
        <w:t>, 70, 1976, pp. 3-76</w:t>
      </w:r>
    </w:p>
    <w:p w:rsidR="006E521A" w:rsidRPr="004D51C2" w:rsidRDefault="006E521A" w:rsidP="00DF1CB5">
      <w:pPr>
        <w:pStyle w:val="Textonotapie"/>
        <w:jc w:val="both"/>
        <w:rPr>
          <w:rFonts w:ascii="Times New Roman" w:hAnsi="Times New Roman" w:cs="Times New Roman"/>
          <w:sz w:val="24"/>
          <w:szCs w:val="24"/>
        </w:rPr>
      </w:pPr>
      <w:r w:rsidRPr="004D51C2">
        <w:rPr>
          <w:rFonts w:ascii="Times New Roman" w:hAnsi="Times New Roman" w:cs="Times New Roman"/>
          <w:color w:val="000000"/>
          <w:sz w:val="24"/>
          <w:szCs w:val="24"/>
          <w:shd w:val="clear" w:color="auto" w:fill="FFFFFF"/>
        </w:rPr>
        <w:t>O</w:t>
      </w:r>
      <w:r w:rsidR="00C23B80">
        <w:rPr>
          <w:rFonts w:ascii="Times New Roman" w:hAnsi="Times New Roman" w:cs="Times New Roman"/>
          <w:color w:val="000000"/>
          <w:sz w:val="24"/>
          <w:szCs w:val="24"/>
          <w:shd w:val="clear" w:color="auto" w:fill="FFFFFF"/>
        </w:rPr>
        <w:t>NCINA</w:t>
      </w:r>
      <w:r w:rsidRPr="004D51C2">
        <w:rPr>
          <w:rFonts w:ascii="Times New Roman" w:hAnsi="Times New Roman" w:cs="Times New Roman"/>
          <w:sz w:val="24"/>
          <w:szCs w:val="24"/>
        </w:rPr>
        <w:t xml:space="preserve">, F. </w:t>
      </w:r>
      <w:r w:rsidRPr="004D51C2">
        <w:rPr>
          <w:rFonts w:ascii="Times New Roman" w:hAnsi="Times New Roman" w:cs="Times New Roman"/>
          <w:i/>
          <w:sz w:val="24"/>
          <w:szCs w:val="24"/>
        </w:rPr>
        <w:t>El tiempo del derecho en el Fichte de Jena: el ritmo de la ley jurídica</w:t>
      </w:r>
      <w:r w:rsidRPr="004D51C2">
        <w:rPr>
          <w:rFonts w:ascii="Times New Roman" w:hAnsi="Times New Roman" w:cs="Times New Roman"/>
          <w:sz w:val="24"/>
          <w:szCs w:val="24"/>
        </w:rPr>
        <w:t>. Rev. estud. hist.-juríd. [online]. 1999, n.21, pp.317-334.</w:t>
      </w:r>
    </w:p>
    <w:p w:rsidR="006E521A" w:rsidRPr="004D51C2" w:rsidRDefault="006E521A" w:rsidP="00DF1CB5">
      <w:pPr>
        <w:pStyle w:val="Textonotapie"/>
        <w:jc w:val="both"/>
        <w:rPr>
          <w:rFonts w:ascii="Times New Roman" w:hAnsi="Times New Roman" w:cs="Times New Roman"/>
          <w:sz w:val="24"/>
          <w:szCs w:val="24"/>
        </w:rPr>
      </w:pPr>
    </w:p>
    <w:p w:rsidR="006E521A" w:rsidRPr="004D51C2" w:rsidRDefault="00CA16E2" w:rsidP="00DF1CB5">
      <w:pPr>
        <w:pStyle w:val="Textonotapie"/>
        <w:jc w:val="both"/>
        <w:rPr>
          <w:rFonts w:ascii="Times New Roman" w:hAnsi="Times New Roman" w:cs="Times New Roman"/>
          <w:sz w:val="24"/>
          <w:szCs w:val="24"/>
        </w:rPr>
      </w:pPr>
      <w:r>
        <w:rPr>
          <w:rFonts w:ascii="Times New Roman" w:hAnsi="Times New Roman" w:cs="Times New Roman"/>
          <w:sz w:val="24"/>
          <w:szCs w:val="24"/>
        </w:rPr>
        <w:t>O</w:t>
      </w:r>
      <w:r w:rsidR="00C23B80">
        <w:rPr>
          <w:rFonts w:ascii="Times New Roman" w:hAnsi="Times New Roman" w:cs="Times New Roman"/>
          <w:sz w:val="24"/>
          <w:szCs w:val="24"/>
        </w:rPr>
        <w:t>ESTERREICH</w:t>
      </w:r>
      <w:r w:rsidR="006E521A" w:rsidRPr="004D51C2">
        <w:rPr>
          <w:rFonts w:ascii="Times New Roman" w:hAnsi="Times New Roman" w:cs="Times New Roman"/>
          <w:sz w:val="24"/>
          <w:szCs w:val="24"/>
        </w:rPr>
        <w:t>,</w:t>
      </w:r>
      <w:r w:rsidR="006E521A">
        <w:rPr>
          <w:rFonts w:ascii="Times New Roman" w:hAnsi="Times New Roman" w:cs="Times New Roman"/>
          <w:sz w:val="24"/>
          <w:szCs w:val="24"/>
        </w:rPr>
        <w:t xml:space="preserve"> P.L.</w:t>
      </w:r>
      <w:r w:rsidR="00DF1CB5">
        <w:rPr>
          <w:rFonts w:ascii="Times New Roman" w:hAnsi="Times New Roman" w:cs="Times New Roman"/>
          <w:sz w:val="24"/>
          <w:szCs w:val="24"/>
        </w:rPr>
        <w:t xml:space="preserve"> </w:t>
      </w:r>
      <w:r w:rsidR="006E521A">
        <w:rPr>
          <w:rFonts w:ascii="Times New Roman" w:hAnsi="Times New Roman" w:cs="Times New Roman"/>
          <w:sz w:val="24"/>
          <w:szCs w:val="24"/>
        </w:rPr>
        <w:t xml:space="preserve">y </w:t>
      </w:r>
      <w:r w:rsidR="006E521A" w:rsidRPr="004D51C2">
        <w:rPr>
          <w:rFonts w:ascii="Times New Roman" w:hAnsi="Times New Roman" w:cs="Times New Roman"/>
          <w:sz w:val="24"/>
          <w:szCs w:val="24"/>
        </w:rPr>
        <w:t>T</w:t>
      </w:r>
      <w:r w:rsidR="00C23B80">
        <w:rPr>
          <w:rFonts w:ascii="Times New Roman" w:hAnsi="Times New Roman" w:cs="Times New Roman"/>
          <w:sz w:val="24"/>
          <w:szCs w:val="24"/>
        </w:rPr>
        <w:t>RAUB</w:t>
      </w:r>
      <w:r w:rsidR="006E521A" w:rsidRPr="004D51C2">
        <w:rPr>
          <w:rFonts w:ascii="Times New Roman" w:hAnsi="Times New Roman" w:cs="Times New Roman"/>
          <w:i/>
          <w:sz w:val="24"/>
          <w:szCs w:val="24"/>
        </w:rPr>
        <w:t>,</w:t>
      </w:r>
      <w:r w:rsidR="00DF1CB5">
        <w:rPr>
          <w:rFonts w:ascii="Times New Roman" w:hAnsi="Times New Roman" w:cs="Times New Roman"/>
          <w:i/>
          <w:sz w:val="24"/>
          <w:szCs w:val="24"/>
        </w:rPr>
        <w:t xml:space="preserve"> </w:t>
      </w:r>
      <w:r w:rsidR="006E521A">
        <w:rPr>
          <w:rFonts w:ascii="Times New Roman" w:hAnsi="Times New Roman" w:cs="Times New Roman"/>
          <w:sz w:val="24"/>
          <w:szCs w:val="24"/>
        </w:rPr>
        <w:t xml:space="preserve">H. </w:t>
      </w:r>
      <w:r w:rsidR="006E521A" w:rsidRPr="004D51C2">
        <w:rPr>
          <w:rFonts w:ascii="Times New Roman" w:hAnsi="Times New Roman" w:cs="Times New Roman"/>
          <w:i/>
          <w:sz w:val="24"/>
          <w:szCs w:val="24"/>
        </w:rPr>
        <w:t>Der Ganze Fichte.</w:t>
      </w:r>
      <w:r w:rsidR="006E521A" w:rsidRPr="004D51C2">
        <w:rPr>
          <w:rFonts w:ascii="Times New Roman" w:hAnsi="Times New Roman" w:cs="Times New Roman"/>
          <w:color w:val="404040"/>
          <w:sz w:val="24"/>
          <w:szCs w:val="24"/>
          <w:shd w:val="clear" w:color="auto" w:fill="FFFFFF"/>
        </w:rPr>
        <w:t xml:space="preserve"> </w:t>
      </w:r>
      <w:r w:rsidR="006E521A" w:rsidRPr="004D51C2">
        <w:rPr>
          <w:rFonts w:ascii="Times New Roman" w:hAnsi="Times New Roman" w:cs="Times New Roman"/>
          <w:i/>
          <w:sz w:val="24"/>
          <w:szCs w:val="24"/>
        </w:rPr>
        <w:t>Die populäre,</w:t>
      </w:r>
      <w:r w:rsidR="006E521A" w:rsidRPr="004D51C2">
        <w:rPr>
          <w:rFonts w:ascii="Times New Roman" w:hAnsi="Times New Roman" w:cs="Times New Roman"/>
          <w:sz w:val="24"/>
          <w:szCs w:val="24"/>
        </w:rPr>
        <w:t xml:space="preserve"> </w:t>
      </w:r>
      <w:r w:rsidR="006E521A" w:rsidRPr="004D51C2">
        <w:rPr>
          <w:rFonts w:ascii="Times New Roman" w:hAnsi="Times New Roman" w:cs="Times New Roman"/>
          <w:i/>
          <w:sz w:val="24"/>
          <w:szCs w:val="24"/>
        </w:rPr>
        <w:t>wissenschaftliche und metaphilosophische Erschließung der Welt</w:t>
      </w:r>
      <w:r w:rsidR="006E521A" w:rsidRPr="004D51C2">
        <w:rPr>
          <w:rFonts w:ascii="Times New Roman" w:hAnsi="Times New Roman" w:cs="Times New Roman"/>
          <w:sz w:val="24"/>
          <w:szCs w:val="24"/>
        </w:rPr>
        <w:t xml:space="preserve"> (Kohlhammer, 2006,</w:t>
      </w:r>
    </w:p>
    <w:p w:rsidR="006E521A" w:rsidRPr="004D51C2" w:rsidRDefault="006E521A" w:rsidP="00DF1CB5">
      <w:pPr>
        <w:pStyle w:val="Textonotapie"/>
        <w:jc w:val="both"/>
        <w:rPr>
          <w:rFonts w:ascii="Times New Roman" w:hAnsi="Times New Roman" w:cs="Times New Roman"/>
          <w:sz w:val="24"/>
          <w:szCs w:val="24"/>
        </w:rPr>
      </w:pPr>
    </w:p>
    <w:p w:rsidR="006E521A" w:rsidRPr="004D51C2" w:rsidRDefault="00DF1CB5" w:rsidP="00DF1CB5">
      <w:pPr>
        <w:pStyle w:val="Textonotapie"/>
        <w:jc w:val="both"/>
        <w:rPr>
          <w:rFonts w:ascii="Times New Roman" w:hAnsi="Times New Roman" w:cs="Times New Roman"/>
          <w:sz w:val="24"/>
          <w:szCs w:val="24"/>
        </w:rPr>
      </w:pPr>
      <w:r>
        <w:rPr>
          <w:rFonts w:ascii="Times New Roman" w:hAnsi="Times New Roman" w:cs="Times New Roman"/>
          <w:sz w:val="24"/>
          <w:szCs w:val="24"/>
          <w:lang w:val="es-CL"/>
        </w:rPr>
        <w:t>O</w:t>
      </w:r>
      <w:r w:rsidR="00C23B80">
        <w:rPr>
          <w:rFonts w:ascii="Times New Roman" w:hAnsi="Times New Roman" w:cs="Times New Roman"/>
          <w:sz w:val="24"/>
          <w:szCs w:val="24"/>
          <w:lang w:val="es-CL"/>
        </w:rPr>
        <w:t>ESTERREICH</w:t>
      </w:r>
      <w:r w:rsidR="006E521A" w:rsidRPr="004D51C2">
        <w:rPr>
          <w:rFonts w:ascii="Times New Roman" w:hAnsi="Times New Roman" w:cs="Times New Roman"/>
          <w:sz w:val="24"/>
          <w:szCs w:val="24"/>
          <w:lang w:val="es-CL"/>
        </w:rPr>
        <w:t>,</w:t>
      </w:r>
      <w:r w:rsidR="006E521A">
        <w:rPr>
          <w:rFonts w:ascii="Times New Roman" w:hAnsi="Times New Roman" w:cs="Times New Roman"/>
          <w:sz w:val="24"/>
          <w:szCs w:val="24"/>
          <w:lang w:val="es-CL"/>
        </w:rPr>
        <w:t xml:space="preserve"> P.L.</w:t>
      </w:r>
      <w:r w:rsidR="006E521A" w:rsidRPr="004D51C2">
        <w:rPr>
          <w:rFonts w:ascii="Times New Roman" w:hAnsi="Times New Roman" w:cs="Times New Roman"/>
          <w:sz w:val="24"/>
          <w:szCs w:val="24"/>
          <w:lang w:val="es-CL"/>
        </w:rPr>
        <w:t xml:space="preserve"> </w:t>
      </w:r>
      <w:proofErr w:type="spellStart"/>
      <w:r w:rsidR="006E521A" w:rsidRPr="004D51C2">
        <w:rPr>
          <w:rFonts w:ascii="Times New Roman" w:hAnsi="Times New Roman" w:cs="Times New Roman"/>
          <w:i/>
          <w:iCs/>
          <w:sz w:val="24"/>
          <w:szCs w:val="24"/>
          <w:lang w:val="es-CL"/>
        </w:rPr>
        <w:t>Was</w:t>
      </w:r>
      <w:proofErr w:type="spellEnd"/>
      <w:r w:rsidR="006E521A" w:rsidRPr="004D51C2">
        <w:rPr>
          <w:rFonts w:ascii="Times New Roman" w:hAnsi="Times New Roman" w:cs="Times New Roman"/>
          <w:i/>
          <w:iCs/>
          <w:sz w:val="24"/>
          <w:szCs w:val="24"/>
          <w:lang w:val="es-CL"/>
        </w:rPr>
        <w:t xml:space="preserve"> </w:t>
      </w:r>
      <w:proofErr w:type="spellStart"/>
      <w:r w:rsidR="006E521A" w:rsidRPr="004D51C2">
        <w:rPr>
          <w:rFonts w:ascii="Times New Roman" w:hAnsi="Times New Roman" w:cs="Times New Roman"/>
          <w:i/>
          <w:iCs/>
          <w:sz w:val="24"/>
          <w:szCs w:val="24"/>
          <w:lang w:val="es-CL"/>
        </w:rPr>
        <w:t>geht</w:t>
      </w:r>
      <w:proofErr w:type="spellEnd"/>
      <w:r w:rsidR="006E521A" w:rsidRPr="004D51C2">
        <w:rPr>
          <w:rFonts w:ascii="Times New Roman" w:hAnsi="Times New Roman" w:cs="Times New Roman"/>
          <w:i/>
          <w:iCs/>
          <w:sz w:val="24"/>
          <w:szCs w:val="24"/>
          <w:lang w:val="es-CL"/>
        </w:rPr>
        <w:t xml:space="preserve"> </w:t>
      </w:r>
      <w:proofErr w:type="spellStart"/>
      <w:r w:rsidR="006E521A" w:rsidRPr="004D51C2">
        <w:rPr>
          <w:rFonts w:ascii="Times New Roman" w:hAnsi="Times New Roman" w:cs="Times New Roman"/>
          <w:i/>
          <w:iCs/>
          <w:sz w:val="24"/>
          <w:szCs w:val="24"/>
          <w:lang w:val="es-CL"/>
        </w:rPr>
        <w:t>auf</w:t>
      </w:r>
      <w:proofErr w:type="spellEnd"/>
      <w:r w:rsidR="006E521A" w:rsidRPr="004D51C2">
        <w:rPr>
          <w:rFonts w:ascii="Times New Roman" w:hAnsi="Times New Roman" w:cs="Times New Roman"/>
          <w:i/>
          <w:iCs/>
          <w:sz w:val="24"/>
          <w:szCs w:val="24"/>
          <w:lang w:val="es-CL"/>
        </w:rPr>
        <w:t xml:space="preserve"> </w:t>
      </w:r>
      <w:proofErr w:type="spellStart"/>
      <w:r w:rsidR="006E521A" w:rsidRPr="004D51C2">
        <w:rPr>
          <w:rFonts w:ascii="Times New Roman" w:hAnsi="Times New Roman" w:cs="Times New Roman"/>
          <w:i/>
          <w:iCs/>
          <w:sz w:val="24"/>
          <w:szCs w:val="24"/>
          <w:lang w:val="es-CL"/>
        </w:rPr>
        <w:t>dem</w:t>
      </w:r>
      <w:proofErr w:type="spellEnd"/>
      <w:r w:rsidR="006E521A" w:rsidRPr="004D51C2">
        <w:rPr>
          <w:rFonts w:ascii="Times New Roman" w:hAnsi="Times New Roman" w:cs="Times New Roman"/>
          <w:i/>
          <w:iCs/>
          <w:sz w:val="24"/>
          <w:szCs w:val="24"/>
          <w:lang w:val="es-CL"/>
        </w:rPr>
        <w:t xml:space="preserve"> langen Wege vom Geist zum System nicht alles verloren! Jacobi und die angewandte Philosophie</w:t>
      </w:r>
      <w:r w:rsidR="006E521A" w:rsidRPr="004D51C2">
        <w:rPr>
          <w:rFonts w:ascii="Times New Roman" w:hAnsi="Times New Roman" w:cs="Times New Roman"/>
          <w:sz w:val="24"/>
          <w:szCs w:val="24"/>
          <w:lang w:val="es-CL"/>
        </w:rPr>
        <w:t xml:space="preserve">, En </w:t>
      </w:r>
      <w:r w:rsidR="006E521A" w:rsidRPr="004D51C2">
        <w:rPr>
          <w:rFonts w:ascii="Times New Roman" w:hAnsi="Times New Roman" w:cs="Times New Roman"/>
          <w:i/>
          <w:sz w:val="24"/>
          <w:szCs w:val="24"/>
          <w:lang w:val="es-CL"/>
        </w:rPr>
        <w:t>Fichte-Studien</w:t>
      </w:r>
      <w:r w:rsidR="006E521A" w:rsidRPr="004D51C2">
        <w:rPr>
          <w:rFonts w:ascii="Times New Roman" w:hAnsi="Times New Roman" w:cs="Times New Roman"/>
          <w:sz w:val="24"/>
          <w:szCs w:val="24"/>
          <w:lang w:val="es-CL"/>
        </w:rPr>
        <w:t xml:space="preserve"> 14, pp. 153-170</w:t>
      </w:r>
    </w:p>
    <w:p w:rsidR="006E521A" w:rsidRPr="004D51C2" w:rsidRDefault="006E521A" w:rsidP="00DF1CB5">
      <w:pPr>
        <w:pStyle w:val="Textonotapie"/>
        <w:jc w:val="both"/>
        <w:rPr>
          <w:rFonts w:ascii="Times New Roman" w:hAnsi="Times New Roman" w:cs="Times New Roman"/>
          <w:sz w:val="24"/>
          <w:szCs w:val="24"/>
        </w:rPr>
      </w:pPr>
    </w:p>
    <w:p w:rsidR="006E521A" w:rsidRPr="004D51C2" w:rsidRDefault="006E521A" w:rsidP="00DF1CB5">
      <w:pPr>
        <w:pStyle w:val="Textonotapie"/>
        <w:jc w:val="both"/>
        <w:rPr>
          <w:rFonts w:ascii="Times New Roman" w:hAnsi="Times New Roman" w:cs="Times New Roman"/>
          <w:sz w:val="24"/>
          <w:szCs w:val="24"/>
        </w:rPr>
      </w:pPr>
      <w:r w:rsidRPr="004D51C2">
        <w:rPr>
          <w:rFonts w:ascii="Times New Roman" w:hAnsi="Times New Roman" w:cs="Times New Roman"/>
          <w:sz w:val="24"/>
          <w:szCs w:val="24"/>
        </w:rPr>
        <w:t>P</w:t>
      </w:r>
      <w:r w:rsidR="00C23B80">
        <w:rPr>
          <w:rFonts w:ascii="Times New Roman" w:hAnsi="Times New Roman" w:cs="Times New Roman"/>
          <w:sz w:val="24"/>
          <w:szCs w:val="24"/>
        </w:rPr>
        <w:t>HILONENKO</w:t>
      </w:r>
      <w:r w:rsidRPr="004D51C2">
        <w:rPr>
          <w:rFonts w:ascii="Times New Roman" w:hAnsi="Times New Roman" w:cs="Times New Roman"/>
          <w:sz w:val="24"/>
          <w:szCs w:val="24"/>
        </w:rPr>
        <w:t xml:space="preserve">, A. </w:t>
      </w:r>
      <w:r w:rsidRPr="004D51C2">
        <w:rPr>
          <w:rFonts w:ascii="Times New Roman" w:hAnsi="Times New Roman" w:cs="Times New Roman"/>
          <w:i/>
          <w:sz w:val="24"/>
          <w:szCs w:val="24"/>
        </w:rPr>
        <w:t>La liberté humaine dans la philosophie de Fichte.</w:t>
      </w:r>
      <w:r w:rsidRPr="004D51C2">
        <w:rPr>
          <w:rFonts w:ascii="Times New Roman" w:hAnsi="Times New Roman" w:cs="Times New Roman"/>
          <w:sz w:val="24"/>
          <w:szCs w:val="24"/>
        </w:rPr>
        <w:t xml:space="preserve"> Paris, Vrin, 1966</w:t>
      </w:r>
      <w:r>
        <w:rPr>
          <w:rFonts w:ascii="Times New Roman" w:hAnsi="Times New Roman" w:cs="Times New Roman"/>
          <w:sz w:val="24"/>
          <w:szCs w:val="24"/>
        </w:rPr>
        <w:t>.</w:t>
      </w:r>
    </w:p>
    <w:p w:rsidR="006E521A" w:rsidRPr="004D51C2" w:rsidRDefault="006E521A" w:rsidP="00DF1CB5">
      <w:pPr>
        <w:pStyle w:val="Textonotapie"/>
        <w:jc w:val="both"/>
        <w:rPr>
          <w:rFonts w:ascii="Times New Roman" w:hAnsi="Times New Roman" w:cs="Times New Roman"/>
          <w:sz w:val="24"/>
          <w:szCs w:val="24"/>
        </w:rPr>
      </w:pPr>
    </w:p>
    <w:p w:rsidR="006E521A" w:rsidRPr="004D51C2" w:rsidRDefault="006E521A" w:rsidP="00DF1CB5">
      <w:pPr>
        <w:pStyle w:val="Textonotapie"/>
        <w:jc w:val="both"/>
        <w:rPr>
          <w:rFonts w:ascii="Times New Roman" w:hAnsi="Times New Roman" w:cs="Times New Roman"/>
          <w:sz w:val="24"/>
          <w:szCs w:val="24"/>
        </w:rPr>
      </w:pPr>
      <w:r w:rsidRPr="004D51C2">
        <w:rPr>
          <w:rFonts w:ascii="Times New Roman" w:hAnsi="Times New Roman" w:cs="Times New Roman"/>
          <w:sz w:val="24"/>
          <w:szCs w:val="24"/>
        </w:rPr>
        <w:t>R</w:t>
      </w:r>
      <w:r w:rsidR="00C23B80">
        <w:rPr>
          <w:rFonts w:ascii="Times New Roman" w:hAnsi="Times New Roman" w:cs="Times New Roman"/>
          <w:sz w:val="24"/>
          <w:szCs w:val="24"/>
        </w:rPr>
        <w:t>ADRIZZANI</w:t>
      </w:r>
      <w:r w:rsidRPr="004D51C2">
        <w:rPr>
          <w:rFonts w:ascii="Times New Roman" w:hAnsi="Times New Roman" w:cs="Times New Roman"/>
          <w:sz w:val="24"/>
          <w:szCs w:val="24"/>
        </w:rPr>
        <w:t xml:space="preserve">, I. </w:t>
      </w:r>
      <w:r w:rsidRPr="004D51C2">
        <w:rPr>
          <w:rFonts w:ascii="Times New Roman" w:hAnsi="Times New Roman" w:cs="Times New Roman"/>
          <w:i/>
          <w:sz w:val="24"/>
          <w:szCs w:val="24"/>
        </w:rPr>
        <w:t>La philosophie de l’histoire chez Fichte</w:t>
      </w:r>
      <w:r w:rsidRPr="004D51C2">
        <w:rPr>
          <w:rFonts w:ascii="Times New Roman" w:hAnsi="Times New Roman" w:cs="Times New Roman"/>
          <w:sz w:val="24"/>
          <w:szCs w:val="24"/>
        </w:rPr>
        <w:t xml:space="preserve">, en </w:t>
      </w:r>
      <w:r w:rsidRPr="004D51C2">
        <w:rPr>
          <w:rFonts w:ascii="Times New Roman" w:hAnsi="Times New Roman" w:cs="Times New Roman"/>
          <w:i/>
          <w:sz w:val="24"/>
          <w:szCs w:val="24"/>
        </w:rPr>
        <w:t>Revue de Métaphysique et de Morale</w:t>
      </w:r>
      <w:r w:rsidRPr="004D51C2">
        <w:rPr>
          <w:rFonts w:ascii="Times New Roman" w:hAnsi="Times New Roman" w:cs="Times New Roman"/>
          <w:sz w:val="24"/>
          <w:szCs w:val="24"/>
        </w:rPr>
        <w:t>, hrsg. u. eingel. 1, 1996, pp. 49-70</w:t>
      </w:r>
    </w:p>
    <w:p w:rsidR="006E521A" w:rsidRPr="004D51C2" w:rsidRDefault="006E521A" w:rsidP="00DF1CB5">
      <w:pPr>
        <w:pStyle w:val="Textonotapie"/>
        <w:jc w:val="both"/>
        <w:rPr>
          <w:rFonts w:ascii="Times New Roman" w:hAnsi="Times New Roman" w:cs="Times New Roman"/>
          <w:sz w:val="24"/>
          <w:szCs w:val="24"/>
        </w:rPr>
      </w:pPr>
    </w:p>
    <w:p w:rsidR="006E521A" w:rsidRPr="004D51C2" w:rsidRDefault="006E521A" w:rsidP="00DF1CB5">
      <w:pPr>
        <w:pStyle w:val="Textonotapie"/>
        <w:jc w:val="both"/>
        <w:rPr>
          <w:rFonts w:ascii="Times New Roman" w:hAnsi="Times New Roman" w:cs="Times New Roman"/>
          <w:sz w:val="24"/>
          <w:szCs w:val="24"/>
        </w:rPr>
      </w:pPr>
      <w:r w:rsidRPr="004D51C2">
        <w:rPr>
          <w:rFonts w:ascii="Times New Roman" w:hAnsi="Times New Roman" w:cs="Times New Roman"/>
          <w:sz w:val="24"/>
          <w:szCs w:val="24"/>
        </w:rPr>
        <w:lastRenderedPageBreak/>
        <w:t>R</w:t>
      </w:r>
      <w:r w:rsidR="00C23B80">
        <w:rPr>
          <w:rFonts w:ascii="Times New Roman" w:hAnsi="Times New Roman" w:cs="Times New Roman"/>
          <w:sz w:val="24"/>
          <w:szCs w:val="24"/>
        </w:rPr>
        <w:t>ADRIZZANI</w:t>
      </w:r>
      <w:r>
        <w:rPr>
          <w:rFonts w:ascii="Times New Roman" w:hAnsi="Times New Roman" w:cs="Times New Roman"/>
          <w:sz w:val="24"/>
          <w:szCs w:val="24"/>
        </w:rPr>
        <w:t>,</w:t>
      </w:r>
      <w:r w:rsidRPr="004D51C2">
        <w:rPr>
          <w:rFonts w:ascii="Times New Roman" w:hAnsi="Times New Roman" w:cs="Times New Roman"/>
          <w:sz w:val="24"/>
          <w:szCs w:val="24"/>
        </w:rPr>
        <w:t xml:space="preserve"> I. </w:t>
      </w:r>
      <w:r w:rsidRPr="004D51C2">
        <w:rPr>
          <w:rFonts w:ascii="Times New Roman" w:hAnsi="Times New Roman" w:cs="Times New Roman"/>
          <w:i/>
          <w:sz w:val="24"/>
          <w:szCs w:val="24"/>
        </w:rPr>
        <w:t>La fondation de l´intersubjetivité chez Fichte</w:t>
      </w:r>
      <w:r w:rsidRPr="004D51C2">
        <w:rPr>
          <w:rFonts w:ascii="Times New Roman" w:hAnsi="Times New Roman" w:cs="Times New Roman"/>
          <w:sz w:val="24"/>
          <w:szCs w:val="24"/>
        </w:rPr>
        <w:t>, Paris, Vrin, 1993</w:t>
      </w:r>
      <w:r>
        <w:rPr>
          <w:rFonts w:ascii="Times New Roman" w:hAnsi="Times New Roman" w:cs="Times New Roman"/>
          <w:sz w:val="24"/>
          <w:szCs w:val="24"/>
        </w:rPr>
        <w:t>.</w:t>
      </w:r>
    </w:p>
    <w:p w:rsidR="006E521A" w:rsidRPr="004D51C2" w:rsidRDefault="006E521A" w:rsidP="00DF1CB5">
      <w:pPr>
        <w:pStyle w:val="Textonotapie"/>
        <w:jc w:val="both"/>
        <w:rPr>
          <w:rFonts w:ascii="Times New Roman" w:hAnsi="Times New Roman" w:cs="Times New Roman"/>
          <w:sz w:val="24"/>
          <w:szCs w:val="24"/>
        </w:rPr>
      </w:pPr>
    </w:p>
    <w:p w:rsidR="006E521A" w:rsidRPr="004D51C2" w:rsidRDefault="006E521A" w:rsidP="00DF1CB5">
      <w:pPr>
        <w:pStyle w:val="Textonotapie"/>
        <w:jc w:val="both"/>
        <w:rPr>
          <w:rFonts w:ascii="Times New Roman" w:hAnsi="Times New Roman" w:cs="Times New Roman"/>
          <w:sz w:val="24"/>
          <w:szCs w:val="24"/>
        </w:rPr>
      </w:pPr>
      <w:r w:rsidRPr="004D51C2">
        <w:rPr>
          <w:rFonts w:ascii="Times New Roman" w:hAnsi="Times New Roman" w:cs="Times New Roman"/>
          <w:sz w:val="24"/>
          <w:szCs w:val="24"/>
          <w:lang w:val="es-CL"/>
        </w:rPr>
        <w:t>R</w:t>
      </w:r>
      <w:r w:rsidR="00C23B80">
        <w:rPr>
          <w:rFonts w:ascii="Times New Roman" w:hAnsi="Times New Roman" w:cs="Times New Roman"/>
          <w:sz w:val="24"/>
          <w:szCs w:val="24"/>
          <w:lang w:val="es-CL"/>
        </w:rPr>
        <w:t>EBAULT</w:t>
      </w:r>
      <w:r>
        <w:rPr>
          <w:rFonts w:ascii="Times New Roman" w:hAnsi="Times New Roman" w:cs="Times New Roman"/>
          <w:sz w:val="24"/>
          <w:szCs w:val="24"/>
          <w:lang w:val="es-CL"/>
        </w:rPr>
        <w:t>, A.</w:t>
      </w:r>
      <w:r w:rsidRPr="004D51C2">
        <w:rPr>
          <w:rFonts w:ascii="Times New Roman" w:hAnsi="Times New Roman" w:cs="Times New Roman"/>
          <w:sz w:val="24"/>
          <w:szCs w:val="24"/>
        </w:rPr>
        <w:t xml:space="preserve"> </w:t>
      </w:r>
      <w:r w:rsidRPr="004D51C2">
        <w:rPr>
          <w:rFonts w:ascii="Times New Roman" w:hAnsi="Times New Roman" w:cs="Times New Roman"/>
          <w:i/>
          <w:sz w:val="24"/>
          <w:szCs w:val="24"/>
        </w:rPr>
        <w:t>Le systeme du droit: philosophie et droit dans la pensee de Fichte.</w:t>
      </w:r>
      <w:r w:rsidRPr="004D51C2">
        <w:rPr>
          <w:rFonts w:ascii="Times New Roman" w:hAnsi="Times New Roman" w:cs="Times New Roman"/>
          <w:sz w:val="24"/>
          <w:szCs w:val="24"/>
        </w:rPr>
        <w:t xml:space="preserve"> Paris, Presses Universitaires de France, 1986</w:t>
      </w:r>
      <w:r>
        <w:rPr>
          <w:rFonts w:ascii="Times New Roman" w:hAnsi="Times New Roman" w:cs="Times New Roman"/>
          <w:sz w:val="24"/>
          <w:szCs w:val="24"/>
        </w:rPr>
        <w:t>.</w:t>
      </w:r>
    </w:p>
    <w:p w:rsidR="006E521A" w:rsidRPr="004D51C2" w:rsidRDefault="006E521A" w:rsidP="00DF1CB5">
      <w:pPr>
        <w:pStyle w:val="Textonotapie"/>
        <w:jc w:val="both"/>
        <w:rPr>
          <w:rFonts w:ascii="Times New Roman" w:hAnsi="Times New Roman" w:cs="Times New Roman"/>
          <w:sz w:val="24"/>
          <w:szCs w:val="24"/>
        </w:rPr>
      </w:pPr>
    </w:p>
    <w:p w:rsidR="006E521A" w:rsidRPr="004D51C2" w:rsidRDefault="006E521A" w:rsidP="00DF1CB5">
      <w:pPr>
        <w:pStyle w:val="Textonotapie"/>
        <w:jc w:val="both"/>
        <w:rPr>
          <w:rFonts w:ascii="Times New Roman" w:hAnsi="Times New Roman" w:cs="Times New Roman"/>
          <w:sz w:val="24"/>
          <w:szCs w:val="24"/>
        </w:rPr>
      </w:pPr>
      <w:r w:rsidRPr="004D51C2">
        <w:rPr>
          <w:rFonts w:ascii="Times New Roman" w:hAnsi="Times New Roman" w:cs="Times New Roman"/>
          <w:sz w:val="24"/>
          <w:szCs w:val="24"/>
        </w:rPr>
        <w:t>R</w:t>
      </w:r>
      <w:r w:rsidR="00C23B80">
        <w:rPr>
          <w:rFonts w:ascii="Times New Roman" w:hAnsi="Times New Roman" w:cs="Times New Roman"/>
          <w:sz w:val="24"/>
          <w:szCs w:val="24"/>
        </w:rPr>
        <w:t>IOBÓ</w:t>
      </w:r>
      <w:r w:rsidRPr="004D51C2">
        <w:rPr>
          <w:rFonts w:ascii="Times New Roman" w:hAnsi="Times New Roman" w:cs="Times New Roman"/>
          <w:sz w:val="24"/>
          <w:szCs w:val="24"/>
        </w:rPr>
        <w:t>, M.</w:t>
      </w:r>
      <w:r>
        <w:rPr>
          <w:rFonts w:ascii="Times New Roman" w:hAnsi="Times New Roman" w:cs="Times New Roman"/>
          <w:sz w:val="24"/>
          <w:szCs w:val="24"/>
        </w:rPr>
        <w:t xml:space="preserve"> </w:t>
      </w:r>
      <w:r w:rsidRPr="004D51C2">
        <w:rPr>
          <w:rFonts w:ascii="Times New Roman" w:hAnsi="Times New Roman" w:cs="Times New Roman"/>
          <w:i/>
          <w:sz w:val="24"/>
          <w:szCs w:val="24"/>
        </w:rPr>
        <w:t>Fichte, Filósofo de la intersubjetividad</w:t>
      </w:r>
      <w:r w:rsidRPr="004D51C2">
        <w:rPr>
          <w:rFonts w:ascii="Times New Roman" w:hAnsi="Times New Roman" w:cs="Times New Roman"/>
          <w:sz w:val="24"/>
          <w:szCs w:val="24"/>
        </w:rPr>
        <w:t>. Barcelona, Herder, 1988.</w:t>
      </w:r>
    </w:p>
    <w:p w:rsidR="006E521A" w:rsidRPr="004D51C2" w:rsidRDefault="006E521A" w:rsidP="00DF1CB5">
      <w:pPr>
        <w:pStyle w:val="Textonotapie"/>
        <w:jc w:val="both"/>
        <w:rPr>
          <w:rFonts w:ascii="Times New Roman" w:hAnsi="Times New Roman" w:cs="Times New Roman"/>
          <w:sz w:val="24"/>
          <w:szCs w:val="24"/>
        </w:rPr>
      </w:pPr>
    </w:p>
    <w:p w:rsidR="006E521A" w:rsidRPr="004D51C2" w:rsidRDefault="006E521A" w:rsidP="00DF1CB5">
      <w:pPr>
        <w:jc w:val="both"/>
        <w:rPr>
          <w:rFonts w:ascii="Times New Roman" w:hAnsi="Times New Roman" w:cs="Times New Roman"/>
          <w:sz w:val="24"/>
          <w:szCs w:val="24"/>
        </w:rPr>
      </w:pPr>
      <w:r w:rsidRPr="004D51C2">
        <w:rPr>
          <w:rFonts w:ascii="Times New Roman" w:hAnsi="Times New Roman" w:cs="Times New Roman"/>
          <w:sz w:val="24"/>
          <w:szCs w:val="24"/>
        </w:rPr>
        <w:t>R</w:t>
      </w:r>
      <w:r w:rsidR="00C23B80">
        <w:rPr>
          <w:rFonts w:ascii="Times New Roman" w:hAnsi="Times New Roman" w:cs="Times New Roman"/>
          <w:sz w:val="24"/>
          <w:szCs w:val="24"/>
        </w:rPr>
        <w:t>ODRÍGUEZ</w:t>
      </w:r>
      <w:r w:rsidRPr="004D51C2">
        <w:rPr>
          <w:rFonts w:ascii="Times New Roman" w:hAnsi="Times New Roman" w:cs="Times New Roman"/>
          <w:sz w:val="24"/>
          <w:szCs w:val="24"/>
        </w:rPr>
        <w:t xml:space="preserve"> A</w:t>
      </w:r>
      <w:r w:rsidR="00C23B80">
        <w:rPr>
          <w:rFonts w:ascii="Times New Roman" w:hAnsi="Times New Roman" w:cs="Times New Roman"/>
          <w:sz w:val="24"/>
          <w:szCs w:val="24"/>
        </w:rPr>
        <w:t>RAMAYO</w:t>
      </w:r>
      <w:r w:rsidRPr="004D51C2">
        <w:rPr>
          <w:rFonts w:ascii="Times New Roman" w:hAnsi="Times New Roman" w:cs="Times New Roman"/>
          <w:sz w:val="24"/>
          <w:szCs w:val="24"/>
        </w:rPr>
        <w:t>, R.,</w:t>
      </w:r>
      <w:r>
        <w:rPr>
          <w:rFonts w:ascii="Times New Roman" w:hAnsi="Times New Roman" w:cs="Times New Roman"/>
          <w:sz w:val="24"/>
          <w:szCs w:val="24"/>
        </w:rPr>
        <w:t xml:space="preserve"> </w:t>
      </w:r>
      <w:r w:rsidRPr="004D51C2">
        <w:rPr>
          <w:rFonts w:ascii="Times New Roman" w:hAnsi="Times New Roman" w:cs="Times New Roman"/>
          <w:i/>
          <w:sz w:val="24"/>
          <w:szCs w:val="24"/>
        </w:rPr>
        <w:t>El “utopismo ucrónico” de la reflexión kantiana sobre la historia</w:t>
      </w:r>
      <w:r w:rsidRPr="004D51C2">
        <w:rPr>
          <w:rFonts w:ascii="Times New Roman" w:hAnsi="Times New Roman" w:cs="Times New Roman"/>
          <w:sz w:val="24"/>
          <w:szCs w:val="24"/>
        </w:rPr>
        <w:t xml:space="preserve">. </w:t>
      </w:r>
      <w:r w:rsidRPr="004D51C2">
        <w:rPr>
          <w:rFonts w:ascii="Times New Roman" w:hAnsi="Times New Roman" w:cs="Times New Roman"/>
          <w:i/>
          <w:sz w:val="24"/>
          <w:szCs w:val="24"/>
        </w:rPr>
        <w:t xml:space="preserve">Estudio preliminar </w:t>
      </w:r>
      <w:r w:rsidRPr="004D51C2">
        <w:rPr>
          <w:rFonts w:ascii="Times New Roman" w:hAnsi="Times New Roman" w:cs="Times New Roman"/>
          <w:sz w:val="24"/>
          <w:szCs w:val="24"/>
        </w:rPr>
        <w:t>de I. Kant,</w:t>
      </w:r>
      <w:r w:rsidRPr="004D51C2">
        <w:rPr>
          <w:rFonts w:ascii="Times New Roman" w:hAnsi="Times New Roman" w:cs="Times New Roman"/>
          <w:i/>
          <w:sz w:val="24"/>
          <w:szCs w:val="24"/>
        </w:rPr>
        <w:t xml:space="preserve"> Ideas para una historia universal en clave cosmopolita y otros escritos sobre Filosofía de la Historia</w:t>
      </w:r>
      <w:r w:rsidRPr="004D51C2">
        <w:rPr>
          <w:rFonts w:ascii="Times New Roman" w:hAnsi="Times New Roman" w:cs="Times New Roman"/>
          <w:sz w:val="24"/>
          <w:szCs w:val="24"/>
        </w:rPr>
        <w:t>. Madrid, Tecnos, 1994.</w:t>
      </w:r>
    </w:p>
    <w:p w:rsidR="006E521A" w:rsidRPr="004D51C2" w:rsidRDefault="006E521A" w:rsidP="00DF1CB5">
      <w:pPr>
        <w:jc w:val="both"/>
        <w:rPr>
          <w:rFonts w:ascii="Times New Roman" w:hAnsi="Times New Roman" w:cs="Times New Roman"/>
          <w:sz w:val="24"/>
          <w:szCs w:val="24"/>
          <w:lang w:val="es-CL"/>
        </w:rPr>
      </w:pPr>
      <w:r w:rsidRPr="004D51C2">
        <w:rPr>
          <w:rFonts w:ascii="Times New Roman" w:hAnsi="Times New Roman" w:cs="Times New Roman"/>
          <w:sz w:val="24"/>
          <w:szCs w:val="24"/>
        </w:rPr>
        <w:t>R</w:t>
      </w:r>
      <w:r w:rsidR="00C23B80">
        <w:rPr>
          <w:rFonts w:ascii="Times New Roman" w:hAnsi="Times New Roman" w:cs="Times New Roman"/>
          <w:sz w:val="24"/>
          <w:szCs w:val="24"/>
        </w:rPr>
        <w:t>ODRÍGUEZ ARAMAYO</w:t>
      </w:r>
      <w:r w:rsidRPr="004D51C2">
        <w:rPr>
          <w:rFonts w:ascii="Times New Roman" w:hAnsi="Times New Roman" w:cs="Times New Roman"/>
          <w:sz w:val="24"/>
          <w:szCs w:val="24"/>
        </w:rPr>
        <w:t xml:space="preserve">, R.  </w:t>
      </w:r>
      <w:r w:rsidRPr="004D51C2">
        <w:rPr>
          <w:rFonts w:ascii="Times New Roman" w:hAnsi="Times New Roman" w:cs="Times New Roman"/>
          <w:i/>
          <w:color w:val="000000"/>
          <w:sz w:val="24"/>
          <w:szCs w:val="24"/>
          <w:lang w:val="es-ES_tradnl"/>
        </w:rPr>
        <w:t>La Filosofía kantiana de la Historia. ¿Otra versión de la Teología moral?</w:t>
      </w:r>
      <w:r w:rsidRPr="004D51C2">
        <w:rPr>
          <w:rFonts w:ascii="Times New Roman" w:hAnsi="Times New Roman" w:cs="Times New Roman"/>
          <w:color w:val="000000"/>
          <w:sz w:val="24"/>
          <w:szCs w:val="24"/>
          <w:lang w:val="es-ES_tradnl"/>
        </w:rPr>
        <w:t xml:space="preserve">, </w:t>
      </w:r>
      <w:r w:rsidRPr="004D51C2">
        <w:rPr>
          <w:rFonts w:ascii="Times New Roman" w:hAnsi="Times New Roman" w:cs="Times New Roman"/>
          <w:i/>
          <w:iCs/>
          <w:color w:val="000000"/>
          <w:sz w:val="24"/>
          <w:szCs w:val="24"/>
          <w:lang w:val="es-ES_tradnl"/>
        </w:rPr>
        <w:t xml:space="preserve">Revista de Filosofía, </w:t>
      </w:r>
      <w:r w:rsidRPr="004D51C2">
        <w:rPr>
          <w:rFonts w:ascii="Times New Roman" w:hAnsi="Times New Roman" w:cs="Times New Roman"/>
          <w:color w:val="000000"/>
          <w:sz w:val="24"/>
          <w:szCs w:val="24"/>
          <w:lang w:val="es-ES_tradnl"/>
        </w:rPr>
        <w:t>8 (1985), pp. 21-40.</w:t>
      </w:r>
      <w:r w:rsidRPr="004D51C2">
        <w:rPr>
          <w:rFonts w:ascii="Times New Roman" w:hAnsi="Times New Roman" w:cs="Times New Roman"/>
          <w:sz w:val="24"/>
          <w:szCs w:val="24"/>
          <w:lang w:val="es-CL"/>
        </w:rPr>
        <w:t xml:space="preserve">  </w:t>
      </w:r>
    </w:p>
    <w:p w:rsidR="006E521A" w:rsidRPr="004D51C2" w:rsidRDefault="006E521A" w:rsidP="00DF1CB5">
      <w:pPr>
        <w:pStyle w:val="Textonotapie"/>
        <w:jc w:val="both"/>
        <w:rPr>
          <w:rFonts w:ascii="Times New Roman" w:hAnsi="Times New Roman" w:cs="Times New Roman"/>
          <w:sz w:val="24"/>
          <w:szCs w:val="24"/>
          <w:lang w:val="es-CL"/>
        </w:rPr>
      </w:pPr>
      <w:r w:rsidRPr="004D51C2">
        <w:rPr>
          <w:rFonts w:ascii="Times New Roman" w:hAnsi="Times New Roman" w:cs="Times New Roman"/>
          <w:sz w:val="24"/>
          <w:szCs w:val="24"/>
          <w:lang w:val="es-CL"/>
        </w:rPr>
        <w:t>R</w:t>
      </w:r>
      <w:r w:rsidR="00C23B80">
        <w:rPr>
          <w:rFonts w:ascii="Times New Roman" w:hAnsi="Times New Roman" w:cs="Times New Roman"/>
          <w:sz w:val="24"/>
          <w:szCs w:val="24"/>
          <w:lang w:val="es-CL"/>
        </w:rPr>
        <w:t>OLDÁN</w:t>
      </w:r>
      <w:r w:rsidRPr="004D51C2">
        <w:rPr>
          <w:rFonts w:ascii="Times New Roman" w:hAnsi="Times New Roman" w:cs="Times New Roman"/>
          <w:sz w:val="24"/>
          <w:szCs w:val="24"/>
          <w:lang w:val="es-CL"/>
        </w:rPr>
        <w:t>, C.</w:t>
      </w:r>
      <w:r>
        <w:rPr>
          <w:rFonts w:ascii="Times New Roman" w:hAnsi="Times New Roman" w:cs="Times New Roman"/>
          <w:sz w:val="24"/>
          <w:szCs w:val="24"/>
          <w:lang w:val="es-CL"/>
        </w:rPr>
        <w:t xml:space="preserve"> </w:t>
      </w:r>
      <w:r w:rsidRPr="004D51C2">
        <w:rPr>
          <w:rFonts w:ascii="Times New Roman" w:hAnsi="Times New Roman" w:cs="Times New Roman"/>
          <w:i/>
          <w:sz w:val="24"/>
          <w:szCs w:val="24"/>
          <w:lang w:val="es-CL"/>
        </w:rPr>
        <w:t>Entre Casandra y Clío. Una historia de la filosofía de la historia</w:t>
      </w:r>
      <w:r w:rsidRPr="004D51C2">
        <w:rPr>
          <w:rFonts w:ascii="Times New Roman" w:hAnsi="Times New Roman" w:cs="Times New Roman"/>
          <w:sz w:val="24"/>
          <w:szCs w:val="24"/>
          <w:lang w:val="es-CL"/>
        </w:rPr>
        <w:t>, Madrid, Akal, 1997</w:t>
      </w:r>
      <w:r>
        <w:rPr>
          <w:rFonts w:ascii="Times New Roman" w:hAnsi="Times New Roman" w:cs="Times New Roman"/>
          <w:sz w:val="24"/>
          <w:szCs w:val="24"/>
          <w:lang w:val="es-CL"/>
        </w:rPr>
        <w:t>.</w:t>
      </w:r>
    </w:p>
    <w:p w:rsidR="006E521A" w:rsidRPr="004D51C2" w:rsidRDefault="006E521A" w:rsidP="00DF1CB5">
      <w:pPr>
        <w:pStyle w:val="Textonotapie"/>
        <w:jc w:val="both"/>
        <w:rPr>
          <w:rFonts w:ascii="Times New Roman" w:hAnsi="Times New Roman" w:cs="Times New Roman"/>
          <w:sz w:val="24"/>
          <w:szCs w:val="24"/>
          <w:lang w:val="es-CL"/>
        </w:rPr>
      </w:pPr>
    </w:p>
    <w:p w:rsidR="006E521A" w:rsidRPr="004D51C2" w:rsidRDefault="006E521A" w:rsidP="00DF1CB5">
      <w:pPr>
        <w:pStyle w:val="Textonotapie"/>
        <w:jc w:val="both"/>
        <w:rPr>
          <w:rFonts w:ascii="Times New Roman" w:hAnsi="Times New Roman" w:cs="Times New Roman"/>
          <w:sz w:val="24"/>
          <w:szCs w:val="24"/>
        </w:rPr>
      </w:pPr>
      <w:r w:rsidRPr="004D51C2">
        <w:rPr>
          <w:rFonts w:ascii="Times New Roman" w:hAnsi="Times New Roman" w:cs="Times New Roman"/>
          <w:sz w:val="24"/>
          <w:szCs w:val="24"/>
        </w:rPr>
        <w:t>S</w:t>
      </w:r>
      <w:r w:rsidR="00C23B80">
        <w:rPr>
          <w:rFonts w:ascii="Times New Roman" w:hAnsi="Times New Roman" w:cs="Times New Roman"/>
          <w:sz w:val="24"/>
          <w:szCs w:val="24"/>
        </w:rPr>
        <w:t>TOLZENBERG</w:t>
      </w:r>
      <w:r w:rsidRPr="004D51C2">
        <w:rPr>
          <w:rFonts w:ascii="Times New Roman" w:hAnsi="Times New Roman" w:cs="Times New Roman"/>
          <w:sz w:val="24"/>
          <w:szCs w:val="24"/>
        </w:rPr>
        <w:t xml:space="preserve">, J. </w:t>
      </w:r>
      <w:r w:rsidRPr="004D51C2">
        <w:rPr>
          <w:rFonts w:ascii="Times New Roman" w:hAnsi="Times New Roman" w:cs="Times New Roman"/>
          <w:i/>
          <w:sz w:val="24"/>
          <w:szCs w:val="24"/>
        </w:rPr>
        <w:t>Ein Problem der Philosophie nach Kant. Zum Verhältnis Reinhold-Hölderlin-Fichte</w:t>
      </w:r>
      <w:r w:rsidRPr="004D51C2">
        <w:rPr>
          <w:rFonts w:ascii="Times New Roman" w:hAnsi="Times New Roman" w:cs="Times New Roman"/>
          <w:sz w:val="24"/>
          <w:szCs w:val="24"/>
        </w:rPr>
        <w:t>. En Daimon, 9, 1994, pp. 63-79</w:t>
      </w:r>
    </w:p>
    <w:p w:rsidR="006E521A" w:rsidRPr="004D51C2" w:rsidRDefault="006E521A" w:rsidP="00DF1CB5">
      <w:pPr>
        <w:pStyle w:val="Textonotapie"/>
        <w:jc w:val="both"/>
        <w:rPr>
          <w:rFonts w:ascii="Times New Roman" w:hAnsi="Times New Roman" w:cs="Times New Roman"/>
          <w:sz w:val="24"/>
          <w:szCs w:val="24"/>
          <w:lang w:val="es-CL"/>
        </w:rPr>
      </w:pPr>
    </w:p>
    <w:p w:rsidR="006E521A" w:rsidRPr="004D51C2" w:rsidRDefault="006E521A" w:rsidP="00DF1CB5">
      <w:pPr>
        <w:pStyle w:val="Textonotapie"/>
        <w:jc w:val="both"/>
        <w:rPr>
          <w:rFonts w:ascii="Times New Roman" w:hAnsi="Times New Roman" w:cs="Times New Roman"/>
          <w:sz w:val="24"/>
          <w:szCs w:val="24"/>
          <w:lang w:val="es-CL"/>
        </w:rPr>
      </w:pPr>
      <w:r w:rsidRPr="004D51C2">
        <w:rPr>
          <w:rFonts w:ascii="Times New Roman" w:hAnsi="Times New Roman" w:cs="Times New Roman"/>
          <w:sz w:val="24"/>
          <w:szCs w:val="24"/>
        </w:rPr>
        <w:t>T</w:t>
      </w:r>
      <w:r w:rsidR="00C23B80">
        <w:rPr>
          <w:rFonts w:ascii="Times New Roman" w:hAnsi="Times New Roman" w:cs="Times New Roman"/>
          <w:sz w:val="24"/>
          <w:szCs w:val="24"/>
        </w:rPr>
        <w:t>URRÓ</w:t>
      </w:r>
      <w:r w:rsidRPr="004D51C2">
        <w:rPr>
          <w:rFonts w:ascii="Times New Roman" w:hAnsi="Times New Roman" w:cs="Times New Roman"/>
          <w:sz w:val="24"/>
          <w:szCs w:val="24"/>
        </w:rPr>
        <w:t xml:space="preserve">, S. </w:t>
      </w:r>
      <w:hyperlink r:id="rId9" w:history="1">
        <w:r w:rsidRPr="004D51C2">
          <w:rPr>
            <w:rStyle w:val="Hipervnculo"/>
            <w:rFonts w:ascii="Times New Roman" w:hAnsi="Times New Roman" w:cs="Times New Roman"/>
            <w:i/>
            <w:color w:val="auto"/>
            <w:sz w:val="24"/>
            <w:szCs w:val="24"/>
            <w:u w:val="none"/>
          </w:rPr>
          <w:t>La idea de Europa en Fichte</w:t>
        </w:r>
      </w:hyperlink>
      <w:r w:rsidRPr="004D51C2">
        <w:rPr>
          <w:rFonts w:ascii="Times New Roman" w:hAnsi="Times New Roman" w:cs="Times New Roman"/>
          <w:sz w:val="24"/>
          <w:szCs w:val="24"/>
        </w:rPr>
        <w:t xml:space="preserve">, en </w:t>
      </w:r>
      <w:hyperlink r:id="rId10" w:history="1">
        <w:r w:rsidRPr="004D51C2">
          <w:rPr>
            <w:rStyle w:val="Hipervnculo"/>
            <w:rFonts w:ascii="Times New Roman" w:hAnsi="Times New Roman" w:cs="Times New Roman"/>
            <w:i/>
            <w:color w:val="auto"/>
            <w:sz w:val="24"/>
            <w:szCs w:val="24"/>
            <w:u w:val="none"/>
          </w:rPr>
          <w:t>Anales del Seminario de Historia de la Filosofía</w:t>
        </w:r>
      </w:hyperlink>
      <w:r w:rsidRPr="004D51C2">
        <w:rPr>
          <w:rFonts w:ascii="Times New Roman" w:hAnsi="Times New Roman" w:cs="Times New Roman"/>
          <w:sz w:val="24"/>
          <w:szCs w:val="24"/>
        </w:rPr>
        <w:t>, , </w:t>
      </w:r>
      <w:hyperlink r:id="rId11" w:history="1">
        <w:r w:rsidRPr="004D51C2">
          <w:rPr>
            <w:rStyle w:val="Hipervnculo"/>
            <w:rFonts w:ascii="Times New Roman" w:hAnsi="Times New Roman" w:cs="Times New Roman"/>
            <w:color w:val="auto"/>
            <w:sz w:val="24"/>
            <w:szCs w:val="24"/>
            <w:u w:val="none"/>
          </w:rPr>
          <w:t>Vol. 30, Vol. 1, 2013</w:t>
        </w:r>
      </w:hyperlink>
      <w:r w:rsidRPr="004D51C2">
        <w:rPr>
          <w:rFonts w:ascii="Times New Roman" w:hAnsi="Times New Roman" w:cs="Times New Roman"/>
          <w:sz w:val="24"/>
          <w:szCs w:val="24"/>
        </w:rPr>
        <w:t>, págs. 107-135</w:t>
      </w:r>
    </w:p>
    <w:p w:rsidR="006E521A" w:rsidRPr="004D51C2" w:rsidRDefault="006E521A" w:rsidP="00DF1CB5">
      <w:pPr>
        <w:pStyle w:val="Textonotapie"/>
        <w:jc w:val="both"/>
        <w:rPr>
          <w:rFonts w:ascii="Times New Roman" w:hAnsi="Times New Roman" w:cs="Times New Roman"/>
          <w:sz w:val="24"/>
          <w:szCs w:val="24"/>
          <w:lang w:val="es-CL"/>
        </w:rPr>
      </w:pPr>
      <w:r w:rsidRPr="004D51C2">
        <w:rPr>
          <w:rFonts w:ascii="Times New Roman" w:hAnsi="Times New Roman" w:cs="Times New Roman"/>
          <w:sz w:val="24"/>
          <w:szCs w:val="24"/>
          <w:lang w:val="es-CL"/>
        </w:rPr>
        <w:t xml:space="preserve"> </w:t>
      </w:r>
    </w:p>
    <w:p w:rsidR="006E521A" w:rsidRPr="004D51C2" w:rsidRDefault="006E521A" w:rsidP="00DF1CB5">
      <w:pPr>
        <w:pStyle w:val="Textonotapie"/>
        <w:jc w:val="both"/>
        <w:rPr>
          <w:rFonts w:ascii="Times New Roman" w:hAnsi="Times New Roman" w:cs="Times New Roman"/>
          <w:sz w:val="24"/>
          <w:szCs w:val="24"/>
          <w:lang w:val="es-CL"/>
        </w:rPr>
      </w:pPr>
      <w:r w:rsidRPr="004D51C2">
        <w:rPr>
          <w:rFonts w:ascii="Times New Roman" w:hAnsi="Times New Roman" w:cs="Times New Roman"/>
          <w:sz w:val="24"/>
          <w:szCs w:val="24"/>
          <w:lang w:val="es-CL"/>
        </w:rPr>
        <w:t>Z</w:t>
      </w:r>
      <w:r w:rsidR="00C23B80">
        <w:rPr>
          <w:rFonts w:ascii="Times New Roman" w:hAnsi="Times New Roman" w:cs="Times New Roman"/>
          <w:sz w:val="24"/>
          <w:szCs w:val="24"/>
          <w:lang w:val="es-CL"/>
        </w:rPr>
        <w:t>ÖLLER</w:t>
      </w:r>
      <w:r w:rsidRPr="004D51C2">
        <w:rPr>
          <w:rFonts w:ascii="Times New Roman" w:hAnsi="Times New Roman" w:cs="Times New Roman"/>
          <w:sz w:val="24"/>
          <w:szCs w:val="24"/>
          <w:lang w:val="es-CL"/>
        </w:rPr>
        <w:t xml:space="preserve">, G. </w:t>
      </w:r>
      <w:r w:rsidRPr="004D51C2">
        <w:rPr>
          <w:rFonts w:ascii="Times New Roman" w:hAnsi="Times New Roman" w:cs="Times New Roman"/>
          <w:i/>
          <w:sz w:val="24"/>
          <w:szCs w:val="24"/>
          <w:lang w:val="es-CL"/>
        </w:rPr>
        <w:t>Sistema y vida: el legado filosófico de Fichte</w:t>
      </w:r>
      <w:r w:rsidRPr="004D51C2">
        <w:rPr>
          <w:rFonts w:ascii="Times New Roman" w:hAnsi="Times New Roman" w:cs="Times New Roman"/>
          <w:sz w:val="24"/>
          <w:szCs w:val="24"/>
          <w:lang w:val="es-CL"/>
        </w:rPr>
        <w:t xml:space="preserve">. </w:t>
      </w:r>
      <w:r w:rsidRPr="004D51C2">
        <w:rPr>
          <w:rFonts w:ascii="Times New Roman" w:hAnsi="Times New Roman" w:cs="Times New Roman"/>
          <w:i/>
          <w:sz w:val="24"/>
          <w:szCs w:val="24"/>
          <w:lang w:val="es-CL"/>
        </w:rPr>
        <w:t>Revista de estudios sobre Fichte</w:t>
      </w:r>
      <w:r w:rsidRPr="004D51C2">
        <w:rPr>
          <w:rFonts w:ascii="Times New Roman" w:hAnsi="Times New Roman" w:cs="Times New Roman"/>
          <w:sz w:val="24"/>
          <w:szCs w:val="24"/>
          <w:lang w:val="es-CL"/>
        </w:rPr>
        <w:t>, 2016</w:t>
      </w:r>
    </w:p>
    <w:p w:rsidR="006E521A" w:rsidRPr="004D51C2" w:rsidRDefault="006E521A" w:rsidP="00DF1CB5">
      <w:pPr>
        <w:pStyle w:val="Textonotapie"/>
        <w:jc w:val="both"/>
        <w:rPr>
          <w:rFonts w:ascii="Times New Roman" w:hAnsi="Times New Roman" w:cs="Times New Roman"/>
          <w:sz w:val="24"/>
          <w:szCs w:val="24"/>
          <w:lang w:val="es-CL"/>
        </w:rPr>
      </w:pPr>
    </w:p>
    <w:p w:rsidR="006E521A" w:rsidRPr="00A26221" w:rsidRDefault="006E521A" w:rsidP="00DF1CB5">
      <w:pPr>
        <w:pStyle w:val="Textonotapie"/>
        <w:jc w:val="both"/>
        <w:rPr>
          <w:rFonts w:ascii="Times New Roman" w:hAnsi="Times New Roman" w:cs="Times New Roman"/>
          <w:lang w:val="es-CL"/>
        </w:rPr>
      </w:pPr>
    </w:p>
    <w:p w:rsidR="006E521A" w:rsidRDefault="006E521A" w:rsidP="00DF1CB5">
      <w:pPr>
        <w:spacing w:line="360" w:lineRule="auto"/>
        <w:jc w:val="both"/>
        <w:rPr>
          <w:rFonts w:ascii="Times New Roman" w:hAnsi="Times New Roman" w:cs="Times New Roman"/>
          <w:sz w:val="24"/>
          <w:szCs w:val="24"/>
        </w:rPr>
      </w:pPr>
    </w:p>
    <w:sectPr w:rsidR="006E521A" w:rsidSect="001710EC">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B27" w:rsidRDefault="00390B27" w:rsidP="00A3374D">
      <w:pPr>
        <w:spacing w:after="0" w:line="240" w:lineRule="auto"/>
      </w:pPr>
      <w:r>
        <w:separator/>
      </w:r>
    </w:p>
  </w:endnote>
  <w:endnote w:type="continuationSeparator" w:id="0">
    <w:p w:rsidR="00390B27" w:rsidRDefault="00390B27" w:rsidP="00A33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6583646"/>
      <w:docPartObj>
        <w:docPartGallery w:val="Page Numbers (Bottom of Page)"/>
        <w:docPartUnique/>
      </w:docPartObj>
    </w:sdtPr>
    <w:sdtEndPr/>
    <w:sdtContent>
      <w:p w:rsidR="006E521A" w:rsidRDefault="006E521A">
        <w:pPr>
          <w:pStyle w:val="Piedepgina"/>
          <w:jc w:val="center"/>
        </w:pPr>
        <w:r>
          <w:fldChar w:fldCharType="begin"/>
        </w:r>
        <w:r>
          <w:instrText>PAGE   \* MERGEFORMAT</w:instrText>
        </w:r>
        <w:r>
          <w:fldChar w:fldCharType="separate"/>
        </w:r>
        <w:r w:rsidR="00D36444" w:rsidRPr="00D36444">
          <w:rPr>
            <w:noProof/>
            <w:lang w:val="es-ES"/>
          </w:rPr>
          <w:t>1</w:t>
        </w:r>
        <w:r>
          <w:fldChar w:fldCharType="end"/>
        </w:r>
      </w:p>
    </w:sdtContent>
  </w:sdt>
  <w:p w:rsidR="00C828EC" w:rsidRDefault="00C828E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B27" w:rsidRDefault="00390B27" w:rsidP="00A3374D">
      <w:pPr>
        <w:spacing w:after="0" w:line="240" w:lineRule="auto"/>
      </w:pPr>
      <w:r>
        <w:separator/>
      </w:r>
    </w:p>
  </w:footnote>
  <w:footnote w:type="continuationSeparator" w:id="0">
    <w:p w:rsidR="00390B27" w:rsidRDefault="00390B27" w:rsidP="00A3374D">
      <w:pPr>
        <w:spacing w:after="0" w:line="240" w:lineRule="auto"/>
      </w:pPr>
      <w:r>
        <w:continuationSeparator/>
      </w:r>
    </w:p>
  </w:footnote>
  <w:footnote w:id="1">
    <w:p w:rsidR="00C04460" w:rsidRPr="00425CF8" w:rsidRDefault="00C04460" w:rsidP="00425CF8">
      <w:pPr>
        <w:pStyle w:val="Textonotapie"/>
        <w:jc w:val="both"/>
        <w:rPr>
          <w:rFonts w:ascii="Times New Roman" w:hAnsi="Times New Roman" w:cs="Times New Roman"/>
          <w:lang w:val="es-CL"/>
        </w:rPr>
      </w:pPr>
      <w:r w:rsidRPr="00425CF8">
        <w:rPr>
          <w:rStyle w:val="Refdenotaalpie"/>
          <w:rFonts w:ascii="Times New Roman" w:hAnsi="Times New Roman" w:cs="Times New Roman"/>
        </w:rPr>
        <w:footnoteRef/>
      </w:r>
      <w:r w:rsidRPr="00425CF8">
        <w:rPr>
          <w:rFonts w:ascii="Times New Roman" w:hAnsi="Times New Roman" w:cs="Times New Roman"/>
        </w:rPr>
        <w:t xml:space="preserve"> </w:t>
      </w:r>
      <w:r w:rsidRPr="00425CF8">
        <w:rPr>
          <w:rFonts w:ascii="Times New Roman" w:hAnsi="Times New Roman" w:cs="Times New Roman"/>
          <w:lang w:val="es-CL"/>
        </w:rPr>
        <w:t>El modelo fue el texto de R. K</w:t>
      </w:r>
      <w:r w:rsidR="00CF1508">
        <w:rPr>
          <w:rFonts w:ascii="Times New Roman" w:hAnsi="Times New Roman" w:cs="Times New Roman"/>
          <w:lang w:val="es-CL"/>
        </w:rPr>
        <w:t>RONER</w:t>
      </w:r>
      <w:r w:rsidRPr="00425CF8">
        <w:rPr>
          <w:rFonts w:ascii="Times New Roman" w:hAnsi="Times New Roman" w:cs="Times New Roman"/>
          <w:lang w:val="es-CL"/>
        </w:rPr>
        <w:t xml:space="preserve">. </w:t>
      </w:r>
      <w:r w:rsidRPr="00425CF8">
        <w:rPr>
          <w:rFonts w:ascii="Times New Roman" w:hAnsi="Times New Roman" w:cs="Times New Roman"/>
          <w:i/>
          <w:lang w:val="en-US"/>
        </w:rPr>
        <w:t>Von Kant bis Hegel</w:t>
      </w:r>
      <w:r w:rsidRPr="00425CF8">
        <w:rPr>
          <w:rFonts w:ascii="Times New Roman" w:hAnsi="Times New Roman" w:cs="Times New Roman"/>
          <w:lang w:val="en-US"/>
        </w:rPr>
        <w:t xml:space="preserve">. 2 Bd. </w:t>
      </w:r>
      <w:r w:rsidRPr="00425CF8">
        <w:rPr>
          <w:rFonts w:ascii="Times New Roman" w:hAnsi="Times New Roman" w:cs="Times New Roman"/>
          <w:lang w:val="es-CL"/>
        </w:rPr>
        <w:t>Tübingen, JCB Mohr, 1921.</w:t>
      </w:r>
    </w:p>
  </w:footnote>
  <w:footnote w:id="2">
    <w:p w:rsidR="00C04460" w:rsidRPr="00425CF8" w:rsidRDefault="00C04460" w:rsidP="00425CF8">
      <w:pPr>
        <w:pStyle w:val="Textonotapie"/>
        <w:jc w:val="both"/>
        <w:rPr>
          <w:rFonts w:ascii="Times New Roman" w:hAnsi="Times New Roman" w:cs="Times New Roman"/>
          <w:lang w:val="es-CL"/>
        </w:rPr>
      </w:pPr>
      <w:r w:rsidRPr="00425CF8">
        <w:rPr>
          <w:rStyle w:val="Refdenotaalpie"/>
          <w:rFonts w:ascii="Times New Roman" w:hAnsi="Times New Roman" w:cs="Times New Roman"/>
        </w:rPr>
        <w:footnoteRef/>
      </w:r>
      <w:r w:rsidRPr="00425CF8">
        <w:rPr>
          <w:rFonts w:ascii="Times New Roman" w:hAnsi="Times New Roman" w:cs="Times New Roman"/>
        </w:rPr>
        <w:t xml:space="preserve"> </w:t>
      </w:r>
      <w:r w:rsidRPr="00425CF8">
        <w:rPr>
          <w:rFonts w:ascii="Times New Roman" w:hAnsi="Times New Roman" w:cs="Times New Roman"/>
          <w:lang w:val="de-DE"/>
        </w:rPr>
        <w:t>J. G.</w:t>
      </w:r>
      <w:r w:rsidRPr="00425CF8">
        <w:rPr>
          <w:rFonts w:ascii="Times New Roman" w:hAnsi="Times New Roman" w:cs="Times New Roman"/>
          <w:b/>
          <w:bCs/>
          <w:color w:val="000000"/>
          <w:shd w:val="clear" w:color="auto" w:fill="FFFFFF"/>
          <w:lang w:val="de-DE"/>
        </w:rPr>
        <w:t xml:space="preserve"> </w:t>
      </w:r>
      <w:r w:rsidRPr="00425CF8">
        <w:rPr>
          <w:rFonts w:ascii="Times New Roman" w:hAnsi="Times New Roman" w:cs="Times New Roman"/>
          <w:i/>
          <w:iCs/>
          <w:color w:val="000000"/>
          <w:shd w:val="clear" w:color="auto" w:fill="FFFFFF"/>
          <w:lang w:val="de-DE"/>
        </w:rPr>
        <w:t>Fichte, Johann Gottlieb: Gesamtausgabe der Bayerischen Akademie der Wissenschaften</w:t>
      </w:r>
      <w:r w:rsidRPr="00425CF8">
        <w:rPr>
          <w:rFonts w:ascii="Times New Roman" w:hAnsi="Times New Roman" w:cs="Times New Roman"/>
          <w:color w:val="000000"/>
          <w:shd w:val="clear" w:color="auto" w:fill="FFFFFF"/>
          <w:lang w:val="de-DE"/>
        </w:rPr>
        <w:t>. Herausgegeben von Reinhard L</w:t>
      </w:r>
      <w:r w:rsidR="00CF1508">
        <w:rPr>
          <w:rFonts w:ascii="Times New Roman" w:hAnsi="Times New Roman" w:cs="Times New Roman"/>
          <w:color w:val="000000"/>
          <w:shd w:val="clear" w:color="auto" w:fill="FFFFFF"/>
          <w:lang w:val="de-DE"/>
        </w:rPr>
        <w:t>AUT</w:t>
      </w:r>
      <w:r w:rsidR="00C23B80">
        <w:rPr>
          <w:rFonts w:ascii="Times New Roman" w:hAnsi="Times New Roman" w:cs="Times New Roman"/>
          <w:color w:val="000000"/>
          <w:shd w:val="clear" w:color="auto" w:fill="FFFFFF"/>
          <w:lang w:val="de-DE"/>
        </w:rPr>
        <w:t>H</w:t>
      </w:r>
      <w:r w:rsidRPr="00425CF8">
        <w:rPr>
          <w:rFonts w:ascii="Times New Roman" w:hAnsi="Times New Roman" w:cs="Times New Roman"/>
          <w:color w:val="000000"/>
          <w:shd w:val="clear" w:color="auto" w:fill="FFFFFF"/>
          <w:lang w:val="de-DE"/>
        </w:rPr>
        <w:t>, Erich F</w:t>
      </w:r>
      <w:r w:rsidR="00CF1508">
        <w:rPr>
          <w:rFonts w:ascii="Times New Roman" w:hAnsi="Times New Roman" w:cs="Times New Roman"/>
          <w:color w:val="000000"/>
          <w:shd w:val="clear" w:color="auto" w:fill="FFFFFF"/>
          <w:lang w:val="de-DE"/>
        </w:rPr>
        <w:t>UCHS</w:t>
      </w:r>
      <w:r w:rsidRPr="00425CF8">
        <w:rPr>
          <w:rFonts w:ascii="Times New Roman" w:hAnsi="Times New Roman" w:cs="Times New Roman"/>
          <w:color w:val="000000"/>
          <w:shd w:val="clear" w:color="auto" w:fill="FFFFFF"/>
          <w:lang w:val="de-DE"/>
        </w:rPr>
        <w:t>, Hans G</w:t>
      </w:r>
      <w:r w:rsidR="00CF1508">
        <w:rPr>
          <w:rFonts w:ascii="Times New Roman" w:hAnsi="Times New Roman" w:cs="Times New Roman"/>
          <w:color w:val="000000"/>
          <w:shd w:val="clear" w:color="auto" w:fill="FFFFFF"/>
          <w:lang w:val="de-DE"/>
        </w:rPr>
        <w:t>LIWITZKY</w:t>
      </w:r>
      <w:r w:rsidRPr="00425CF8">
        <w:rPr>
          <w:rFonts w:ascii="Times New Roman" w:hAnsi="Times New Roman" w:cs="Times New Roman"/>
          <w:color w:val="000000"/>
          <w:shd w:val="clear" w:color="auto" w:fill="FFFFFF"/>
          <w:lang w:val="de-DE"/>
        </w:rPr>
        <w:t xml:space="preserve"> und Peter K. S</w:t>
      </w:r>
      <w:r w:rsidR="00CF1508">
        <w:rPr>
          <w:rFonts w:ascii="Times New Roman" w:hAnsi="Times New Roman" w:cs="Times New Roman"/>
          <w:color w:val="000000"/>
          <w:shd w:val="clear" w:color="auto" w:fill="FFFFFF"/>
          <w:lang w:val="de-DE"/>
        </w:rPr>
        <w:t>CHNEIDER</w:t>
      </w:r>
      <w:r w:rsidRPr="00425CF8">
        <w:rPr>
          <w:rFonts w:ascii="Times New Roman" w:hAnsi="Times New Roman" w:cs="Times New Roman"/>
          <w:color w:val="000000"/>
          <w:shd w:val="clear" w:color="auto" w:fill="FFFFFF"/>
          <w:lang w:val="de-DE"/>
        </w:rPr>
        <w:t>.</w:t>
      </w:r>
      <w:r w:rsidRPr="00425CF8">
        <w:rPr>
          <w:rStyle w:val="apple-converted-space"/>
          <w:rFonts w:ascii="Times New Roman" w:hAnsi="Times New Roman" w:cs="Times New Roman"/>
          <w:color w:val="000000"/>
          <w:shd w:val="clear" w:color="auto" w:fill="FFFFFF"/>
          <w:lang w:val="de-DE"/>
        </w:rPr>
        <w:t> </w:t>
      </w:r>
      <w:r w:rsidRPr="00425CF8">
        <w:rPr>
          <w:rStyle w:val="nfasis"/>
          <w:rFonts w:ascii="Times New Roman" w:hAnsi="Times New Roman" w:cs="Times New Roman"/>
          <w:color w:val="000000"/>
          <w:shd w:val="clear" w:color="auto" w:fill="FFFFFF"/>
          <w:lang w:val="de-DE"/>
        </w:rPr>
        <w:t>1962-2012. 42 Bände.</w:t>
      </w:r>
      <w:r w:rsidR="00643EF0">
        <w:rPr>
          <w:rStyle w:val="nfasis"/>
          <w:rFonts w:ascii="Times New Roman" w:hAnsi="Times New Roman" w:cs="Times New Roman"/>
          <w:color w:val="000000"/>
          <w:shd w:val="clear" w:color="auto" w:fill="FFFFFF"/>
          <w:lang w:val="de-DE"/>
        </w:rPr>
        <w:t xml:space="preserve"> </w:t>
      </w:r>
      <w:r w:rsidR="00643EF0">
        <w:rPr>
          <w:rStyle w:val="nfasis"/>
          <w:rFonts w:ascii="Times New Roman" w:hAnsi="Times New Roman" w:cs="Times New Roman"/>
          <w:i w:val="0"/>
          <w:color w:val="000000"/>
          <w:shd w:val="clear" w:color="auto" w:fill="FFFFFF"/>
          <w:lang w:val="de-DE"/>
        </w:rPr>
        <w:t>En lo sucesivo mencionada como GA</w:t>
      </w:r>
      <w:r w:rsidR="00CA16E2">
        <w:rPr>
          <w:rStyle w:val="nfasis"/>
          <w:rFonts w:ascii="Times New Roman" w:hAnsi="Times New Roman" w:cs="Times New Roman"/>
          <w:i w:val="0"/>
          <w:color w:val="000000"/>
          <w:shd w:val="clear" w:color="auto" w:fill="FFFFFF"/>
          <w:lang w:val="de-DE"/>
        </w:rPr>
        <w:t>, seguida de número latino para la serie y arábigo para el volumen.</w:t>
      </w:r>
      <w:r w:rsidR="00643EF0">
        <w:rPr>
          <w:rStyle w:val="nfasis"/>
          <w:rFonts w:ascii="Times New Roman" w:hAnsi="Times New Roman" w:cs="Times New Roman"/>
          <w:i w:val="0"/>
          <w:color w:val="000000"/>
          <w:shd w:val="clear" w:color="auto" w:fill="FFFFFF"/>
          <w:lang w:val="de-DE"/>
        </w:rPr>
        <w:t xml:space="preserve"> </w:t>
      </w:r>
      <w:r w:rsidRPr="00425CF8">
        <w:rPr>
          <w:rStyle w:val="apple-converted-space"/>
          <w:rFonts w:ascii="Times New Roman" w:hAnsi="Times New Roman" w:cs="Times New Roman"/>
          <w:color w:val="000000"/>
          <w:shd w:val="clear" w:color="auto" w:fill="FFFFFF"/>
          <w:lang w:val="de-DE"/>
        </w:rPr>
        <w:t> </w:t>
      </w:r>
    </w:p>
  </w:footnote>
  <w:footnote w:id="3">
    <w:p w:rsidR="00C04460" w:rsidRPr="00425CF8" w:rsidRDefault="00C04460" w:rsidP="00425CF8">
      <w:pPr>
        <w:pStyle w:val="Textonotapie"/>
        <w:jc w:val="both"/>
        <w:rPr>
          <w:rFonts w:ascii="Times New Roman" w:hAnsi="Times New Roman" w:cs="Times New Roman"/>
          <w:lang w:val="es-CL"/>
        </w:rPr>
      </w:pPr>
      <w:r w:rsidRPr="00425CF8">
        <w:rPr>
          <w:rStyle w:val="Refdenotaalpie"/>
          <w:rFonts w:ascii="Times New Roman" w:hAnsi="Times New Roman" w:cs="Times New Roman"/>
        </w:rPr>
        <w:footnoteRef/>
      </w:r>
      <w:r w:rsidRPr="00425CF8">
        <w:rPr>
          <w:rFonts w:ascii="Times New Roman" w:hAnsi="Times New Roman" w:cs="Times New Roman"/>
        </w:rPr>
        <w:t xml:space="preserve"> En este punto fue un hito e</w:t>
      </w:r>
      <w:r w:rsidR="00643EF0">
        <w:rPr>
          <w:rFonts w:ascii="Times New Roman" w:hAnsi="Times New Roman" w:cs="Times New Roman"/>
        </w:rPr>
        <w:t>l</w:t>
      </w:r>
      <w:r w:rsidRPr="00425CF8">
        <w:rPr>
          <w:rFonts w:ascii="Times New Roman" w:hAnsi="Times New Roman" w:cs="Times New Roman"/>
        </w:rPr>
        <w:t xml:space="preserve"> texto de </w:t>
      </w:r>
      <w:r w:rsidR="00CF1508">
        <w:rPr>
          <w:rFonts w:ascii="Times New Roman" w:hAnsi="Times New Roman" w:cs="Times New Roman"/>
        </w:rPr>
        <w:t>HENRICH</w:t>
      </w:r>
      <w:r w:rsidRPr="00425CF8">
        <w:rPr>
          <w:rFonts w:ascii="Times New Roman" w:hAnsi="Times New Roman" w:cs="Times New Roman"/>
        </w:rPr>
        <w:t xml:space="preserve"> </w:t>
      </w:r>
      <w:proofErr w:type="spellStart"/>
      <w:r w:rsidRPr="00425CF8">
        <w:rPr>
          <w:rFonts w:ascii="Times New Roman" w:hAnsi="Times New Roman" w:cs="Times New Roman"/>
          <w:i/>
        </w:rPr>
        <w:t>Fichtes</w:t>
      </w:r>
      <w:proofErr w:type="spellEnd"/>
      <w:r w:rsidRPr="00425CF8">
        <w:rPr>
          <w:rFonts w:ascii="Times New Roman" w:hAnsi="Times New Roman" w:cs="Times New Roman"/>
          <w:i/>
        </w:rPr>
        <w:t xml:space="preserve"> </w:t>
      </w:r>
      <w:proofErr w:type="spellStart"/>
      <w:r w:rsidRPr="00425CF8">
        <w:rPr>
          <w:rFonts w:ascii="Times New Roman" w:hAnsi="Times New Roman" w:cs="Times New Roman"/>
          <w:i/>
        </w:rPr>
        <w:t>Ursprüngliche</w:t>
      </w:r>
      <w:proofErr w:type="spellEnd"/>
      <w:r w:rsidRPr="00425CF8">
        <w:rPr>
          <w:rFonts w:ascii="Times New Roman" w:hAnsi="Times New Roman" w:cs="Times New Roman"/>
          <w:i/>
        </w:rPr>
        <w:t xml:space="preserve"> </w:t>
      </w:r>
      <w:proofErr w:type="spellStart"/>
      <w:r w:rsidRPr="00425CF8">
        <w:rPr>
          <w:rFonts w:ascii="Times New Roman" w:hAnsi="Times New Roman" w:cs="Times New Roman"/>
          <w:i/>
        </w:rPr>
        <w:t>Einsicht</w:t>
      </w:r>
      <w:proofErr w:type="spellEnd"/>
      <w:r w:rsidRPr="00425CF8">
        <w:rPr>
          <w:rFonts w:ascii="Times New Roman" w:hAnsi="Times New Roman" w:cs="Times New Roman"/>
        </w:rPr>
        <w:t xml:space="preserve">. Frankfurt. V. Klostermann, 1967. Posteriormente cabe mencionar obras como la de U. Claesges, </w:t>
      </w:r>
      <w:r w:rsidRPr="00425CF8">
        <w:rPr>
          <w:rFonts w:ascii="Times New Roman" w:hAnsi="Times New Roman" w:cs="Times New Roman"/>
          <w:i/>
        </w:rPr>
        <w:t xml:space="preserve">Geschichte des Selbstbewusstseins. </w:t>
      </w:r>
      <w:r w:rsidRPr="00425CF8">
        <w:rPr>
          <w:rFonts w:ascii="Times New Roman" w:hAnsi="Times New Roman" w:cs="Times New Roman"/>
          <w:i/>
          <w:lang w:val="en-US"/>
        </w:rPr>
        <w:t>Der Ursprung des Spekulativen Problems in Fichtes Wissenschaftslehre von 1794–95</w:t>
      </w:r>
      <w:r w:rsidRPr="00425CF8">
        <w:rPr>
          <w:rFonts w:ascii="Times New Roman" w:hAnsi="Times New Roman" w:cs="Times New Roman"/>
          <w:lang w:val="en-US"/>
        </w:rPr>
        <w:t xml:space="preserve">, Den Haag, Marina Nijhoof, 1974, o el posterior de Manfred </w:t>
      </w:r>
      <w:r w:rsidR="00CF1508">
        <w:rPr>
          <w:rFonts w:ascii="Times New Roman" w:hAnsi="Times New Roman" w:cs="Times New Roman"/>
          <w:lang w:val="en-US"/>
        </w:rPr>
        <w:t>FRANK</w:t>
      </w:r>
      <w:r w:rsidRPr="00425CF8">
        <w:rPr>
          <w:rFonts w:ascii="Times New Roman" w:hAnsi="Times New Roman" w:cs="Times New Roman"/>
          <w:lang w:val="en-US"/>
        </w:rPr>
        <w:t xml:space="preserve">, </w:t>
      </w:r>
      <w:proofErr w:type="spellStart"/>
      <w:r w:rsidRPr="00425CF8">
        <w:rPr>
          <w:rFonts w:ascii="Times New Roman" w:hAnsi="Times New Roman" w:cs="Times New Roman"/>
          <w:i/>
          <w:lang w:val="en-US"/>
        </w:rPr>
        <w:t>Selbsbewusstseintheorie</w:t>
      </w:r>
      <w:proofErr w:type="spellEnd"/>
      <w:r w:rsidRPr="00425CF8">
        <w:rPr>
          <w:rFonts w:ascii="Times New Roman" w:hAnsi="Times New Roman" w:cs="Times New Roman"/>
          <w:i/>
          <w:lang w:val="en-US"/>
        </w:rPr>
        <w:t xml:space="preserve"> von Fichte to Sartre. </w:t>
      </w:r>
      <w:r w:rsidRPr="00425CF8">
        <w:rPr>
          <w:rFonts w:ascii="Times New Roman" w:hAnsi="Times New Roman" w:cs="Times New Roman"/>
        </w:rPr>
        <w:t xml:space="preserve">Frankfurt,  Suhrkamp, 1991. Desde otras perspectivas artículos posteriores como el de </w:t>
      </w:r>
      <w:proofErr w:type="spellStart"/>
      <w:r w:rsidRPr="00425CF8">
        <w:rPr>
          <w:rFonts w:ascii="Times New Roman" w:hAnsi="Times New Roman" w:cs="Times New Roman"/>
        </w:rPr>
        <w:t>Jürgen</w:t>
      </w:r>
      <w:proofErr w:type="spellEnd"/>
      <w:r w:rsidRPr="00425CF8">
        <w:rPr>
          <w:rFonts w:ascii="Times New Roman" w:hAnsi="Times New Roman" w:cs="Times New Roman"/>
        </w:rPr>
        <w:t xml:space="preserve"> </w:t>
      </w:r>
      <w:r w:rsidR="00CF1508">
        <w:rPr>
          <w:rFonts w:ascii="Times New Roman" w:hAnsi="Times New Roman" w:cs="Times New Roman"/>
        </w:rPr>
        <w:t>STOLZENBERG</w:t>
      </w:r>
      <w:r w:rsidRPr="00425CF8">
        <w:rPr>
          <w:rFonts w:ascii="Times New Roman" w:hAnsi="Times New Roman" w:cs="Times New Roman"/>
        </w:rPr>
        <w:t xml:space="preserve"> </w:t>
      </w:r>
      <w:proofErr w:type="spellStart"/>
      <w:r w:rsidRPr="00425CF8">
        <w:rPr>
          <w:rFonts w:ascii="Times New Roman" w:hAnsi="Times New Roman" w:cs="Times New Roman"/>
          <w:i/>
        </w:rPr>
        <w:t>Ein</w:t>
      </w:r>
      <w:proofErr w:type="spellEnd"/>
      <w:r w:rsidRPr="00425CF8">
        <w:rPr>
          <w:rFonts w:ascii="Times New Roman" w:hAnsi="Times New Roman" w:cs="Times New Roman"/>
          <w:i/>
        </w:rPr>
        <w:t xml:space="preserve"> </w:t>
      </w:r>
      <w:proofErr w:type="spellStart"/>
      <w:r w:rsidRPr="00425CF8">
        <w:rPr>
          <w:rFonts w:ascii="Times New Roman" w:hAnsi="Times New Roman" w:cs="Times New Roman"/>
          <w:i/>
        </w:rPr>
        <w:t>Problem</w:t>
      </w:r>
      <w:proofErr w:type="spellEnd"/>
      <w:r w:rsidRPr="00425CF8">
        <w:rPr>
          <w:rFonts w:ascii="Times New Roman" w:hAnsi="Times New Roman" w:cs="Times New Roman"/>
          <w:i/>
        </w:rPr>
        <w:t xml:space="preserve"> der Philosophie nach Kant. Zum Verhältnis Reinhold-Hölderlin-Fichte</w:t>
      </w:r>
      <w:r w:rsidRPr="00425CF8">
        <w:rPr>
          <w:rFonts w:ascii="Times New Roman" w:hAnsi="Times New Roman" w:cs="Times New Roman"/>
        </w:rPr>
        <w:t>. En Daimon, 9, 1994, pp. 63-79.</w:t>
      </w:r>
    </w:p>
  </w:footnote>
  <w:footnote w:id="4">
    <w:p w:rsidR="00C04460" w:rsidRPr="00425CF8" w:rsidRDefault="00C04460" w:rsidP="00425CF8">
      <w:pPr>
        <w:pStyle w:val="Textonotapie"/>
        <w:jc w:val="both"/>
        <w:rPr>
          <w:rFonts w:ascii="Times New Roman" w:hAnsi="Times New Roman" w:cs="Times New Roman"/>
          <w:lang w:val="es-CL"/>
        </w:rPr>
      </w:pPr>
      <w:r w:rsidRPr="00425CF8">
        <w:rPr>
          <w:rStyle w:val="Refdenotaalpie"/>
          <w:rFonts w:ascii="Times New Roman" w:hAnsi="Times New Roman" w:cs="Times New Roman"/>
        </w:rPr>
        <w:footnoteRef/>
      </w:r>
      <w:r w:rsidRPr="00425CF8">
        <w:rPr>
          <w:rFonts w:ascii="Times New Roman" w:hAnsi="Times New Roman" w:cs="Times New Roman"/>
        </w:rPr>
        <w:t xml:space="preserve"> Tras la aportación L</w:t>
      </w:r>
      <w:r w:rsidR="00CF1508">
        <w:rPr>
          <w:rFonts w:ascii="Times New Roman" w:hAnsi="Times New Roman" w:cs="Times New Roman"/>
        </w:rPr>
        <w:t>AUTH</w:t>
      </w:r>
      <w:r w:rsidRPr="00425CF8">
        <w:rPr>
          <w:rFonts w:ascii="Times New Roman" w:hAnsi="Times New Roman" w:cs="Times New Roman"/>
        </w:rPr>
        <w:t xml:space="preserve"> (</w:t>
      </w:r>
      <w:r w:rsidRPr="00425CF8">
        <w:rPr>
          <w:rFonts w:ascii="Times New Roman" w:hAnsi="Times New Roman" w:cs="Times New Roman"/>
          <w:i/>
        </w:rPr>
        <w:t xml:space="preserve">Le </w:t>
      </w:r>
      <w:proofErr w:type="spellStart"/>
      <w:r w:rsidRPr="00425CF8">
        <w:rPr>
          <w:rFonts w:ascii="Times New Roman" w:hAnsi="Times New Roman" w:cs="Times New Roman"/>
          <w:i/>
        </w:rPr>
        <w:t>probleme</w:t>
      </w:r>
      <w:proofErr w:type="spellEnd"/>
      <w:r w:rsidRPr="00425CF8">
        <w:rPr>
          <w:rFonts w:ascii="Times New Roman" w:hAnsi="Times New Roman" w:cs="Times New Roman"/>
          <w:i/>
        </w:rPr>
        <w:t xml:space="preserve"> de </w:t>
      </w:r>
      <w:proofErr w:type="spellStart"/>
      <w:r w:rsidRPr="00425CF8">
        <w:rPr>
          <w:rFonts w:ascii="Times New Roman" w:hAnsi="Times New Roman" w:cs="Times New Roman"/>
          <w:i/>
        </w:rPr>
        <w:t>l´intersubjetivité</w:t>
      </w:r>
      <w:proofErr w:type="spellEnd"/>
      <w:r w:rsidRPr="00425CF8">
        <w:rPr>
          <w:rFonts w:ascii="Times New Roman" w:hAnsi="Times New Roman" w:cs="Times New Roman"/>
          <w:i/>
        </w:rPr>
        <w:t xml:space="preserve"> </w:t>
      </w:r>
      <w:proofErr w:type="spellStart"/>
      <w:r w:rsidRPr="00425CF8">
        <w:rPr>
          <w:rFonts w:ascii="Times New Roman" w:hAnsi="Times New Roman" w:cs="Times New Roman"/>
          <w:i/>
        </w:rPr>
        <w:t>chez</w:t>
      </w:r>
      <w:proofErr w:type="spellEnd"/>
      <w:r w:rsidRPr="00425CF8">
        <w:rPr>
          <w:rFonts w:ascii="Times New Roman" w:hAnsi="Times New Roman" w:cs="Times New Roman"/>
          <w:i/>
        </w:rPr>
        <w:t xml:space="preserve"> Fichte</w:t>
      </w:r>
      <w:r w:rsidRPr="00425CF8">
        <w:rPr>
          <w:rFonts w:ascii="Times New Roman" w:hAnsi="Times New Roman" w:cs="Times New Roman"/>
        </w:rPr>
        <w:t>, en Archives de Philos</w:t>
      </w:r>
      <w:r>
        <w:rPr>
          <w:rFonts w:ascii="Times New Roman" w:hAnsi="Times New Roman" w:cs="Times New Roman"/>
        </w:rPr>
        <w:t>o</w:t>
      </w:r>
      <w:r w:rsidRPr="00425CF8">
        <w:rPr>
          <w:rFonts w:ascii="Times New Roman" w:hAnsi="Times New Roman" w:cs="Times New Roman"/>
        </w:rPr>
        <w:t>phie, 25, 1962, 325-344) o la posterior de P</w:t>
      </w:r>
      <w:r w:rsidR="00CF1508">
        <w:rPr>
          <w:rFonts w:ascii="Times New Roman" w:hAnsi="Times New Roman" w:cs="Times New Roman"/>
        </w:rPr>
        <w:t>HILONENKO</w:t>
      </w:r>
      <w:r w:rsidRPr="00425CF8">
        <w:rPr>
          <w:rFonts w:ascii="Times New Roman" w:hAnsi="Times New Roman" w:cs="Times New Roman"/>
        </w:rPr>
        <w:t xml:space="preserve"> </w:t>
      </w:r>
      <w:r w:rsidRPr="00425CF8">
        <w:rPr>
          <w:rStyle w:val="apple-converted-space"/>
          <w:rFonts w:ascii="Times New Roman" w:hAnsi="Times New Roman" w:cs="Times New Roman"/>
          <w:color w:val="545454"/>
          <w:shd w:val="clear" w:color="auto" w:fill="FFFFFF"/>
        </w:rPr>
        <w:t>(</w:t>
      </w:r>
      <w:r w:rsidRPr="00425CF8">
        <w:rPr>
          <w:rFonts w:ascii="Times New Roman" w:hAnsi="Times New Roman" w:cs="Times New Roman"/>
          <w:i/>
        </w:rPr>
        <w:t xml:space="preserve">La liberté </w:t>
      </w:r>
      <w:proofErr w:type="spellStart"/>
      <w:r w:rsidRPr="00425CF8">
        <w:rPr>
          <w:rFonts w:ascii="Times New Roman" w:hAnsi="Times New Roman" w:cs="Times New Roman"/>
          <w:i/>
        </w:rPr>
        <w:t>humaine</w:t>
      </w:r>
      <w:proofErr w:type="spellEnd"/>
      <w:r w:rsidRPr="00425CF8">
        <w:rPr>
          <w:rFonts w:ascii="Times New Roman" w:hAnsi="Times New Roman" w:cs="Times New Roman"/>
          <w:i/>
        </w:rPr>
        <w:t xml:space="preserve"> </w:t>
      </w:r>
      <w:proofErr w:type="spellStart"/>
      <w:r w:rsidRPr="00425CF8">
        <w:rPr>
          <w:rFonts w:ascii="Times New Roman" w:hAnsi="Times New Roman" w:cs="Times New Roman"/>
          <w:i/>
        </w:rPr>
        <w:t>dans</w:t>
      </w:r>
      <w:proofErr w:type="spellEnd"/>
      <w:r w:rsidRPr="00425CF8">
        <w:rPr>
          <w:rFonts w:ascii="Times New Roman" w:hAnsi="Times New Roman" w:cs="Times New Roman"/>
          <w:i/>
        </w:rPr>
        <w:t xml:space="preserve"> la </w:t>
      </w:r>
      <w:proofErr w:type="spellStart"/>
      <w:r w:rsidRPr="00425CF8">
        <w:rPr>
          <w:rFonts w:ascii="Times New Roman" w:hAnsi="Times New Roman" w:cs="Times New Roman"/>
          <w:i/>
        </w:rPr>
        <w:t>philosophie</w:t>
      </w:r>
      <w:proofErr w:type="spellEnd"/>
      <w:r w:rsidRPr="00425CF8">
        <w:rPr>
          <w:rFonts w:ascii="Times New Roman" w:hAnsi="Times New Roman" w:cs="Times New Roman"/>
          <w:i/>
        </w:rPr>
        <w:t xml:space="preserve"> de Fichte.</w:t>
      </w:r>
      <w:r w:rsidRPr="00425CF8">
        <w:rPr>
          <w:rFonts w:ascii="Times New Roman" w:hAnsi="Times New Roman" w:cs="Times New Roman"/>
        </w:rPr>
        <w:t xml:space="preserve"> Paris, Vrin, 1966), hay una extensa literatura al respecto, como la I. R</w:t>
      </w:r>
      <w:r w:rsidR="00CF1508">
        <w:rPr>
          <w:rFonts w:ascii="Times New Roman" w:hAnsi="Times New Roman" w:cs="Times New Roman"/>
        </w:rPr>
        <w:t>ADRIZZANI</w:t>
      </w:r>
      <w:r w:rsidRPr="00425CF8">
        <w:rPr>
          <w:rFonts w:ascii="Times New Roman" w:hAnsi="Times New Roman" w:cs="Times New Roman"/>
        </w:rPr>
        <w:t xml:space="preserve"> (</w:t>
      </w:r>
      <w:r w:rsidRPr="00425CF8">
        <w:rPr>
          <w:rFonts w:ascii="Times New Roman" w:hAnsi="Times New Roman" w:cs="Times New Roman"/>
          <w:i/>
        </w:rPr>
        <w:t xml:space="preserve">La </w:t>
      </w:r>
      <w:proofErr w:type="spellStart"/>
      <w:r w:rsidRPr="00425CF8">
        <w:rPr>
          <w:rFonts w:ascii="Times New Roman" w:hAnsi="Times New Roman" w:cs="Times New Roman"/>
          <w:i/>
        </w:rPr>
        <w:t>fondation</w:t>
      </w:r>
      <w:proofErr w:type="spellEnd"/>
      <w:r w:rsidRPr="00425CF8">
        <w:rPr>
          <w:rFonts w:ascii="Times New Roman" w:hAnsi="Times New Roman" w:cs="Times New Roman"/>
          <w:i/>
        </w:rPr>
        <w:t xml:space="preserve"> de </w:t>
      </w:r>
      <w:proofErr w:type="spellStart"/>
      <w:r w:rsidRPr="00425CF8">
        <w:rPr>
          <w:rFonts w:ascii="Times New Roman" w:hAnsi="Times New Roman" w:cs="Times New Roman"/>
          <w:i/>
        </w:rPr>
        <w:t>l´inte</w:t>
      </w:r>
      <w:r>
        <w:rPr>
          <w:rFonts w:ascii="Times New Roman" w:hAnsi="Times New Roman" w:cs="Times New Roman"/>
          <w:i/>
        </w:rPr>
        <w:t>r</w:t>
      </w:r>
      <w:r w:rsidRPr="00425CF8">
        <w:rPr>
          <w:rFonts w:ascii="Times New Roman" w:hAnsi="Times New Roman" w:cs="Times New Roman"/>
          <w:i/>
        </w:rPr>
        <w:t>subjetivité</w:t>
      </w:r>
      <w:proofErr w:type="spellEnd"/>
      <w:r w:rsidRPr="00425CF8">
        <w:rPr>
          <w:rFonts w:ascii="Times New Roman" w:hAnsi="Times New Roman" w:cs="Times New Roman"/>
          <w:i/>
        </w:rPr>
        <w:t xml:space="preserve"> </w:t>
      </w:r>
      <w:proofErr w:type="spellStart"/>
      <w:r w:rsidRPr="00425CF8">
        <w:rPr>
          <w:rFonts w:ascii="Times New Roman" w:hAnsi="Times New Roman" w:cs="Times New Roman"/>
          <w:i/>
        </w:rPr>
        <w:t>chez</w:t>
      </w:r>
      <w:proofErr w:type="spellEnd"/>
      <w:r w:rsidRPr="00425CF8">
        <w:rPr>
          <w:rFonts w:ascii="Times New Roman" w:hAnsi="Times New Roman" w:cs="Times New Roman"/>
          <w:i/>
        </w:rPr>
        <w:t xml:space="preserve"> Fichte</w:t>
      </w:r>
      <w:r w:rsidRPr="00425CF8">
        <w:rPr>
          <w:rFonts w:ascii="Times New Roman" w:hAnsi="Times New Roman" w:cs="Times New Roman"/>
        </w:rPr>
        <w:t>, Paris, Vrin, 1993). Particular interés despertó en la literatura de habla hispana en</w:t>
      </w:r>
      <w:r w:rsidR="00B44FB2">
        <w:rPr>
          <w:rFonts w:ascii="Times New Roman" w:hAnsi="Times New Roman" w:cs="Times New Roman"/>
        </w:rPr>
        <w:t xml:space="preserve"> </w:t>
      </w:r>
      <w:r w:rsidRPr="00425CF8">
        <w:rPr>
          <w:rFonts w:ascii="Times New Roman" w:hAnsi="Times New Roman" w:cs="Times New Roman"/>
        </w:rPr>
        <w:t>obras como la de Manuel R</w:t>
      </w:r>
      <w:r w:rsidR="00CF1508">
        <w:rPr>
          <w:rFonts w:ascii="Times New Roman" w:hAnsi="Times New Roman" w:cs="Times New Roman"/>
        </w:rPr>
        <w:t>IOBÓ</w:t>
      </w:r>
      <w:r w:rsidRPr="00425CF8">
        <w:rPr>
          <w:rFonts w:ascii="Times New Roman" w:hAnsi="Times New Roman" w:cs="Times New Roman"/>
        </w:rPr>
        <w:t xml:space="preserve"> (</w:t>
      </w:r>
      <w:r w:rsidRPr="00425CF8">
        <w:rPr>
          <w:rFonts w:ascii="Times New Roman" w:hAnsi="Times New Roman" w:cs="Times New Roman"/>
          <w:i/>
        </w:rPr>
        <w:t>Fichte, Filósofo de la intersubjetividad</w:t>
      </w:r>
      <w:r w:rsidRPr="00425CF8">
        <w:rPr>
          <w:rFonts w:ascii="Times New Roman" w:hAnsi="Times New Roman" w:cs="Times New Roman"/>
        </w:rPr>
        <w:t>. Barcelona, Herder, 1988)</w:t>
      </w:r>
      <w:r w:rsidR="00B44FB2">
        <w:rPr>
          <w:rFonts w:ascii="Times New Roman" w:hAnsi="Times New Roman" w:cs="Times New Roman"/>
        </w:rPr>
        <w:t xml:space="preserve"> y Virginia L</w:t>
      </w:r>
      <w:r w:rsidR="00CF1508">
        <w:rPr>
          <w:rFonts w:ascii="Times New Roman" w:hAnsi="Times New Roman" w:cs="Times New Roman"/>
        </w:rPr>
        <w:t>ÓPEZ DOMÍNGUEZ.</w:t>
      </w:r>
      <w:r w:rsidR="00BC755A">
        <w:rPr>
          <w:rFonts w:ascii="Times New Roman" w:hAnsi="Times New Roman" w:cs="Times New Roman"/>
        </w:rPr>
        <w:t xml:space="preserve"> </w:t>
      </w:r>
    </w:p>
  </w:footnote>
  <w:footnote w:id="5">
    <w:p w:rsidR="00C04460" w:rsidRPr="0093043F" w:rsidRDefault="00C04460" w:rsidP="001E48D7">
      <w:pPr>
        <w:pStyle w:val="Textonotapie"/>
        <w:jc w:val="both"/>
        <w:rPr>
          <w:lang w:val="es-CL"/>
        </w:rPr>
      </w:pPr>
      <w:r>
        <w:rPr>
          <w:rStyle w:val="Refdenotaalpie"/>
        </w:rPr>
        <w:footnoteRef/>
      </w:r>
      <w:r>
        <w:t xml:space="preserve"> </w:t>
      </w:r>
      <w:r w:rsidRPr="001E48D7">
        <w:rPr>
          <w:rFonts w:ascii="Times New Roman" w:hAnsi="Times New Roman" w:cs="Times New Roman"/>
          <w:lang w:val="es-CL"/>
        </w:rPr>
        <w:t>En este punto es inevitable menci</w:t>
      </w:r>
      <w:r>
        <w:rPr>
          <w:rFonts w:ascii="Times New Roman" w:hAnsi="Times New Roman" w:cs="Times New Roman"/>
          <w:lang w:val="es-CL"/>
        </w:rPr>
        <w:t>o</w:t>
      </w:r>
      <w:r w:rsidRPr="001E48D7">
        <w:rPr>
          <w:rFonts w:ascii="Times New Roman" w:hAnsi="Times New Roman" w:cs="Times New Roman"/>
          <w:lang w:val="es-CL"/>
        </w:rPr>
        <w:t>nar la obra de A. R</w:t>
      </w:r>
      <w:r w:rsidR="00CF1508">
        <w:rPr>
          <w:rFonts w:ascii="Times New Roman" w:hAnsi="Times New Roman" w:cs="Times New Roman"/>
          <w:lang w:val="es-CL"/>
        </w:rPr>
        <w:t>ENAULT</w:t>
      </w:r>
      <w:r w:rsidRPr="001E48D7">
        <w:rPr>
          <w:rFonts w:ascii="Times New Roman" w:hAnsi="Times New Roman" w:cs="Times New Roman"/>
        </w:rPr>
        <w:t xml:space="preserve"> </w:t>
      </w:r>
      <w:r w:rsidRPr="001E48D7">
        <w:rPr>
          <w:rFonts w:ascii="Times New Roman" w:hAnsi="Times New Roman" w:cs="Times New Roman"/>
          <w:i/>
        </w:rPr>
        <w:t>Le </w:t>
      </w:r>
      <w:proofErr w:type="spellStart"/>
      <w:r w:rsidRPr="001E48D7">
        <w:rPr>
          <w:rFonts w:ascii="Times New Roman" w:hAnsi="Times New Roman" w:cs="Times New Roman"/>
          <w:i/>
        </w:rPr>
        <w:t>systeme</w:t>
      </w:r>
      <w:proofErr w:type="spellEnd"/>
      <w:r w:rsidRPr="001E48D7">
        <w:rPr>
          <w:rFonts w:ascii="Times New Roman" w:hAnsi="Times New Roman" w:cs="Times New Roman"/>
          <w:i/>
        </w:rPr>
        <w:t> du </w:t>
      </w:r>
      <w:proofErr w:type="spellStart"/>
      <w:r w:rsidRPr="001E48D7">
        <w:rPr>
          <w:rFonts w:ascii="Times New Roman" w:hAnsi="Times New Roman" w:cs="Times New Roman"/>
          <w:i/>
        </w:rPr>
        <w:t>droit</w:t>
      </w:r>
      <w:proofErr w:type="spellEnd"/>
      <w:r w:rsidRPr="001E48D7">
        <w:rPr>
          <w:rFonts w:ascii="Times New Roman" w:hAnsi="Times New Roman" w:cs="Times New Roman"/>
          <w:i/>
        </w:rPr>
        <w:t xml:space="preserve">: </w:t>
      </w:r>
      <w:proofErr w:type="spellStart"/>
      <w:r w:rsidRPr="001E48D7">
        <w:rPr>
          <w:rFonts w:ascii="Times New Roman" w:hAnsi="Times New Roman" w:cs="Times New Roman"/>
          <w:i/>
        </w:rPr>
        <w:t>philosophie</w:t>
      </w:r>
      <w:proofErr w:type="spellEnd"/>
      <w:r w:rsidRPr="001E48D7">
        <w:rPr>
          <w:rFonts w:ascii="Times New Roman" w:hAnsi="Times New Roman" w:cs="Times New Roman"/>
          <w:i/>
        </w:rPr>
        <w:t xml:space="preserve"> et </w:t>
      </w:r>
      <w:proofErr w:type="spellStart"/>
      <w:r w:rsidRPr="001E48D7">
        <w:rPr>
          <w:rFonts w:ascii="Times New Roman" w:hAnsi="Times New Roman" w:cs="Times New Roman"/>
          <w:i/>
        </w:rPr>
        <w:t>droit</w:t>
      </w:r>
      <w:proofErr w:type="spellEnd"/>
      <w:r w:rsidRPr="001E48D7">
        <w:rPr>
          <w:rFonts w:ascii="Times New Roman" w:hAnsi="Times New Roman" w:cs="Times New Roman"/>
          <w:i/>
        </w:rPr>
        <w:t> </w:t>
      </w:r>
      <w:proofErr w:type="spellStart"/>
      <w:r w:rsidRPr="001E48D7">
        <w:rPr>
          <w:rFonts w:ascii="Times New Roman" w:hAnsi="Times New Roman" w:cs="Times New Roman"/>
          <w:i/>
        </w:rPr>
        <w:t>dans</w:t>
      </w:r>
      <w:proofErr w:type="spellEnd"/>
      <w:r w:rsidRPr="001E48D7">
        <w:rPr>
          <w:rFonts w:ascii="Times New Roman" w:hAnsi="Times New Roman" w:cs="Times New Roman"/>
          <w:i/>
        </w:rPr>
        <w:t xml:space="preserve"> la </w:t>
      </w:r>
      <w:proofErr w:type="spellStart"/>
      <w:r w:rsidRPr="001E48D7">
        <w:rPr>
          <w:rFonts w:ascii="Times New Roman" w:hAnsi="Times New Roman" w:cs="Times New Roman"/>
          <w:i/>
        </w:rPr>
        <w:t>pensee</w:t>
      </w:r>
      <w:proofErr w:type="spellEnd"/>
      <w:r w:rsidRPr="001E48D7">
        <w:rPr>
          <w:rFonts w:ascii="Times New Roman" w:hAnsi="Times New Roman" w:cs="Times New Roman"/>
          <w:i/>
        </w:rPr>
        <w:t xml:space="preserve"> de Fichte.</w:t>
      </w:r>
      <w:r w:rsidRPr="001E48D7">
        <w:rPr>
          <w:rFonts w:ascii="Times New Roman" w:hAnsi="Times New Roman" w:cs="Times New Roman"/>
        </w:rPr>
        <w:t xml:space="preserve"> Paris, Presses Universitaires de France, 1986</w:t>
      </w:r>
      <w:r w:rsidRPr="001E48D7">
        <w:rPr>
          <w:rFonts w:ascii="Times New Roman" w:hAnsi="Times New Roman" w:cs="Times New Roman"/>
          <w:lang w:val="es-CL"/>
        </w:rPr>
        <w:t>. Al respecto</w:t>
      </w:r>
      <w:r>
        <w:rPr>
          <w:rFonts w:ascii="Times New Roman" w:hAnsi="Times New Roman" w:cs="Times New Roman"/>
          <w:lang w:val="es-CL"/>
        </w:rPr>
        <w:t>,</w:t>
      </w:r>
      <w:r w:rsidRPr="001E48D7">
        <w:rPr>
          <w:rFonts w:ascii="Times New Roman" w:hAnsi="Times New Roman" w:cs="Times New Roman"/>
          <w:lang w:val="es-CL"/>
        </w:rPr>
        <w:t xml:space="preserve"> hay un enorme desarrollo en distintas direcciones que sería imposible recoger aquí. Notable es </w:t>
      </w:r>
      <w:r w:rsidR="00643EF0">
        <w:rPr>
          <w:rFonts w:ascii="Times New Roman" w:hAnsi="Times New Roman" w:cs="Times New Roman"/>
          <w:lang w:val="es-CL"/>
        </w:rPr>
        <w:t>e</w:t>
      </w:r>
      <w:r w:rsidRPr="001E48D7">
        <w:rPr>
          <w:rFonts w:ascii="Times New Roman" w:hAnsi="Times New Roman" w:cs="Times New Roman"/>
          <w:lang w:val="es-CL"/>
        </w:rPr>
        <w:t xml:space="preserve">l interés que ese </w:t>
      </w:r>
      <w:r w:rsidR="00643EF0">
        <w:rPr>
          <w:rFonts w:ascii="Times New Roman" w:hAnsi="Times New Roman" w:cs="Times New Roman"/>
          <w:lang w:val="es-CL"/>
        </w:rPr>
        <w:t>aspecto</w:t>
      </w:r>
      <w:r w:rsidRPr="001E48D7">
        <w:rPr>
          <w:rFonts w:ascii="Times New Roman" w:hAnsi="Times New Roman" w:cs="Times New Roman"/>
          <w:lang w:val="es-CL"/>
        </w:rPr>
        <w:t xml:space="preserve"> de la obra de Fichte ha despertado en </w:t>
      </w:r>
      <w:r>
        <w:rPr>
          <w:rFonts w:ascii="Times New Roman" w:hAnsi="Times New Roman" w:cs="Times New Roman"/>
          <w:lang w:val="es-CL"/>
        </w:rPr>
        <w:t>la investigación en lengua española</w:t>
      </w:r>
      <w:r w:rsidR="00B44FB2">
        <w:rPr>
          <w:rFonts w:ascii="Times New Roman" w:hAnsi="Times New Roman" w:cs="Times New Roman"/>
          <w:lang w:val="es-CL"/>
        </w:rPr>
        <w:t xml:space="preserve"> y </w:t>
      </w:r>
      <w:r w:rsidRPr="001E48D7">
        <w:rPr>
          <w:rFonts w:ascii="Times New Roman" w:hAnsi="Times New Roman" w:cs="Times New Roman"/>
          <w:lang w:val="es-CL"/>
        </w:rPr>
        <w:t>en el ámbito latinoamericano</w:t>
      </w:r>
      <w:r w:rsidR="00B44FB2">
        <w:rPr>
          <w:rFonts w:ascii="Times New Roman" w:hAnsi="Times New Roman" w:cs="Times New Roman"/>
          <w:lang w:val="es-CL"/>
        </w:rPr>
        <w:t>.</w:t>
      </w:r>
      <w:r>
        <w:rPr>
          <w:lang w:val="es-CL"/>
        </w:rPr>
        <w:t xml:space="preserve"> </w:t>
      </w:r>
    </w:p>
  </w:footnote>
  <w:footnote w:id="6">
    <w:p w:rsidR="00DF1CB5" w:rsidRPr="00D51675" w:rsidRDefault="00DF1CB5" w:rsidP="00CF1508">
      <w:pPr>
        <w:spacing w:line="240" w:lineRule="auto"/>
        <w:jc w:val="both"/>
        <w:rPr>
          <w:rFonts w:ascii="Times New Roman" w:hAnsi="Times New Roman" w:cs="Times New Roman"/>
          <w:sz w:val="20"/>
          <w:szCs w:val="20"/>
          <w:lang w:val="es-CL"/>
        </w:rPr>
      </w:pPr>
      <w:r>
        <w:rPr>
          <w:rStyle w:val="Refdenotaalpie"/>
        </w:rPr>
        <w:footnoteRef/>
      </w:r>
      <w:r>
        <w:t xml:space="preserve"> </w:t>
      </w:r>
      <w:r w:rsidRPr="00D51675">
        <w:rPr>
          <w:rFonts w:ascii="Times New Roman" w:hAnsi="Times New Roman" w:cs="Times New Roman"/>
          <w:sz w:val="20"/>
          <w:szCs w:val="20"/>
        </w:rPr>
        <w:t>Como ejemplos hay que mencionar a R. Lauth (</w:t>
      </w:r>
      <w:r w:rsidRPr="00C93C6A">
        <w:rPr>
          <w:rFonts w:ascii="Times New Roman" w:hAnsi="Times New Roman" w:cs="Times New Roman"/>
          <w:i/>
          <w:sz w:val="20"/>
          <w:szCs w:val="20"/>
        </w:rPr>
        <w:t xml:space="preserve">L’action </w:t>
      </w:r>
      <w:r w:rsidRPr="00F178B9">
        <w:rPr>
          <w:rFonts w:ascii="Times New Roman" w:hAnsi="Times New Roman" w:cs="Times New Roman"/>
          <w:i/>
          <w:sz w:val="20"/>
          <w:szCs w:val="20"/>
        </w:rPr>
        <w:t>historique d'après la philosophie transcendantale de Fichte</w:t>
      </w:r>
      <w:r w:rsidRPr="00D51675">
        <w:rPr>
          <w:rFonts w:ascii="Times New Roman" w:hAnsi="Times New Roman" w:cs="Times New Roman"/>
          <w:sz w:val="20"/>
          <w:szCs w:val="20"/>
        </w:rPr>
        <w:t>, en</w:t>
      </w:r>
      <w:r w:rsidRPr="00F178B9">
        <w:rPr>
          <w:rFonts w:ascii="Times New Roman" w:hAnsi="Times New Roman" w:cs="Times New Roman"/>
          <w:i/>
          <w:sz w:val="20"/>
          <w:szCs w:val="20"/>
        </w:rPr>
        <w:t xml:space="preserve"> Bulletin de la societé francaise de philosophie</w:t>
      </w:r>
      <w:r w:rsidRPr="00D51675">
        <w:rPr>
          <w:rFonts w:ascii="Times New Roman" w:hAnsi="Times New Roman" w:cs="Times New Roman"/>
          <w:sz w:val="20"/>
          <w:szCs w:val="20"/>
        </w:rPr>
        <w:t>, 70, 1976, pp. 3-76), A. P</w:t>
      </w:r>
      <w:r w:rsidR="00CF1508">
        <w:rPr>
          <w:rFonts w:ascii="Times New Roman" w:hAnsi="Times New Roman" w:cs="Times New Roman"/>
          <w:sz w:val="20"/>
          <w:szCs w:val="20"/>
        </w:rPr>
        <w:t>HILONENKO</w:t>
      </w:r>
      <w:r w:rsidRPr="00D51675">
        <w:rPr>
          <w:rFonts w:ascii="Times New Roman" w:hAnsi="Times New Roman" w:cs="Times New Roman"/>
          <w:sz w:val="20"/>
          <w:szCs w:val="20"/>
        </w:rPr>
        <w:t xml:space="preserve"> (</w:t>
      </w:r>
      <w:r w:rsidRPr="00F178B9">
        <w:rPr>
          <w:rFonts w:ascii="Times New Roman" w:hAnsi="Times New Roman" w:cs="Times New Roman"/>
          <w:i/>
          <w:iCs/>
          <w:sz w:val="20"/>
          <w:szCs w:val="20"/>
          <w:lang w:val="de-DE"/>
        </w:rPr>
        <w:t>L´oeuvre de Ficht</w:t>
      </w:r>
      <w:r w:rsidRPr="00D51675">
        <w:rPr>
          <w:rFonts w:ascii="Times New Roman" w:hAnsi="Times New Roman" w:cs="Times New Roman"/>
          <w:i/>
          <w:iCs/>
          <w:sz w:val="20"/>
          <w:szCs w:val="20"/>
          <w:lang w:val="de-DE"/>
        </w:rPr>
        <w:t>e</w:t>
      </w:r>
      <w:r w:rsidRPr="00D51675">
        <w:rPr>
          <w:rFonts w:ascii="Times New Roman" w:hAnsi="Times New Roman" w:cs="Times New Roman"/>
          <w:sz w:val="20"/>
          <w:szCs w:val="20"/>
          <w:lang w:val="de-DE"/>
        </w:rPr>
        <w:t>. Paris, Vrin, 1984)</w:t>
      </w:r>
      <w:r w:rsidRPr="00D51675">
        <w:rPr>
          <w:rFonts w:ascii="Times New Roman" w:hAnsi="Times New Roman" w:cs="Times New Roman"/>
          <w:sz w:val="20"/>
          <w:szCs w:val="20"/>
        </w:rPr>
        <w:t>, la de I. R</w:t>
      </w:r>
      <w:r w:rsidR="00CF1508">
        <w:rPr>
          <w:rFonts w:ascii="Times New Roman" w:hAnsi="Times New Roman" w:cs="Times New Roman"/>
          <w:sz w:val="20"/>
          <w:szCs w:val="20"/>
        </w:rPr>
        <w:t>ADRIZZANI</w:t>
      </w:r>
      <w:r w:rsidRPr="00D51675">
        <w:rPr>
          <w:rFonts w:ascii="Times New Roman" w:hAnsi="Times New Roman" w:cs="Times New Roman"/>
          <w:sz w:val="20"/>
          <w:szCs w:val="20"/>
        </w:rPr>
        <w:t xml:space="preserve"> (</w:t>
      </w:r>
      <w:r w:rsidRPr="00F178B9">
        <w:rPr>
          <w:rFonts w:ascii="Times New Roman" w:hAnsi="Times New Roman" w:cs="Times New Roman"/>
          <w:i/>
          <w:sz w:val="20"/>
          <w:szCs w:val="20"/>
        </w:rPr>
        <w:t xml:space="preserve">La </w:t>
      </w:r>
      <w:proofErr w:type="spellStart"/>
      <w:r w:rsidRPr="00F178B9">
        <w:rPr>
          <w:rFonts w:ascii="Times New Roman" w:hAnsi="Times New Roman" w:cs="Times New Roman"/>
          <w:i/>
          <w:sz w:val="20"/>
          <w:szCs w:val="20"/>
        </w:rPr>
        <w:t>philosophie</w:t>
      </w:r>
      <w:proofErr w:type="spellEnd"/>
      <w:r w:rsidRPr="00F178B9">
        <w:rPr>
          <w:rFonts w:ascii="Times New Roman" w:hAnsi="Times New Roman" w:cs="Times New Roman"/>
          <w:i/>
          <w:sz w:val="20"/>
          <w:szCs w:val="20"/>
        </w:rPr>
        <w:t xml:space="preserve"> de </w:t>
      </w:r>
      <w:proofErr w:type="spellStart"/>
      <w:r w:rsidRPr="00F178B9">
        <w:rPr>
          <w:rFonts w:ascii="Times New Roman" w:hAnsi="Times New Roman" w:cs="Times New Roman"/>
          <w:i/>
          <w:sz w:val="20"/>
          <w:szCs w:val="20"/>
        </w:rPr>
        <w:t>l’histoire</w:t>
      </w:r>
      <w:proofErr w:type="spellEnd"/>
      <w:r w:rsidRPr="00F178B9">
        <w:rPr>
          <w:rFonts w:ascii="Times New Roman" w:hAnsi="Times New Roman" w:cs="Times New Roman"/>
          <w:i/>
          <w:sz w:val="20"/>
          <w:szCs w:val="20"/>
        </w:rPr>
        <w:t xml:space="preserve"> </w:t>
      </w:r>
      <w:proofErr w:type="spellStart"/>
      <w:r w:rsidRPr="00F178B9">
        <w:rPr>
          <w:rFonts w:ascii="Times New Roman" w:hAnsi="Times New Roman" w:cs="Times New Roman"/>
          <w:i/>
          <w:sz w:val="20"/>
          <w:szCs w:val="20"/>
        </w:rPr>
        <w:t>chez</w:t>
      </w:r>
      <w:proofErr w:type="spellEnd"/>
      <w:r w:rsidRPr="00F178B9">
        <w:rPr>
          <w:rFonts w:ascii="Times New Roman" w:hAnsi="Times New Roman" w:cs="Times New Roman"/>
          <w:i/>
          <w:sz w:val="20"/>
          <w:szCs w:val="20"/>
        </w:rPr>
        <w:t xml:space="preserve"> Fichte</w:t>
      </w:r>
      <w:r w:rsidRPr="00D51675">
        <w:rPr>
          <w:rFonts w:ascii="Times New Roman" w:hAnsi="Times New Roman" w:cs="Times New Roman"/>
          <w:sz w:val="20"/>
          <w:szCs w:val="20"/>
        </w:rPr>
        <w:t xml:space="preserve">, en </w:t>
      </w:r>
      <w:r w:rsidRPr="00D51675">
        <w:rPr>
          <w:rFonts w:ascii="Times New Roman" w:hAnsi="Times New Roman" w:cs="Times New Roman"/>
          <w:i/>
          <w:sz w:val="20"/>
          <w:szCs w:val="20"/>
        </w:rPr>
        <w:t>Revue de Métaphysique et de Morale</w:t>
      </w:r>
      <w:r w:rsidRPr="00D51675">
        <w:rPr>
          <w:rFonts w:ascii="Times New Roman" w:hAnsi="Times New Roman" w:cs="Times New Roman"/>
          <w:sz w:val="20"/>
          <w:szCs w:val="20"/>
        </w:rPr>
        <w:t>, hrsg. u. eingel. 1</w:t>
      </w:r>
      <w:r>
        <w:rPr>
          <w:rFonts w:ascii="Times New Roman" w:hAnsi="Times New Roman" w:cs="Times New Roman"/>
          <w:sz w:val="20"/>
          <w:szCs w:val="20"/>
        </w:rPr>
        <w:t xml:space="preserve">, 1996, </w:t>
      </w:r>
      <w:r w:rsidRPr="00D51675">
        <w:rPr>
          <w:rFonts w:ascii="Times New Roman" w:hAnsi="Times New Roman" w:cs="Times New Roman"/>
          <w:sz w:val="20"/>
          <w:szCs w:val="20"/>
        </w:rPr>
        <w:t>pp. 49-70</w:t>
      </w:r>
      <w:r>
        <w:rPr>
          <w:rFonts w:ascii="Times New Roman" w:hAnsi="Times New Roman" w:cs="Times New Roman"/>
          <w:sz w:val="20"/>
          <w:szCs w:val="20"/>
        </w:rPr>
        <w:t>,</w:t>
      </w:r>
      <w:r w:rsidRPr="00D51675">
        <w:rPr>
          <w:rFonts w:ascii="Times New Roman" w:hAnsi="Times New Roman" w:cs="Times New Roman"/>
          <w:sz w:val="20"/>
          <w:szCs w:val="20"/>
        </w:rPr>
        <w:t xml:space="preserve"> o</w:t>
      </w:r>
      <w:r>
        <w:rPr>
          <w:rFonts w:ascii="Times New Roman" w:hAnsi="Times New Roman" w:cs="Times New Roman"/>
          <w:sz w:val="20"/>
          <w:szCs w:val="20"/>
        </w:rPr>
        <w:t xml:space="preserve"> M.</w:t>
      </w:r>
      <w:r w:rsidRPr="00D51675">
        <w:rPr>
          <w:rFonts w:ascii="Times New Roman" w:hAnsi="Times New Roman" w:cs="Times New Roman"/>
          <w:sz w:val="20"/>
          <w:szCs w:val="20"/>
        </w:rPr>
        <w:t xml:space="preserve"> I</w:t>
      </w:r>
      <w:r w:rsidR="00CF1508">
        <w:rPr>
          <w:rFonts w:ascii="Times New Roman" w:hAnsi="Times New Roman" w:cs="Times New Roman"/>
          <w:sz w:val="20"/>
          <w:szCs w:val="20"/>
        </w:rPr>
        <w:t>VALDO</w:t>
      </w:r>
      <w:r w:rsidRPr="00D51675">
        <w:rPr>
          <w:rFonts w:ascii="Times New Roman" w:hAnsi="Times New Roman" w:cs="Times New Roman"/>
          <w:sz w:val="20"/>
          <w:szCs w:val="20"/>
        </w:rPr>
        <w:t xml:space="preserve"> </w:t>
      </w:r>
      <w:r>
        <w:rPr>
          <w:rFonts w:ascii="Times New Roman" w:hAnsi="Times New Roman" w:cs="Times New Roman"/>
          <w:sz w:val="20"/>
          <w:szCs w:val="20"/>
        </w:rPr>
        <w:t>(</w:t>
      </w:r>
      <w:proofErr w:type="spellStart"/>
      <w:r w:rsidRPr="00F178B9">
        <w:rPr>
          <w:rFonts w:ascii="Times New Roman" w:hAnsi="Times New Roman" w:cs="Times New Roman"/>
          <w:i/>
          <w:sz w:val="20"/>
          <w:szCs w:val="20"/>
        </w:rPr>
        <w:t>L'approche</w:t>
      </w:r>
      <w:proofErr w:type="spellEnd"/>
      <w:r w:rsidRPr="00F178B9">
        <w:rPr>
          <w:rFonts w:ascii="Times New Roman" w:hAnsi="Times New Roman" w:cs="Times New Roman"/>
          <w:i/>
          <w:sz w:val="20"/>
          <w:szCs w:val="20"/>
        </w:rPr>
        <w:t xml:space="preserve"> </w:t>
      </w:r>
      <w:proofErr w:type="spellStart"/>
      <w:r w:rsidRPr="00F178B9">
        <w:rPr>
          <w:rFonts w:ascii="Times New Roman" w:hAnsi="Times New Roman" w:cs="Times New Roman"/>
          <w:i/>
          <w:sz w:val="20"/>
          <w:szCs w:val="20"/>
        </w:rPr>
        <w:t>pratique</w:t>
      </w:r>
      <w:proofErr w:type="spellEnd"/>
      <w:r w:rsidRPr="00F178B9">
        <w:rPr>
          <w:rFonts w:ascii="Times New Roman" w:hAnsi="Times New Roman" w:cs="Times New Roman"/>
          <w:i/>
          <w:sz w:val="20"/>
          <w:szCs w:val="20"/>
        </w:rPr>
        <w:t xml:space="preserve"> et </w:t>
      </w:r>
      <w:proofErr w:type="spellStart"/>
      <w:r w:rsidRPr="00F178B9">
        <w:rPr>
          <w:rFonts w:ascii="Times New Roman" w:hAnsi="Times New Roman" w:cs="Times New Roman"/>
          <w:i/>
          <w:sz w:val="20"/>
          <w:szCs w:val="20"/>
        </w:rPr>
        <w:t>éthique</w:t>
      </w:r>
      <w:proofErr w:type="spellEnd"/>
      <w:r w:rsidRPr="00F178B9">
        <w:rPr>
          <w:rFonts w:ascii="Times New Roman" w:hAnsi="Times New Roman" w:cs="Times New Roman"/>
          <w:i/>
          <w:sz w:val="20"/>
          <w:szCs w:val="20"/>
        </w:rPr>
        <w:t xml:space="preserve"> de l'histoire dans la philosophie transcendantale de Fichte</w:t>
      </w:r>
      <w:r w:rsidRPr="00D51675">
        <w:rPr>
          <w:rFonts w:ascii="Times New Roman" w:hAnsi="Times New Roman" w:cs="Times New Roman"/>
          <w:sz w:val="20"/>
          <w:szCs w:val="20"/>
        </w:rPr>
        <w:t xml:space="preserve">, </w:t>
      </w:r>
      <w:r w:rsidRPr="00D51675">
        <w:rPr>
          <w:rFonts w:ascii="Times New Roman" w:hAnsi="Times New Roman" w:cs="Times New Roman"/>
          <w:i/>
          <w:sz w:val="20"/>
          <w:szCs w:val="20"/>
        </w:rPr>
        <w:t>Revue de Métaphysique et de Morale</w:t>
      </w:r>
      <w:r w:rsidRPr="00D51675">
        <w:rPr>
          <w:rFonts w:ascii="Times New Roman" w:hAnsi="Times New Roman" w:cs="Times New Roman"/>
          <w:sz w:val="20"/>
          <w:szCs w:val="20"/>
        </w:rPr>
        <w:t>, 101e Année, No. 1, 1996). Igualmente</w:t>
      </w:r>
      <w:r>
        <w:rPr>
          <w:rFonts w:ascii="Times New Roman" w:hAnsi="Times New Roman" w:cs="Times New Roman"/>
          <w:sz w:val="20"/>
          <w:szCs w:val="20"/>
        </w:rPr>
        <w:t>,</w:t>
      </w:r>
      <w:r w:rsidRPr="00D51675">
        <w:rPr>
          <w:rFonts w:ascii="Times New Roman" w:hAnsi="Times New Roman" w:cs="Times New Roman"/>
          <w:sz w:val="20"/>
          <w:szCs w:val="20"/>
        </w:rPr>
        <w:t xml:space="preserve"> los trabajos de Asmuth</w:t>
      </w:r>
      <w:r>
        <w:rPr>
          <w:rFonts w:ascii="Times New Roman" w:hAnsi="Times New Roman" w:cs="Times New Roman"/>
          <w:sz w:val="20"/>
          <w:szCs w:val="20"/>
        </w:rPr>
        <w:t xml:space="preserve"> o</w:t>
      </w:r>
      <w:r w:rsidRPr="00D51675">
        <w:rPr>
          <w:rFonts w:ascii="Times New Roman" w:hAnsi="Times New Roman" w:cs="Times New Roman"/>
          <w:sz w:val="20"/>
          <w:szCs w:val="20"/>
        </w:rPr>
        <w:t xml:space="preserve"> Heinrich</w:t>
      </w:r>
      <w:r>
        <w:rPr>
          <w:rFonts w:ascii="Times New Roman" w:hAnsi="Times New Roman" w:cs="Times New Roman"/>
          <w:sz w:val="20"/>
          <w:szCs w:val="20"/>
        </w:rPr>
        <w:t>,</w:t>
      </w:r>
      <w:r w:rsidRPr="00D51675">
        <w:rPr>
          <w:rFonts w:ascii="Times New Roman" w:hAnsi="Times New Roman" w:cs="Times New Roman"/>
          <w:sz w:val="20"/>
          <w:szCs w:val="20"/>
        </w:rPr>
        <w:t xml:space="preserve"> entre otros</w:t>
      </w:r>
      <w:r>
        <w:rPr>
          <w:rFonts w:ascii="Times New Roman" w:hAnsi="Times New Roman" w:cs="Times New Roman"/>
          <w:sz w:val="20"/>
          <w:szCs w:val="20"/>
        </w:rPr>
        <w:t>,</w:t>
      </w:r>
      <w:r w:rsidRPr="00D51675">
        <w:rPr>
          <w:rFonts w:ascii="Times New Roman" w:hAnsi="Times New Roman" w:cs="Times New Roman"/>
          <w:sz w:val="20"/>
          <w:szCs w:val="20"/>
        </w:rPr>
        <w:t xml:space="preserve"> en el volumen 23 de los </w:t>
      </w:r>
      <w:r w:rsidRPr="00D51675">
        <w:rPr>
          <w:rFonts w:ascii="Times New Roman" w:hAnsi="Times New Roman" w:cs="Times New Roman"/>
          <w:i/>
          <w:sz w:val="20"/>
          <w:szCs w:val="20"/>
        </w:rPr>
        <w:t>Fichte Studien</w:t>
      </w:r>
      <w:r w:rsidRPr="00D51675">
        <w:rPr>
          <w:rFonts w:ascii="Times New Roman" w:hAnsi="Times New Roman" w:cs="Times New Roman"/>
          <w:sz w:val="20"/>
          <w:szCs w:val="20"/>
        </w:rPr>
        <w:t xml:space="preserve">, o más recientemente el capítulo dedicado por </w:t>
      </w:r>
      <w:r w:rsidR="00CF1508">
        <w:rPr>
          <w:rFonts w:ascii="Times New Roman" w:hAnsi="Times New Roman" w:cs="Times New Roman"/>
          <w:sz w:val="20"/>
          <w:szCs w:val="20"/>
        </w:rPr>
        <w:t>OESTERREICH</w:t>
      </w:r>
      <w:r w:rsidRPr="00D51675">
        <w:rPr>
          <w:rFonts w:ascii="Times New Roman" w:hAnsi="Times New Roman" w:cs="Times New Roman"/>
          <w:sz w:val="20"/>
          <w:szCs w:val="20"/>
        </w:rPr>
        <w:t xml:space="preserve"> y T</w:t>
      </w:r>
      <w:r w:rsidR="00CF1508">
        <w:rPr>
          <w:rFonts w:ascii="Times New Roman" w:hAnsi="Times New Roman" w:cs="Times New Roman"/>
          <w:sz w:val="20"/>
          <w:szCs w:val="20"/>
        </w:rPr>
        <w:t>RAUB</w:t>
      </w:r>
      <w:r w:rsidRPr="00D51675">
        <w:rPr>
          <w:rFonts w:ascii="Times New Roman" w:hAnsi="Times New Roman" w:cs="Times New Roman"/>
          <w:sz w:val="20"/>
          <w:szCs w:val="20"/>
        </w:rPr>
        <w:t xml:space="preserve"> a la filosofía de la historia en su </w:t>
      </w:r>
      <w:r w:rsidRPr="00D51675">
        <w:rPr>
          <w:rFonts w:ascii="Times New Roman" w:hAnsi="Times New Roman" w:cs="Times New Roman"/>
          <w:i/>
          <w:sz w:val="20"/>
          <w:szCs w:val="20"/>
        </w:rPr>
        <w:t>Der Ganze Fichte.</w:t>
      </w:r>
      <w:r w:rsidRPr="00D51675">
        <w:rPr>
          <w:rFonts w:ascii="Times New Roman" w:hAnsi="Times New Roman" w:cs="Times New Roman"/>
          <w:color w:val="404040"/>
          <w:sz w:val="20"/>
          <w:szCs w:val="20"/>
          <w:shd w:val="clear" w:color="auto" w:fill="FFFFFF"/>
        </w:rPr>
        <w:t xml:space="preserve"> </w:t>
      </w:r>
      <w:r w:rsidRPr="0043333F">
        <w:rPr>
          <w:rFonts w:ascii="Times New Roman" w:hAnsi="Times New Roman" w:cs="Times New Roman"/>
          <w:i/>
          <w:sz w:val="20"/>
          <w:szCs w:val="20"/>
        </w:rPr>
        <w:t>Die populäre,</w:t>
      </w:r>
      <w:r w:rsidRPr="00D51675">
        <w:rPr>
          <w:rFonts w:ascii="Times New Roman" w:hAnsi="Times New Roman" w:cs="Times New Roman"/>
          <w:sz w:val="20"/>
          <w:szCs w:val="20"/>
        </w:rPr>
        <w:t xml:space="preserve"> </w:t>
      </w:r>
      <w:r w:rsidRPr="00F178B9">
        <w:rPr>
          <w:rFonts w:ascii="Times New Roman" w:hAnsi="Times New Roman" w:cs="Times New Roman"/>
          <w:i/>
          <w:sz w:val="20"/>
          <w:szCs w:val="20"/>
        </w:rPr>
        <w:t>wissenschaftliche und metaphilosophische Erschließung der Welt</w:t>
      </w:r>
      <w:r w:rsidRPr="00D51675">
        <w:rPr>
          <w:rFonts w:ascii="Times New Roman" w:hAnsi="Times New Roman" w:cs="Times New Roman"/>
          <w:sz w:val="20"/>
          <w:szCs w:val="20"/>
        </w:rPr>
        <w:t xml:space="preserve"> (Kohlhammer, 2006, pp.249-266</w:t>
      </w:r>
      <w:r>
        <w:rPr>
          <w:rFonts w:ascii="Times New Roman" w:hAnsi="Times New Roman" w:cs="Times New Roman"/>
          <w:sz w:val="20"/>
          <w:szCs w:val="20"/>
        </w:rPr>
        <w:t>)</w:t>
      </w:r>
      <w:r w:rsidRPr="00D51675">
        <w:rPr>
          <w:rFonts w:ascii="Times New Roman" w:hAnsi="Times New Roman" w:cs="Times New Roman"/>
          <w:sz w:val="20"/>
          <w:szCs w:val="20"/>
        </w:rPr>
        <w:t>. En habla hispana obras como la de M. F</w:t>
      </w:r>
      <w:r w:rsidR="00CF1508">
        <w:rPr>
          <w:rFonts w:ascii="Times New Roman" w:hAnsi="Times New Roman" w:cs="Times New Roman"/>
          <w:sz w:val="20"/>
          <w:szCs w:val="20"/>
        </w:rPr>
        <w:t>ERNÁNDEZ LORENZO</w:t>
      </w:r>
      <w:r w:rsidRPr="00D51675">
        <w:rPr>
          <w:rFonts w:ascii="Times New Roman" w:hAnsi="Times New Roman" w:cs="Times New Roman"/>
          <w:sz w:val="20"/>
          <w:szCs w:val="20"/>
        </w:rPr>
        <w:t xml:space="preserve"> (</w:t>
      </w:r>
      <w:r w:rsidRPr="00D51675">
        <w:rPr>
          <w:rFonts w:ascii="Times New Roman" w:hAnsi="Times New Roman" w:cs="Times New Roman"/>
          <w:i/>
          <w:sz w:val="20"/>
          <w:szCs w:val="20"/>
        </w:rPr>
        <w:t>La periodización de la historia en Fichte y Marx</w:t>
      </w:r>
      <w:r w:rsidRPr="00D51675">
        <w:rPr>
          <w:rFonts w:ascii="Times New Roman" w:hAnsi="Times New Roman" w:cs="Times New Roman"/>
          <w:sz w:val="20"/>
          <w:szCs w:val="20"/>
        </w:rPr>
        <w:t xml:space="preserve">, </w:t>
      </w:r>
      <w:r w:rsidRPr="00F178B9">
        <w:rPr>
          <w:rFonts w:ascii="Times New Roman" w:hAnsi="Times New Roman" w:cs="Times New Roman"/>
          <w:i/>
          <w:sz w:val="20"/>
          <w:szCs w:val="20"/>
        </w:rPr>
        <w:t>EL Basilisco</w:t>
      </w:r>
      <w:r w:rsidRPr="00D51675">
        <w:rPr>
          <w:rFonts w:ascii="Times New Roman" w:hAnsi="Times New Roman" w:cs="Times New Roman"/>
          <w:sz w:val="20"/>
          <w:szCs w:val="20"/>
        </w:rPr>
        <w:t>, 1980, pp. 22.40), la</w:t>
      </w:r>
      <w:r>
        <w:rPr>
          <w:rFonts w:ascii="Times New Roman" w:hAnsi="Times New Roman" w:cs="Times New Roman"/>
          <w:sz w:val="20"/>
          <w:szCs w:val="20"/>
        </w:rPr>
        <w:t xml:space="preserve"> de</w:t>
      </w:r>
      <w:r w:rsidRPr="00D51675">
        <w:rPr>
          <w:rFonts w:ascii="Times New Roman" w:hAnsi="Times New Roman" w:cs="Times New Roman"/>
          <w:sz w:val="20"/>
          <w:szCs w:val="20"/>
        </w:rPr>
        <w:t xml:space="preserve"> Riobó (</w:t>
      </w:r>
      <w:r w:rsidRPr="00D51675">
        <w:rPr>
          <w:rFonts w:ascii="Times New Roman" w:hAnsi="Times New Roman" w:cs="Times New Roman"/>
          <w:i/>
          <w:sz w:val="20"/>
          <w:szCs w:val="20"/>
        </w:rPr>
        <w:t>La filosofía de la historia en Fichte</w:t>
      </w:r>
      <w:r w:rsidRPr="00D51675">
        <w:rPr>
          <w:rFonts w:ascii="Times New Roman" w:hAnsi="Times New Roman" w:cs="Times New Roman"/>
          <w:sz w:val="20"/>
          <w:szCs w:val="20"/>
        </w:rPr>
        <w:t>, Estudios, 39, 1983</w:t>
      </w:r>
      <w:r>
        <w:rPr>
          <w:rFonts w:ascii="Times New Roman" w:hAnsi="Times New Roman" w:cs="Times New Roman"/>
          <w:sz w:val="20"/>
          <w:szCs w:val="20"/>
        </w:rPr>
        <w:t>),</w:t>
      </w:r>
      <w:r w:rsidRPr="00D51675">
        <w:rPr>
          <w:rFonts w:ascii="Times New Roman" w:hAnsi="Times New Roman" w:cs="Times New Roman"/>
          <w:sz w:val="20"/>
          <w:szCs w:val="20"/>
        </w:rPr>
        <w:t xml:space="preserve"> o el más reciente de </w:t>
      </w:r>
      <w:proofErr w:type="spellStart"/>
      <w:r w:rsidRPr="00D51675">
        <w:rPr>
          <w:rFonts w:ascii="Times New Roman" w:hAnsi="Times New Roman" w:cs="Times New Roman"/>
          <w:sz w:val="20"/>
          <w:szCs w:val="20"/>
        </w:rPr>
        <w:t>Salvi</w:t>
      </w:r>
      <w:proofErr w:type="spellEnd"/>
      <w:r w:rsidRPr="00D51675">
        <w:rPr>
          <w:rFonts w:ascii="Times New Roman" w:hAnsi="Times New Roman" w:cs="Times New Roman"/>
          <w:sz w:val="20"/>
          <w:szCs w:val="20"/>
        </w:rPr>
        <w:t xml:space="preserve"> T</w:t>
      </w:r>
      <w:r w:rsidR="00CF1508">
        <w:rPr>
          <w:rFonts w:ascii="Times New Roman" w:hAnsi="Times New Roman" w:cs="Times New Roman"/>
          <w:sz w:val="20"/>
          <w:szCs w:val="20"/>
        </w:rPr>
        <w:t>URRÓ</w:t>
      </w:r>
      <w:r w:rsidRPr="00D51675">
        <w:rPr>
          <w:rFonts w:ascii="Times New Roman" w:hAnsi="Times New Roman" w:cs="Times New Roman"/>
          <w:sz w:val="20"/>
          <w:szCs w:val="20"/>
        </w:rPr>
        <w:t xml:space="preserve"> </w:t>
      </w:r>
      <w:r>
        <w:rPr>
          <w:rFonts w:ascii="Times New Roman" w:hAnsi="Times New Roman" w:cs="Times New Roman"/>
          <w:sz w:val="20"/>
          <w:szCs w:val="20"/>
        </w:rPr>
        <w:t xml:space="preserve">en </w:t>
      </w:r>
      <w:hyperlink r:id="rId1" w:history="1">
        <w:r w:rsidRPr="00D51675">
          <w:rPr>
            <w:rStyle w:val="Hipervnculo"/>
            <w:rFonts w:ascii="Times New Roman" w:hAnsi="Times New Roman" w:cs="Times New Roman"/>
            <w:i/>
            <w:color w:val="auto"/>
            <w:sz w:val="20"/>
            <w:szCs w:val="20"/>
            <w:u w:val="none"/>
          </w:rPr>
          <w:t>La idea de Europa en Fichte</w:t>
        </w:r>
      </w:hyperlink>
      <w:r w:rsidRPr="00D51675">
        <w:rPr>
          <w:rFonts w:ascii="Times New Roman" w:hAnsi="Times New Roman" w:cs="Times New Roman"/>
          <w:sz w:val="20"/>
          <w:szCs w:val="20"/>
        </w:rPr>
        <w:t xml:space="preserve">, en </w:t>
      </w:r>
      <w:hyperlink r:id="rId2" w:history="1">
        <w:r w:rsidRPr="00D51675">
          <w:rPr>
            <w:rStyle w:val="Hipervnculo"/>
            <w:rFonts w:ascii="Times New Roman" w:hAnsi="Times New Roman" w:cs="Times New Roman"/>
            <w:i/>
            <w:color w:val="auto"/>
            <w:sz w:val="20"/>
            <w:szCs w:val="20"/>
            <w:u w:val="none"/>
          </w:rPr>
          <w:t xml:space="preserve">Anales del </w:t>
        </w:r>
        <w:r>
          <w:rPr>
            <w:rStyle w:val="Hipervnculo"/>
            <w:rFonts w:ascii="Times New Roman" w:hAnsi="Times New Roman" w:cs="Times New Roman"/>
            <w:i/>
            <w:color w:val="auto"/>
            <w:sz w:val="20"/>
            <w:szCs w:val="20"/>
            <w:u w:val="none"/>
          </w:rPr>
          <w:t>S</w:t>
        </w:r>
        <w:r w:rsidRPr="00D51675">
          <w:rPr>
            <w:rStyle w:val="Hipervnculo"/>
            <w:rFonts w:ascii="Times New Roman" w:hAnsi="Times New Roman" w:cs="Times New Roman"/>
            <w:i/>
            <w:color w:val="auto"/>
            <w:sz w:val="20"/>
            <w:szCs w:val="20"/>
            <w:u w:val="none"/>
          </w:rPr>
          <w:t xml:space="preserve">eminario de </w:t>
        </w:r>
        <w:r>
          <w:rPr>
            <w:rStyle w:val="Hipervnculo"/>
            <w:rFonts w:ascii="Times New Roman" w:hAnsi="Times New Roman" w:cs="Times New Roman"/>
            <w:i/>
            <w:color w:val="auto"/>
            <w:sz w:val="20"/>
            <w:szCs w:val="20"/>
            <w:u w:val="none"/>
          </w:rPr>
          <w:t>H</w:t>
        </w:r>
        <w:r w:rsidRPr="00D51675">
          <w:rPr>
            <w:rStyle w:val="Hipervnculo"/>
            <w:rFonts w:ascii="Times New Roman" w:hAnsi="Times New Roman" w:cs="Times New Roman"/>
            <w:i/>
            <w:color w:val="auto"/>
            <w:sz w:val="20"/>
            <w:szCs w:val="20"/>
            <w:u w:val="none"/>
          </w:rPr>
          <w:t xml:space="preserve">istoria de la </w:t>
        </w:r>
        <w:r>
          <w:rPr>
            <w:rStyle w:val="Hipervnculo"/>
            <w:rFonts w:ascii="Times New Roman" w:hAnsi="Times New Roman" w:cs="Times New Roman"/>
            <w:i/>
            <w:color w:val="auto"/>
            <w:sz w:val="20"/>
            <w:szCs w:val="20"/>
            <w:u w:val="none"/>
          </w:rPr>
          <w:t>F</w:t>
        </w:r>
        <w:r w:rsidRPr="00D51675">
          <w:rPr>
            <w:rStyle w:val="Hipervnculo"/>
            <w:rFonts w:ascii="Times New Roman" w:hAnsi="Times New Roman" w:cs="Times New Roman"/>
            <w:i/>
            <w:color w:val="auto"/>
            <w:sz w:val="20"/>
            <w:szCs w:val="20"/>
            <w:u w:val="none"/>
          </w:rPr>
          <w:t>ilosofía</w:t>
        </w:r>
      </w:hyperlink>
      <w:r w:rsidRPr="00D51675">
        <w:rPr>
          <w:rFonts w:ascii="Times New Roman" w:hAnsi="Times New Roman" w:cs="Times New Roman"/>
          <w:sz w:val="20"/>
          <w:szCs w:val="20"/>
        </w:rPr>
        <w:t>, , </w:t>
      </w:r>
      <w:hyperlink r:id="rId3" w:history="1">
        <w:r w:rsidRPr="00D51675">
          <w:rPr>
            <w:rStyle w:val="Hipervnculo"/>
            <w:rFonts w:ascii="Times New Roman" w:hAnsi="Times New Roman" w:cs="Times New Roman"/>
            <w:color w:val="auto"/>
            <w:sz w:val="20"/>
            <w:szCs w:val="20"/>
            <w:u w:val="none"/>
          </w:rPr>
          <w:t>Vol. 30, Vol. 1, 2013</w:t>
        </w:r>
      </w:hyperlink>
      <w:r w:rsidRPr="00D51675">
        <w:rPr>
          <w:rFonts w:ascii="Times New Roman" w:hAnsi="Times New Roman" w:cs="Times New Roman"/>
          <w:sz w:val="20"/>
          <w:szCs w:val="20"/>
        </w:rPr>
        <w:t>, págs. 107-135</w:t>
      </w:r>
      <w:r>
        <w:rPr>
          <w:rFonts w:ascii="Times New Roman" w:hAnsi="Times New Roman" w:cs="Times New Roman"/>
          <w:sz w:val="20"/>
          <w:szCs w:val="20"/>
        </w:rPr>
        <w:t xml:space="preserve">. </w:t>
      </w:r>
      <w:r w:rsidRPr="00D51675">
        <w:rPr>
          <w:rFonts w:ascii="Times New Roman" w:hAnsi="Times New Roman" w:cs="Times New Roman"/>
          <w:sz w:val="20"/>
          <w:szCs w:val="20"/>
        </w:rPr>
        <w:t>A pesar de la importancia de todos los trabajos mencionados sigue faltando a día de hoy un abordaje de la filosofía de la historia de Fichte comparable al que se han producido en otros ámbitos. En todo caso</w:t>
      </w:r>
      <w:r>
        <w:rPr>
          <w:rFonts w:ascii="Times New Roman" w:hAnsi="Times New Roman" w:cs="Times New Roman"/>
          <w:sz w:val="20"/>
          <w:szCs w:val="20"/>
        </w:rPr>
        <w:t>,</w:t>
      </w:r>
      <w:r w:rsidRPr="00D51675">
        <w:rPr>
          <w:rFonts w:ascii="Times New Roman" w:hAnsi="Times New Roman" w:cs="Times New Roman"/>
          <w:sz w:val="20"/>
          <w:szCs w:val="20"/>
        </w:rPr>
        <w:t xml:space="preserve"> más allá de la </w:t>
      </w:r>
      <w:r w:rsidRPr="00F178B9">
        <w:rPr>
          <w:rFonts w:ascii="Times New Roman" w:hAnsi="Times New Roman" w:cs="Times New Roman"/>
          <w:i/>
          <w:sz w:val="20"/>
          <w:szCs w:val="20"/>
        </w:rPr>
        <w:t>Fichte Forschung</w:t>
      </w:r>
      <w:r>
        <w:rPr>
          <w:rFonts w:ascii="Times New Roman" w:hAnsi="Times New Roman" w:cs="Times New Roman"/>
          <w:i/>
          <w:sz w:val="20"/>
          <w:szCs w:val="20"/>
        </w:rPr>
        <w:t>,</w:t>
      </w:r>
      <w:r w:rsidRPr="00F178B9">
        <w:rPr>
          <w:rFonts w:ascii="Times New Roman" w:hAnsi="Times New Roman" w:cs="Times New Roman"/>
          <w:i/>
          <w:sz w:val="20"/>
          <w:szCs w:val="20"/>
        </w:rPr>
        <w:t xml:space="preserve"> </w:t>
      </w:r>
      <w:r w:rsidRPr="00D51675">
        <w:rPr>
          <w:rFonts w:ascii="Times New Roman" w:hAnsi="Times New Roman" w:cs="Times New Roman"/>
          <w:sz w:val="20"/>
          <w:szCs w:val="20"/>
        </w:rPr>
        <w:t>entre quienes se dedican a la filosofía de la historia sigue imperando el esquema impuesto por Hegel</w:t>
      </w:r>
      <w:r w:rsidRPr="00D51675">
        <w:rPr>
          <w:rFonts w:ascii="Times New Roman" w:hAnsi="Times New Roman" w:cs="Times New Roman"/>
          <w:sz w:val="20"/>
          <w:szCs w:val="20"/>
          <w:lang w:val="es-CL"/>
        </w:rPr>
        <w:t>.</w:t>
      </w:r>
    </w:p>
  </w:footnote>
  <w:footnote w:id="7">
    <w:p w:rsidR="00C04460" w:rsidRPr="00661468" w:rsidRDefault="00C04460" w:rsidP="00CF1508">
      <w:pPr>
        <w:pStyle w:val="Textonotapie"/>
        <w:rPr>
          <w:rFonts w:ascii="Times New Roman" w:hAnsi="Times New Roman" w:cs="Times New Roman"/>
          <w:lang w:val="es-CL"/>
        </w:rPr>
      </w:pPr>
      <w:r w:rsidRPr="00661468">
        <w:rPr>
          <w:rStyle w:val="Refdenotaalpie"/>
          <w:rFonts w:ascii="Times New Roman" w:hAnsi="Times New Roman" w:cs="Times New Roman"/>
        </w:rPr>
        <w:footnoteRef/>
      </w:r>
      <w:r w:rsidRPr="00661468">
        <w:rPr>
          <w:rFonts w:ascii="Times New Roman" w:hAnsi="Times New Roman" w:cs="Times New Roman"/>
        </w:rPr>
        <w:t xml:space="preserve"> Para un tratamiento reciente remito a Manuel C</w:t>
      </w:r>
      <w:r w:rsidR="00CF1508">
        <w:rPr>
          <w:rFonts w:ascii="Times New Roman" w:hAnsi="Times New Roman" w:cs="Times New Roman"/>
        </w:rPr>
        <w:t>RUZ</w:t>
      </w:r>
      <w:r w:rsidRPr="00661468">
        <w:rPr>
          <w:rFonts w:ascii="Times New Roman" w:hAnsi="Times New Roman" w:cs="Times New Roman"/>
        </w:rPr>
        <w:t xml:space="preserve">, </w:t>
      </w:r>
      <w:r w:rsidRPr="00661468">
        <w:rPr>
          <w:rFonts w:ascii="Times New Roman" w:hAnsi="Times New Roman" w:cs="Times New Roman"/>
          <w:i/>
        </w:rPr>
        <w:t>Adiós, historia adiós</w:t>
      </w:r>
      <w:r w:rsidRPr="00661468">
        <w:rPr>
          <w:rFonts w:ascii="Times New Roman" w:hAnsi="Times New Roman" w:cs="Times New Roman"/>
        </w:rPr>
        <w:t>.  FCE, Buenos Aires, 2014.</w:t>
      </w:r>
    </w:p>
  </w:footnote>
  <w:footnote w:id="8">
    <w:p w:rsidR="00C04460" w:rsidRPr="00661468" w:rsidRDefault="00C04460" w:rsidP="00CF1508">
      <w:pPr>
        <w:pStyle w:val="Textonotapie"/>
        <w:jc w:val="both"/>
        <w:rPr>
          <w:rFonts w:ascii="Times New Roman" w:hAnsi="Times New Roman" w:cs="Times New Roman"/>
          <w:lang w:val="es-CL"/>
        </w:rPr>
      </w:pPr>
      <w:r w:rsidRPr="00661468">
        <w:rPr>
          <w:rStyle w:val="Refdenotaalpie"/>
          <w:rFonts w:ascii="Times New Roman" w:hAnsi="Times New Roman" w:cs="Times New Roman"/>
        </w:rPr>
        <w:footnoteRef/>
      </w:r>
      <w:r w:rsidRPr="00661468">
        <w:rPr>
          <w:rFonts w:ascii="Times New Roman" w:hAnsi="Times New Roman" w:cs="Times New Roman"/>
        </w:rPr>
        <w:t xml:space="preserve"> R</w:t>
      </w:r>
      <w:r w:rsidR="00CF1508">
        <w:rPr>
          <w:rFonts w:ascii="Times New Roman" w:hAnsi="Times New Roman" w:cs="Times New Roman"/>
        </w:rPr>
        <w:t>IVERA</w:t>
      </w:r>
      <w:r w:rsidRPr="00661468">
        <w:rPr>
          <w:rFonts w:ascii="Times New Roman" w:hAnsi="Times New Roman" w:cs="Times New Roman"/>
        </w:rPr>
        <w:t>, J, y C</w:t>
      </w:r>
      <w:r w:rsidR="00CF1508">
        <w:rPr>
          <w:rFonts w:ascii="Times New Roman" w:hAnsi="Times New Roman" w:cs="Times New Roman"/>
        </w:rPr>
        <w:t>UBO</w:t>
      </w:r>
      <w:r w:rsidRPr="00661468">
        <w:rPr>
          <w:rFonts w:ascii="Times New Roman" w:hAnsi="Times New Roman" w:cs="Times New Roman"/>
        </w:rPr>
        <w:t xml:space="preserve">, O (eds.). </w:t>
      </w:r>
      <w:r w:rsidRPr="00661468">
        <w:rPr>
          <w:rFonts w:ascii="Times New Roman" w:hAnsi="Times New Roman" w:cs="Times New Roman"/>
          <w:i/>
          <w:lang w:val="es-CL"/>
        </w:rPr>
        <w:t>La polémica sobre el ateísmo. Fichte y su época</w:t>
      </w:r>
      <w:r w:rsidRPr="00661468">
        <w:rPr>
          <w:rFonts w:ascii="Times New Roman" w:hAnsi="Times New Roman" w:cs="Times New Roman"/>
          <w:lang w:val="es-CL"/>
        </w:rPr>
        <w:t xml:space="preserve">. Madrid, Dykynson, 2009. La cuestión de un primer o segundo Fichte ha sido objeto de un debate que sin estar del todo cerrado parece decantarse por la continuidad desde un punto. </w:t>
      </w:r>
      <w:r w:rsidR="00EB6D92">
        <w:rPr>
          <w:rFonts w:ascii="Times New Roman" w:hAnsi="Times New Roman" w:cs="Times New Roman"/>
          <w:lang w:val="es-CL"/>
        </w:rPr>
        <w:t>L</w:t>
      </w:r>
      <w:r w:rsidRPr="00661468">
        <w:rPr>
          <w:rFonts w:ascii="Times New Roman" w:hAnsi="Times New Roman" w:cs="Times New Roman"/>
          <w:lang w:val="es-CL"/>
        </w:rPr>
        <w:t>a tendencia dominante</w:t>
      </w:r>
      <w:r w:rsidR="00EB6D92">
        <w:rPr>
          <w:rFonts w:ascii="Times New Roman" w:hAnsi="Times New Roman" w:cs="Times New Roman"/>
          <w:lang w:val="es-CL"/>
        </w:rPr>
        <w:t xml:space="preserve"> hoy</w:t>
      </w:r>
      <w:r w:rsidRPr="00661468">
        <w:rPr>
          <w:rFonts w:ascii="Times New Roman" w:hAnsi="Times New Roman" w:cs="Times New Roman"/>
          <w:lang w:val="es-CL"/>
        </w:rPr>
        <w:t xml:space="preserve"> es considerar el conjunto de la obra fichteana desde el punto de vista de la unidad. Remito a una reciente aproximación a esta cuestión en G. Z</w:t>
      </w:r>
      <w:r w:rsidR="00CF1508">
        <w:rPr>
          <w:rFonts w:ascii="Times New Roman" w:hAnsi="Times New Roman" w:cs="Times New Roman"/>
          <w:lang w:val="es-CL"/>
        </w:rPr>
        <w:t>ÖLLER</w:t>
      </w:r>
      <w:r w:rsidRPr="00661468">
        <w:rPr>
          <w:rFonts w:ascii="Times New Roman" w:hAnsi="Times New Roman" w:cs="Times New Roman"/>
          <w:lang w:val="es-CL"/>
        </w:rPr>
        <w:t xml:space="preserve"> en </w:t>
      </w:r>
      <w:r w:rsidRPr="00661468">
        <w:rPr>
          <w:rFonts w:ascii="Times New Roman" w:hAnsi="Times New Roman" w:cs="Times New Roman"/>
          <w:i/>
          <w:lang w:val="es-CL"/>
        </w:rPr>
        <w:t>Sistema y vida: el legado filosófico de Fichte</w:t>
      </w:r>
      <w:r w:rsidRPr="00661468">
        <w:rPr>
          <w:rFonts w:ascii="Times New Roman" w:hAnsi="Times New Roman" w:cs="Times New Roman"/>
          <w:lang w:val="es-CL"/>
        </w:rPr>
        <w:t xml:space="preserve">. </w:t>
      </w:r>
      <w:r w:rsidRPr="00661468">
        <w:rPr>
          <w:rFonts w:ascii="Times New Roman" w:hAnsi="Times New Roman" w:cs="Times New Roman"/>
          <w:i/>
          <w:lang w:val="es-CL"/>
        </w:rPr>
        <w:t>Revista de estudios sobre Fichte</w:t>
      </w:r>
      <w:r w:rsidRPr="00661468">
        <w:rPr>
          <w:rFonts w:ascii="Times New Roman" w:hAnsi="Times New Roman" w:cs="Times New Roman"/>
          <w:lang w:val="es-CL"/>
        </w:rPr>
        <w:t>, 2016</w:t>
      </w:r>
      <w:r w:rsidR="00661468" w:rsidRPr="00661468">
        <w:rPr>
          <w:rFonts w:ascii="Times New Roman" w:hAnsi="Times New Roman" w:cs="Times New Roman"/>
          <w:lang w:val="es-CL"/>
        </w:rPr>
        <w:t>.</w:t>
      </w:r>
      <w:r w:rsidRPr="00661468">
        <w:rPr>
          <w:rFonts w:ascii="Times New Roman" w:hAnsi="Times New Roman" w:cs="Times New Roman"/>
          <w:lang w:val="es-CL"/>
        </w:rPr>
        <w:t xml:space="preserve">   </w:t>
      </w:r>
    </w:p>
  </w:footnote>
  <w:footnote w:id="9">
    <w:p w:rsidR="00C04460" w:rsidRPr="00661468" w:rsidRDefault="00C04460" w:rsidP="00CF1508">
      <w:pPr>
        <w:pStyle w:val="Textonotapie"/>
        <w:jc w:val="both"/>
        <w:rPr>
          <w:rFonts w:ascii="Times New Roman" w:hAnsi="Times New Roman" w:cs="Times New Roman"/>
          <w:lang w:val="es-CL"/>
        </w:rPr>
      </w:pPr>
      <w:r w:rsidRPr="00661468">
        <w:rPr>
          <w:rStyle w:val="Refdenotaalpie"/>
          <w:rFonts w:ascii="Times New Roman" w:hAnsi="Times New Roman" w:cs="Times New Roman"/>
        </w:rPr>
        <w:footnoteRef/>
      </w:r>
      <w:r w:rsidRPr="00661468">
        <w:rPr>
          <w:rFonts w:ascii="Times New Roman" w:hAnsi="Times New Roman" w:cs="Times New Roman"/>
        </w:rPr>
        <w:t xml:space="preserve"> </w:t>
      </w:r>
      <w:r w:rsidRPr="00661468">
        <w:rPr>
          <w:rFonts w:ascii="Times New Roman" w:hAnsi="Times New Roman" w:cs="Times New Roman"/>
          <w:lang w:val="es-CL"/>
        </w:rPr>
        <w:t xml:space="preserve">También en este punto la influencia hegeliana llego muy lejos a partir de lo recogido en el volumen III de su </w:t>
      </w:r>
      <w:r w:rsidRPr="00661468">
        <w:rPr>
          <w:rFonts w:ascii="Times New Roman" w:hAnsi="Times New Roman" w:cs="Times New Roman"/>
          <w:i/>
          <w:lang w:val="es-CL"/>
        </w:rPr>
        <w:t>Historia de la filosofía</w:t>
      </w:r>
      <w:r w:rsidRPr="00661468">
        <w:rPr>
          <w:rFonts w:ascii="Times New Roman" w:hAnsi="Times New Roman" w:cs="Times New Roman"/>
          <w:lang w:val="es-CL"/>
        </w:rPr>
        <w:t xml:space="preserve"> en la que afirma el nulo valor filosófico de los trabajos populares de Fichte. </w:t>
      </w:r>
    </w:p>
  </w:footnote>
  <w:footnote w:id="10">
    <w:p w:rsidR="00C04460" w:rsidRPr="00661468" w:rsidRDefault="00C04460">
      <w:pPr>
        <w:pStyle w:val="Textonotapie"/>
        <w:rPr>
          <w:rFonts w:ascii="Times New Roman" w:hAnsi="Times New Roman" w:cs="Times New Roman"/>
          <w:lang w:val="es-CL"/>
        </w:rPr>
      </w:pPr>
      <w:r w:rsidRPr="00661468">
        <w:rPr>
          <w:rStyle w:val="Refdenotaalpie"/>
          <w:rFonts w:ascii="Times New Roman" w:hAnsi="Times New Roman" w:cs="Times New Roman"/>
        </w:rPr>
        <w:footnoteRef/>
      </w:r>
      <w:r w:rsidRPr="00661468">
        <w:rPr>
          <w:rFonts w:ascii="Times New Roman" w:hAnsi="Times New Roman" w:cs="Times New Roman"/>
        </w:rPr>
        <w:t xml:space="preserve"> </w:t>
      </w:r>
      <w:r w:rsidRPr="00661468">
        <w:rPr>
          <w:rFonts w:ascii="Times New Roman" w:hAnsi="Times New Roman" w:cs="Times New Roman"/>
          <w:i/>
        </w:rPr>
        <w:t>Introducción</w:t>
      </w:r>
      <w:r w:rsidRPr="00661468">
        <w:rPr>
          <w:rFonts w:ascii="Times New Roman" w:hAnsi="Times New Roman" w:cs="Times New Roman"/>
        </w:rPr>
        <w:t xml:space="preserve"> a </w:t>
      </w:r>
      <w:r w:rsidRPr="00661468">
        <w:rPr>
          <w:rFonts w:ascii="Times New Roman" w:hAnsi="Times New Roman" w:cs="Times New Roman"/>
          <w:i/>
        </w:rPr>
        <w:t>Die späten wissenschaftlichen Vorlesungen</w:t>
      </w:r>
      <w:r w:rsidR="00C93C6A" w:rsidRPr="00661468">
        <w:rPr>
          <w:rFonts w:ascii="Times New Roman" w:hAnsi="Times New Roman" w:cs="Times New Roman"/>
          <w:i/>
        </w:rPr>
        <w:t xml:space="preserve">, </w:t>
      </w:r>
      <w:r w:rsidRPr="00661468">
        <w:rPr>
          <w:rFonts w:ascii="Times New Roman" w:hAnsi="Times New Roman" w:cs="Times New Roman"/>
        </w:rPr>
        <w:t>Frommann-Holzboog, 2003, XV-LVIII.</w:t>
      </w:r>
    </w:p>
  </w:footnote>
  <w:footnote w:id="11">
    <w:p w:rsidR="00C04460" w:rsidRPr="00661468" w:rsidRDefault="00C04460" w:rsidP="00DF0463">
      <w:pPr>
        <w:pStyle w:val="Textonotapie"/>
        <w:jc w:val="both"/>
        <w:rPr>
          <w:rFonts w:ascii="Times New Roman" w:hAnsi="Times New Roman" w:cs="Times New Roman"/>
          <w:lang w:val="en-US"/>
        </w:rPr>
      </w:pPr>
      <w:r w:rsidRPr="00661468">
        <w:rPr>
          <w:rStyle w:val="Refdenotaalpie"/>
          <w:rFonts w:ascii="Times New Roman" w:hAnsi="Times New Roman" w:cs="Times New Roman"/>
        </w:rPr>
        <w:footnoteRef/>
      </w:r>
      <w:r w:rsidRPr="00661468">
        <w:rPr>
          <w:rFonts w:ascii="Times New Roman" w:hAnsi="Times New Roman" w:cs="Times New Roman"/>
          <w:lang w:val="en-US"/>
        </w:rPr>
        <w:t xml:space="preserve">  </w:t>
      </w:r>
      <w:r w:rsidRPr="00661468">
        <w:rPr>
          <w:rFonts w:ascii="Times New Roman" w:hAnsi="Times New Roman" w:cs="Times New Roman"/>
          <w:i/>
          <w:lang w:val="en-US"/>
        </w:rPr>
        <w:t>L’idée totale de la philosophie d’après Fichte</w:t>
      </w:r>
      <w:r w:rsidRPr="00661468">
        <w:rPr>
          <w:rFonts w:ascii="Times New Roman" w:hAnsi="Times New Roman" w:cs="Times New Roman"/>
          <w:lang w:val="en-US"/>
        </w:rPr>
        <w:t xml:space="preserve"> en </w:t>
      </w:r>
      <w:r w:rsidRPr="00661468">
        <w:rPr>
          <w:rFonts w:ascii="Times New Roman" w:hAnsi="Times New Roman" w:cs="Times New Roman"/>
          <w:i/>
          <w:lang w:val="en-US"/>
        </w:rPr>
        <w:t>Archives de Philosophie</w:t>
      </w:r>
      <w:r w:rsidRPr="00661468">
        <w:rPr>
          <w:rFonts w:ascii="Times New Roman" w:hAnsi="Times New Roman" w:cs="Times New Roman"/>
          <w:lang w:val="en-US"/>
        </w:rPr>
        <w:t>, 1965, p. 567-604</w:t>
      </w:r>
    </w:p>
  </w:footnote>
  <w:footnote w:id="12">
    <w:p w:rsidR="00C04460" w:rsidRPr="00661468" w:rsidRDefault="00C04460" w:rsidP="00DF0463">
      <w:pPr>
        <w:pStyle w:val="Textonotapie"/>
        <w:jc w:val="both"/>
        <w:rPr>
          <w:rFonts w:ascii="Times New Roman" w:hAnsi="Times New Roman" w:cs="Times New Roman"/>
          <w:lang w:val="en-US"/>
        </w:rPr>
      </w:pPr>
      <w:r w:rsidRPr="00661468">
        <w:rPr>
          <w:rStyle w:val="Refdenotaalpie"/>
          <w:rFonts w:ascii="Times New Roman" w:hAnsi="Times New Roman" w:cs="Times New Roman"/>
        </w:rPr>
        <w:footnoteRef/>
      </w:r>
      <w:r w:rsidRPr="00661468">
        <w:rPr>
          <w:rFonts w:ascii="Times New Roman" w:hAnsi="Times New Roman" w:cs="Times New Roman"/>
          <w:lang w:val="en-US"/>
        </w:rPr>
        <w:t xml:space="preserve"> Lauth afirma</w:t>
      </w:r>
      <w:r w:rsidR="00661468">
        <w:rPr>
          <w:rFonts w:ascii="Times New Roman" w:hAnsi="Times New Roman" w:cs="Times New Roman"/>
          <w:lang w:val="en-US"/>
        </w:rPr>
        <w:t>, en este sentido</w:t>
      </w:r>
      <w:r w:rsidR="00CA16E2">
        <w:rPr>
          <w:rFonts w:ascii="Times New Roman" w:hAnsi="Times New Roman" w:cs="Times New Roman"/>
          <w:lang w:val="en-US"/>
        </w:rPr>
        <w:t>:”</w:t>
      </w:r>
      <w:r w:rsidRPr="00661468">
        <w:rPr>
          <w:rFonts w:ascii="Times New Roman" w:hAnsi="Times New Roman" w:cs="Times New Roman"/>
          <w:lang w:val="en-US"/>
        </w:rPr>
        <w:t xml:space="preserve"> la</w:t>
      </w:r>
      <w:r w:rsidRPr="00661468">
        <w:rPr>
          <w:rFonts w:ascii="Times New Roman" w:hAnsi="Times New Roman" w:cs="Times New Roman"/>
        </w:rPr>
        <w:t xml:space="preserve"> place de la doctrine de l’histoire n’est pas clairement expliquée dans le système idéal de Fichte, </w:t>
      </w:r>
      <w:r w:rsidR="00C93C6A" w:rsidRPr="00661468">
        <w:rPr>
          <w:rFonts w:ascii="Times New Roman" w:hAnsi="Times New Roman" w:cs="Times New Roman"/>
        </w:rPr>
        <w:t>en</w:t>
      </w:r>
      <w:r w:rsidR="00661468">
        <w:rPr>
          <w:rFonts w:ascii="Times New Roman" w:hAnsi="Times New Roman" w:cs="Times New Roman"/>
        </w:rPr>
        <w:t xml:space="preserve"> </w:t>
      </w:r>
      <w:r w:rsidR="00661468" w:rsidRPr="00425CF8">
        <w:rPr>
          <w:rFonts w:ascii="Times New Roman" w:hAnsi="Times New Roman" w:cs="Times New Roman"/>
          <w:i/>
        </w:rPr>
        <w:t xml:space="preserve">Le probleme de l´intersubjetivité chez </w:t>
      </w:r>
      <w:r w:rsidR="00CA16E2" w:rsidRPr="00425CF8">
        <w:rPr>
          <w:rFonts w:ascii="Times New Roman" w:hAnsi="Times New Roman" w:cs="Times New Roman"/>
          <w:i/>
        </w:rPr>
        <w:t>Fichte</w:t>
      </w:r>
      <w:r w:rsidR="00CA16E2">
        <w:rPr>
          <w:rFonts w:ascii="Times New Roman" w:hAnsi="Times New Roman" w:cs="Times New Roman"/>
          <w:i/>
        </w:rPr>
        <w:t>,</w:t>
      </w:r>
      <w:r w:rsidR="00CA16E2">
        <w:rPr>
          <w:rFonts w:ascii="Times New Roman" w:hAnsi="Times New Roman" w:cs="Times New Roman"/>
        </w:rPr>
        <w:t xml:space="preserve"> </w:t>
      </w:r>
      <w:r w:rsidR="00CA16E2" w:rsidRPr="00661468">
        <w:rPr>
          <w:rFonts w:ascii="Times New Roman" w:hAnsi="Times New Roman" w:cs="Times New Roman"/>
        </w:rPr>
        <w:t>Archives</w:t>
      </w:r>
      <w:r w:rsidRPr="00661468">
        <w:rPr>
          <w:rFonts w:ascii="Times New Roman" w:hAnsi="Times New Roman" w:cs="Times New Roman"/>
          <w:i/>
        </w:rPr>
        <w:t xml:space="preserve"> de Philosophie</w:t>
      </w:r>
      <w:r w:rsidRPr="00661468">
        <w:rPr>
          <w:rFonts w:ascii="Times New Roman" w:hAnsi="Times New Roman" w:cs="Times New Roman"/>
        </w:rPr>
        <w:t>, 1962, p. 327</w:t>
      </w:r>
      <w:r w:rsidR="00C93C6A" w:rsidRPr="00661468">
        <w:rPr>
          <w:rFonts w:ascii="Times New Roman" w:hAnsi="Times New Roman" w:cs="Times New Roman"/>
        </w:rPr>
        <w:t>.</w:t>
      </w:r>
    </w:p>
  </w:footnote>
  <w:footnote w:id="13">
    <w:p w:rsidR="00C04460" w:rsidRPr="00661468" w:rsidRDefault="00C04460" w:rsidP="00DF0463">
      <w:pPr>
        <w:pStyle w:val="Textonotapie"/>
        <w:jc w:val="both"/>
        <w:rPr>
          <w:rFonts w:ascii="Times New Roman" w:hAnsi="Times New Roman" w:cs="Times New Roman"/>
          <w:lang w:val="es-CL"/>
        </w:rPr>
      </w:pPr>
      <w:r w:rsidRPr="00661468">
        <w:rPr>
          <w:rStyle w:val="Refdenotaalpie"/>
          <w:rFonts w:ascii="Times New Roman" w:hAnsi="Times New Roman" w:cs="Times New Roman"/>
        </w:rPr>
        <w:footnoteRef/>
      </w:r>
      <w:r w:rsidRPr="00661468">
        <w:rPr>
          <w:rFonts w:ascii="Times New Roman" w:hAnsi="Times New Roman" w:cs="Times New Roman"/>
        </w:rPr>
        <w:t xml:space="preserve"> Como por ejemplo e</w:t>
      </w:r>
      <w:r w:rsidRPr="00661468">
        <w:rPr>
          <w:rFonts w:ascii="Times New Roman" w:hAnsi="Times New Roman" w:cs="Times New Roman"/>
          <w:lang w:val="es-CL"/>
        </w:rPr>
        <w:t xml:space="preserve">n los escritos tempranos de 1793 y también en 1813 en el contexto de su </w:t>
      </w:r>
      <w:r w:rsidRPr="00661468">
        <w:rPr>
          <w:rFonts w:ascii="Times New Roman" w:hAnsi="Times New Roman" w:cs="Times New Roman"/>
          <w:i/>
          <w:lang w:val="es-CL"/>
        </w:rPr>
        <w:t>Doctrina del Estado</w:t>
      </w:r>
      <w:r w:rsidR="00BA3BD6">
        <w:rPr>
          <w:rFonts w:ascii="Times New Roman" w:hAnsi="Times New Roman" w:cs="Times New Roman"/>
          <w:i/>
          <w:lang w:val="es-CL"/>
        </w:rPr>
        <w:t>,</w:t>
      </w:r>
      <w:r w:rsidR="00A26221">
        <w:rPr>
          <w:rFonts w:ascii="Times New Roman" w:hAnsi="Times New Roman" w:cs="Times New Roman"/>
          <w:lang w:val="es-CL"/>
        </w:rPr>
        <w:t xml:space="preserve"> </w:t>
      </w:r>
      <w:r w:rsidR="00BC755A" w:rsidRPr="00661468">
        <w:rPr>
          <w:rFonts w:ascii="Times New Roman" w:hAnsi="Times New Roman" w:cs="Times New Roman"/>
          <w:lang w:val="es-CL"/>
        </w:rPr>
        <w:t>GA</w:t>
      </w:r>
      <w:r w:rsidR="00661468">
        <w:rPr>
          <w:rFonts w:ascii="Times New Roman" w:hAnsi="Times New Roman" w:cs="Times New Roman"/>
          <w:lang w:val="es-CL"/>
        </w:rPr>
        <w:t xml:space="preserve">, </w:t>
      </w:r>
      <w:r w:rsidR="00BC755A" w:rsidRPr="00661468">
        <w:rPr>
          <w:rFonts w:ascii="Times New Roman" w:hAnsi="Times New Roman" w:cs="Times New Roman"/>
          <w:lang w:val="es-CL"/>
        </w:rPr>
        <w:t>II, 16, pp. 1-178</w:t>
      </w:r>
      <w:r w:rsidR="00661468">
        <w:rPr>
          <w:rFonts w:ascii="Times New Roman" w:hAnsi="Times New Roman" w:cs="Times New Roman"/>
          <w:lang w:val="es-CL"/>
        </w:rPr>
        <w:t>.</w:t>
      </w:r>
      <w:r w:rsidRPr="00661468">
        <w:rPr>
          <w:rFonts w:ascii="Times New Roman" w:hAnsi="Times New Roman" w:cs="Times New Roman"/>
          <w:lang w:val="es-CL"/>
        </w:rPr>
        <w:t xml:space="preserve"> </w:t>
      </w:r>
    </w:p>
  </w:footnote>
  <w:footnote w:id="14">
    <w:p w:rsidR="00C04460" w:rsidRPr="00661468" w:rsidRDefault="00C04460" w:rsidP="00DF0463">
      <w:pPr>
        <w:pStyle w:val="Textonotapie"/>
        <w:jc w:val="both"/>
        <w:rPr>
          <w:rFonts w:ascii="Times New Roman" w:hAnsi="Times New Roman" w:cs="Times New Roman"/>
          <w:lang w:val="es-CL"/>
        </w:rPr>
      </w:pPr>
      <w:r w:rsidRPr="00661468">
        <w:rPr>
          <w:rStyle w:val="Refdenotaalpie"/>
          <w:rFonts w:ascii="Times New Roman" w:hAnsi="Times New Roman" w:cs="Times New Roman"/>
        </w:rPr>
        <w:footnoteRef/>
      </w:r>
      <w:r w:rsidRPr="00661468">
        <w:rPr>
          <w:rFonts w:ascii="Times New Roman" w:hAnsi="Times New Roman" w:cs="Times New Roman"/>
        </w:rPr>
        <w:t xml:space="preserve"> E</w:t>
      </w:r>
      <w:r w:rsidRPr="00661468">
        <w:rPr>
          <w:rFonts w:ascii="Times New Roman" w:hAnsi="Times New Roman" w:cs="Times New Roman"/>
          <w:lang w:val="es-CL"/>
        </w:rPr>
        <w:t xml:space="preserve">n </w:t>
      </w:r>
      <w:r w:rsidRPr="00661468">
        <w:rPr>
          <w:rFonts w:ascii="Times New Roman" w:hAnsi="Times New Roman" w:cs="Times New Roman"/>
          <w:i/>
          <w:lang w:val="es-CL"/>
        </w:rPr>
        <w:t>Fichte. Obras</w:t>
      </w:r>
      <w:r w:rsidRPr="00661468">
        <w:rPr>
          <w:rFonts w:ascii="Times New Roman" w:hAnsi="Times New Roman" w:cs="Times New Roman"/>
          <w:lang w:val="es-CL"/>
        </w:rPr>
        <w:t>. Madrid, Gredos, 2013</w:t>
      </w:r>
      <w:r w:rsidR="00C93C6A" w:rsidRPr="00661468">
        <w:rPr>
          <w:rFonts w:ascii="Times New Roman" w:hAnsi="Times New Roman" w:cs="Times New Roman"/>
          <w:lang w:val="es-CL"/>
        </w:rPr>
        <w:t xml:space="preserve">. </w:t>
      </w:r>
      <w:r w:rsidRPr="00661468">
        <w:rPr>
          <w:rFonts w:ascii="Times New Roman" w:hAnsi="Times New Roman" w:cs="Times New Roman"/>
          <w:lang w:val="es-CL"/>
        </w:rPr>
        <w:t>Ed</w:t>
      </w:r>
      <w:r w:rsidR="00661468">
        <w:rPr>
          <w:rFonts w:ascii="Times New Roman" w:hAnsi="Times New Roman" w:cs="Times New Roman"/>
          <w:lang w:val="es-CL"/>
        </w:rPr>
        <w:t>ición a cargo de</w:t>
      </w:r>
      <w:r w:rsidRPr="00661468">
        <w:rPr>
          <w:rFonts w:ascii="Times New Roman" w:hAnsi="Times New Roman" w:cs="Times New Roman"/>
          <w:lang w:val="es-CL"/>
        </w:rPr>
        <w:t xml:space="preserve"> Faustino Oncina</w:t>
      </w:r>
      <w:r w:rsidR="00A26221">
        <w:rPr>
          <w:rFonts w:ascii="Times New Roman" w:hAnsi="Times New Roman" w:cs="Times New Roman"/>
          <w:lang w:val="es-CL"/>
        </w:rPr>
        <w:t>, pp. 691-88</w:t>
      </w:r>
      <w:r w:rsidR="00BA3BD6">
        <w:rPr>
          <w:rFonts w:ascii="Times New Roman" w:hAnsi="Times New Roman" w:cs="Times New Roman"/>
          <w:lang w:val="es-CL"/>
        </w:rPr>
        <w:t>1.</w:t>
      </w:r>
      <w:r w:rsidRPr="00661468">
        <w:rPr>
          <w:rFonts w:ascii="Times New Roman" w:hAnsi="Times New Roman" w:cs="Times New Roman"/>
          <w:lang w:val="es-CL"/>
        </w:rPr>
        <w:t xml:space="preserve"> </w:t>
      </w:r>
    </w:p>
  </w:footnote>
  <w:footnote w:id="15">
    <w:p w:rsidR="00C04460" w:rsidRPr="00661468" w:rsidRDefault="00C04460" w:rsidP="00DF0463">
      <w:pPr>
        <w:pStyle w:val="Textonotapie"/>
        <w:jc w:val="both"/>
        <w:rPr>
          <w:rFonts w:ascii="Times New Roman" w:hAnsi="Times New Roman" w:cs="Times New Roman"/>
          <w:lang w:val="es-CL"/>
        </w:rPr>
      </w:pPr>
      <w:r w:rsidRPr="00661468">
        <w:rPr>
          <w:rStyle w:val="Refdenotaalpie"/>
          <w:rFonts w:ascii="Times New Roman" w:hAnsi="Times New Roman" w:cs="Times New Roman"/>
        </w:rPr>
        <w:footnoteRef/>
      </w:r>
      <w:r w:rsidRPr="00661468">
        <w:rPr>
          <w:rFonts w:ascii="Times New Roman" w:hAnsi="Times New Roman" w:cs="Times New Roman"/>
        </w:rPr>
        <w:t xml:space="preserve"> Para las citas en español</w:t>
      </w:r>
      <w:r w:rsidR="00BA3BD6">
        <w:rPr>
          <w:rFonts w:ascii="Times New Roman" w:hAnsi="Times New Roman" w:cs="Times New Roman"/>
        </w:rPr>
        <w:t xml:space="preserve"> de esta obra</w:t>
      </w:r>
      <w:r w:rsidRPr="00661468">
        <w:rPr>
          <w:rFonts w:ascii="Times New Roman" w:hAnsi="Times New Roman" w:cs="Times New Roman"/>
        </w:rPr>
        <w:t xml:space="preserve"> haré uso en lo sucesivo de la </w:t>
      </w:r>
      <w:r w:rsidRPr="00661468">
        <w:rPr>
          <w:rFonts w:ascii="Times New Roman" w:hAnsi="Times New Roman" w:cs="Times New Roman"/>
          <w:lang w:val="es-CL"/>
        </w:rPr>
        <w:t xml:space="preserve">edición española a cargo de José Gaos con el título </w:t>
      </w:r>
      <w:r w:rsidRPr="00661468">
        <w:rPr>
          <w:rFonts w:ascii="Times New Roman" w:hAnsi="Times New Roman" w:cs="Times New Roman"/>
          <w:i/>
          <w:lang w:val="es-CL"/>
        </w:rPr>
        <w:t>Los caracteres de la edad contemporánea</w:t>
      </w:r>
      <w:r w:rsidRPr="00661468">
        <w:rPr>
          <w:rFonts w:ascii="Times New Roman" w:hAnsi="Times New Roman" w:cs="Times New Roman"/>
          <w:lang w:val="es-CL"/>
        </w:rPr>
        <w:t xml:space="preserve">. Madrid, Revista de Occidente, 1976. </w:t>
      </w:r>
    </w:p>
  </w:footnote>
  <w:footnote w:id="16">
    <w:p w:rsidR="00C04460" w:rsidRPr="00661468" w:rsidRDefault="00C04460" w:rsidP="006C44B6">
      <w:pPr>
        <w:autoSpaceDE w:val="0"/>
        <w:autoSpaceDN w:val="0"/>
        <w:adjustRightInd w:val="0"/>
        <w:spacing w:after="0" w:line="240" w:lineRule="auto"/>
        <w:jc w:val="both"/>
        <w:rPr>
          <w:rFonts w:ascii="Times New Roman" w:hAnsi="Times New Roman" w:cs="Times New Roman"/>
          <w:lang w:val="es-CL"/>
        </w:rPr>
      </w:pPr>
      <w:r w:rsidRPr="00661468">
        <w:rPr>
          <w:rStyle w:val="Refdenotaalpie"/>
          <w:rFonts w:ascii="Times New Roman" w:hAnsi="Times New Roman" w:cs="Times New Roman"/>
        </w:rPr>
        <w:footnoteRef/>
      </w:r>
      <w:r w:rsidRPr="00661468">
        <w:rPr>
          <w:rFonts w:ascii="Times New Roman" w:hAnsi="Times New Roman" w:cs="Times New Roman"/>
          <w:sz w:val="20"/>
          <w:szCs w:val="20"/>
        </w:rPr>
        <w:t xml:space="preserve"> </w:t>
      </w:r>
      <w:r w:rsidRPr="00661468">
        <w:rPr>
          <w:rFonts w:ascii="Times New Roman" w:hAnsi="Times New Roman" w:cs="Times New Roman"/>
          <w:sz w:val="20"/>
          <w:szCs w:val="20"/>
          <w:lang w:val="es-CL"/>
        </w:rPr>
        <w:t xml:space="preserve">Sobre la cuestión de la filosofía popular y filosofía académica en Fichte y sus mutuas relaciones remito a la obra ya citada de Lauth, </w:t>
      </w:r>
      <w:r w:rsidRPr="00661468">
        <w:rPr>
          <w:rFonts w:ascii="Times New Roman" w:hAnsi="Times New Roman" w:cs="Times New Roman"/>
          <w:i/>
          <w:sz w:val="20"/>
          <w:szCs w:val="20"/>
          <w:lang w:val="es-CL"/>
        </w:rPr>
        <w:t>Fichte gesammte idee</w:t>
      </w:r>
      <w:r w:rsidRPr="00661468">
        <w:rPr>
          <w:rFonts w:ascii="Times New Roman" w:hAnsi="Times New Roman" w:cs="Times New Roman"/>
          <w:sz w:val="20"/>
          <w:szCs w:val="20"/>
          <w:lang w:val="es-CL"/>
        </w:rPr>
        <w:t>…,</w:t>
      </w:r>
      <w:r w:rsidR="00C93C6A" w:rsidRPr="00661468">
        <w:rPr>
          <w:rFonts w:ascii="Times New Roman" w:hAnsi="Times New Roman" w:cs="Times New Roman"/>
          <w:sz w:val="20"/>
          <w:szCs w:val="20"/>
          <w:lang w:val="es-CL"/>
        </w:rPr>
        <w:t xml:space="preserve"> o</w:t>
      </w:r>
      <w:r w:rsidRPr="00661468">
        <w:rPr>
          <w:rFonts w:ascii="Times New Roman" w:hAnsi="Times New Roman" w:cs="Times New Roman"/>
          <w:sz w:val="20"/>
          <w:szCs w:val="20"/>
          <w:lang w:val="es-CL"/>
        </w:rPr>
        <w:t xml:space="preserve"> a la más reciente de Günter</w:t>
      </w:r>
      <w:r w:rsidRPr="00661468">
        <w:rPr>
          <w:rStyle w:val="apple-converted-space"/>
          <w:rFonts w:ascii="Times New Roman" w:hAnsi="Times New Roman" w:cs="Times New Roman"/>
          <w:color w:val="333333"/>
          <w:sz w:val="20"/>
          <w:szCs w:val="20"/>
          <w:shd w:val="clear" w:color="auto" w:fill="FFFFFF"/>
        </w:rPr>
        <w:t> </w:t>
      </w:r>
      <w:proofErr w:type="spellStart"/>
      <w:r w:rsidRPr="00661468">
        <w:rPr>
          <w:rStyle w:val="familyname"/>
          <w:rFonts w:ascii="Times New Roman" w:hAnsi="Times New Roman" w:cs="Times New Roman"/>
          <w:color w:val="333333"/>
          <w:sz w:val="20"/>
          <w:szCs w:val="20"/>
          <w:shd w:val="clear" w:color="auto" w:fill="FFFFFF"/>
        </w:rPr>
        <w:t>Z</w:t>
      </w:r>
      <w:r w:rsidR="00CF1508">
        <w:rPr>
          <w:rStyle w:val="familyname"/>
          <w:rFonts w:ascii="Times New Roman" w:hAnsi="Times New Roman" w:cs="Times New Roman"/>
          <w:color w:val="333333"/>
          <w:sz w:val="20"/>
          <w:szCs w:val="20"/>
          <w:shd w:val="clear" w:color="auto" w:fill="FFFFFF"/>
        </w:rPr>
        <w:t>ÖLLER</w:t>
      </w:r>
      <w:r w:rsidRPr="00661468">
        <w:rPr>
          <w:rStyle w:val="familyname"/>
          <w:rFonts w:ascii="Times New Roman" w:hAnsi="Times New Roman" w:cs="Times New Roman"/>
          <w:color w:val="333333"/>
          <w:sz w:val="20"/>
          <w:szCs w:val="20"/>
          <w:shd w:val="clear" w:color="auto" w:fill="FFFFFF"/>
        </w:rPr>
        <w:t>r</w:t>
      </w:r>
      <w:proofErr w:type="spellEnd"/>
      <w:r w:rsidRPr="00661468">
        <w:rPr>
          <w:rFonts w:ascii="Times New Roman" w:hAnsi="Times New Roman" w:cs="Times New Roman"/>
          <w:color w:val="333333"/>
          <w:sz w:val="20"/>
          <w:szCs w:val="20"/>
          <w:shd w:val="clear" w:color="auto" w:fill="FFFFFF"/>
        </w:rPr>
        <w:t xml:space="preserve">, </w:t>
      </w:r>
      <w:r w:rsidRPr="00661468">
        <w:rPr>
          <w:rFonts w:ascii="Times New Roman" w:hAnsi="Times New Roman" w:cs="Times New Roman"/>
          <w:sz w:val="20"/>
          <w:szCs w:val="20"/>
        </w:rPr>
        <w:t>también citada más arriba, Sistema</w:t>
      </w:r>
      <w:r w:rsidRPr="00661468">
        <w:rPr>
          <w:rFonts w:ascii="Times New Roman" w:hAnsi="Times New Roman" w:cs="Times New Roman"/>
          <w:i/>
          <w:sz w:val="20"/>
          <w:szCs w:val="20"/>
        </w:rPr>
        <w:t xml:space="preserve"> y Vida: El legado filosófico de Fichte</w:t>
      </w:r>
      <w:r w:rsidRPr="00661468">
        <w:rPr>
          <w:rFonts w:ascii="Times New Roman" w:hAnsi="Times New Roman" w:cs="Times New Roman"/>
          <w:sz w:val="20"/>
          <w:szCs w:val="20"/>
        </w:rPr>
        <w:t>,</w:t>
      </w:r>
      <w:r w:rsidRPr="00661468">
        <w:rPr>
          <w:rFonts w:ascii="Times New Roman" w:hAnsi="Times New Roman" w:cs="Times New Roman"/>
          <w:i/>
          <w:sz w:val="20"/>
          <w:szCs w:val="20"/>
        </w:rPr>
        <w:t> Revista de Estud(i)os sobre Fichte</w:t>
      </w:r>
      <w:r w:rsidRPr="00661468">
        <w:rPr>
          <w:rFonts w:ascii="Times New Roman" w:hAnsi="Times New Roman" w:cs="Times New Roman"/>
          <w:sz w:val="20"/>
          <w:szCs w:val="20"/>
        </w:rPr>
        <w:t xml:space="preserve"> [En </w:t>
      </w:r>
      <w:r w:rsidRPr="00661468">
        <w:rPr>
          <w:rFonts w:ascii="Times New Roman" w:hAnsi="Times New Roman" w:cs="Times New Roman"/>
          <w:color w:val="333333"/>
          <w:sz w:val="20"/>
          <w:szCs w:val="20"/>
          <w:shd w:val="clear" w:color="auto" w:fill="FFFFFF"/>
        </w:rPr>
        <w:t xml:space="preserve">línea]. 12 | 2016, Publicado el 01 diciembre 2016, consultado el 03 mayo 2017. URL : </w:t>
      </w:r>
      <w:hyperlink r:id="rId4" w:history="1">
        <w:r w:rsidRPr="00661468">
          <w:rPr>
            <w:rStyle w:val="Hipervnculo"/>
            <w:rFonts w:ascii="Times New Roman" w:hAnsi="Times New Roman" w:cs="Times New Roman"/>
            <w:sz w:val="20"/>
            <w:szCs w:val="20"/>
            <w:shd w:val="clear" w:color="auto" w:fill="FFFFFF"/>
          </w:rPr>
          <w:t>http://ref.revues.org/669</w:t>
        </w:r>
      </w:hyperlink>
      <w:r w:rsidRPr="00661468">
        <w:rPr>
          <w:rFonts w:ascii="Times New Roman" w:hAnsi="Times New Roman" w:cs="Times New Roman"/>
          <w:color w:val="333333"/>
          <w:sz w:val="20"/>
          <w:szCs w:val="20"/>
          <w:shd w:val="clear" w:color="auto" w:fill="FFFFFF"/>
        </w:rPr>
        <w:t xml:space="preserve">. </w:t>
      </w:r>
      <w:proofErr w:type="gramStart"/>
      <w:r w:rsidR="0046179F">
        <w:rPr>
          <w:rFonts w:ascii="Times New Roman" w:hAnsi="Times New Roman" w:cs="Times New Roman"/>
          <w:color w:val="333333"/>
          <w:sz w:val="20"/>
          <w:szCs w:val="20"/>
          <w:shd w:val="clear" w:color="auto" w:fill="FFFFFF"/>
        </w:rPr>
        <w:t>En el mismo sentido</w:t>
      </w:r>
      <w:r w:rsidRPr="00661468">
        <w:rPr>
          <w:rFonts w:ascii="Times New Roman" w:hAnsi="Times New Roman" w:cs="Times New Roman"/>
          <w:sz w:val="20"/>
          <w:szCs w:val="20"/>
          <w:lang w:val="es-CL"/>
        </w:rPr>
        <w:t xml:space="preserve"> </w:t>
      </w:r>
      <w:r w:rsidR="00DF1CB5">
        <w:rPr>
          <w:rFonts w:ascii="Times New Roman" w:hAnsi="Times New Roman" w:cs="Times New Roman"/>
          <w:sz w:val="20"/>
          <w:szCs w:val="20"/>
          <w:lang w:val="es-CL"/>
        </w:rPr>
        <w:t>O</w:t>
      </w:r>
      <w:r w:rsidR="00CF1508">
        <w:rPr>
          <w:rFonts w:ascii="Times New Roman" w:hAnsi="Times New Roman" w:cs="Times New Roman"/>
          <w:sz w:val="20"/>
          <w:szCs w:val="20"/>
          <w:lang w:val="es-CL"/>
        </w:rPr>
        <w:t>ESTERREICH</w:t>
      </w:r>
      <w:r w:rsidRPr="00661468">
        <w:rPr>
          <w:rFonts w:ascii="Times New Roman" w:hAnsi="Times New Roman" w:cs="Times New Roman"/>
          <w:sz w:val="20"/>
          <w:szCs w:val="20"/>
          <w:lang w:val="es-CL"/>
        </w:rPr>
        <w:t xml:space="preserve">, </w:t>
      </w:r>
      <w:proofErr w:type="spellStart"/>
      <w:r w:rsidRPr="00661468">
        <w:rPr>
          <w:rFonts w:ascii="Times New Roman" w:hAnsi="Times New Roman" w:cs="Times New Roman"/>
          <w:i/>
          <w:iCs/>
          <w:sz w:val="20"/>
          <w:szCs w:val="20"/>
          <w:lang w:val="es-CL"/>
        </w:rPr>
        <w:t>Was</w:t>
      </w:r>
      <w:proofErr w:type="spellEnd"/>
      <w:r w:rsidRPr="00661468">
        <w:rPr>
          <w:rFonts w:ascii="Times New Roman" w:hAnsi="Times New Roman" w:cs="Times New Roman"/>
          <w:i/>
          <w:iCs/>
          <w:sz w:val="20"/>
          <w:szCs w:val="20"/>
          <w:lang w:val="es-CL"/>
        </w:rPr>
        <w:t xml:space="preserve"> </w:t>
      </w:r>
      <w:proofErr w:type="spellStart"/>
      <w:r w:rsidRPr="00661468">
        <w:rPr>
          <w:rFonts w:ascii="Times New Roman" w:hAnsi="Times New Roman" w:cs="Times New Roman"/>
          <w:i/>
          <w:iCs/>
          <w:sz w:val="20"/>
          <w:szCs w:val="20"/>
          <w:lang w:val="es-CL"/>
        </w:rPr>
        <w:t>geht</w:t>
      </w:r>
      <w:proofErr w:type="spellEnd"/>
      <w:r w:rsidRPr="00661468">
        <w:rPr>
          <w:rFonts w:ascii="Times New Roman" w:hAnsi="Times New Roman" w:cs="Times New Roman"/>
          <w:i/>
          <w:iCs/>
          <w:sz w:val="20"/>
          <w:szCs w:val="20"/>
          <w:lang w:val="es-CL"/>
        </w:rPr>
        <w:t xml:space="preserve"> </w:t>
      </w:r>
      <w:proofErr w:type="spellStart"/>
      <w:r w:rsidRPr="00661468">
        <w:rPr>
          <w:rFonts w:ascii="Times New Roman" w:hAnsi="Times New Roman" w:cs="Times New Roman"/>
          <w:i/>
          <w:iCs/>
          <w:sz w:val="20"/>
          <w:szCs w:val="20"/>
          <w:lang w:val="es-CL"/>
        </w:rPr>
        <w:t>auf</w:t>
      </w:r>
      <w:proofErr w:type="spellEnd"/>
      <w:r w:rsidRPr="00661468">
        <w:rPr>
          <w:rFonts w:ascii="Times New Roman" w:hAnsi="Times New Roman" w:cs="Times New Roman"/>
          <w:i/>
          <w:iCs/>
          <w:sz w:val="20"/>
          <w:szCs w:val="20"/>
          <w:lang w:val="es-CL"/>
        </w:rPr>
        <w:t xml:space="preserve"> </w:t>
      </w:r>
      <w:proofErr w:type="spellStart"/>
      <w:r w:rsidRPr="00661468">
        <w:rPr>
          <w:rFonts w:ascii="Times New Roman" w:hAnsi="Times New Roman" w:cs="Times New Roman"/>
          <w:i/>
          <w:iCs/>
          <w:sz w:val="20"/>
          <w:szCs w:val="20"/>
          <w:lang w:val="es-CL"/>
        </w:rPr>
        <w:t>dem</w:t>
      </w:r>
      <w:proofErr w:type="spellEnd"/>
      <w:r w:rsidRPr="00661468">
        <w:rPr>
          <w:rFonts w:ascii="Times New Roman" w:hAnsi="Times New Roman" w:cs="Times New Roman"/>
          <w:i/>
          <w:iCs/>
          <w:sz w:val="20"/>
          <w:szCs w:val="20"/>
          <w:lang w:val="es-CL"/>
        </w:rPr>
        <w:t xml:space="preserve"> </w:t>
      </w:r>
      <w:proofErr w:type="spellStart"/>
      <w:r w:rsidRPr="00661468">
        <w:rPr>
          <w:rFonts w:ascii="Times New Roman" w:hAnsi="Times New Roman" w:cs="Times New Roman"/>
          <w:i/>
          <w:iCs/>
          <w:sz w:val="20"/>
          <w:szCs w:val="20"/>
          <w:lang w:val="es-CL"/>
        </w:rPr>
        <w:t>langen</w:t>
      </w:r>
      <w:proofErr w:type="spellEnd"/>
      <w:r w:rsidRPr="00661468">
        <w:rPr>
          <w:rFonts w:ascii="Times New Roman" w:hAnsi="Times New Roman" w:cs="Times New Roman"/>
          <w:i/>
          <w:iCs/>
          <w:sz w:val="20"/>
          <w:szCs w:val="20"/>
          <w:lang w:val="es-CL"/>
        </w:rPr>
        <w:t xml:space="preserve"> </w:t>
      </w:r>
      <w:proofErr w:type="spellStart"/>
      <w:r w:rsidRPr="00661468">
        <w:rPr>
          <w:rFonts w:ascii="Times New Roman" w:hAnsi="Times New Roman" w:cs="Times New Roman"/>
          <w:i/>
          <w:iCs/>
          <w:sz w:val="20"/>
          <w:szCs w:val="20"/>
          <w:lang w:val="es-CL"/>
        </w:rPr>
        <w:t>Wege</w:t>
      </w:r>
      <w:proofErr w:type="spellEnd"/>
      <w:r w:rsidRPr="00661468">
        <w:rPr>
          <w:rFonts w:ascii="Times New Roman" w:hAnsi="Times New Roman" w:cs="Times New Roman"/>
          <w:i/>
          <w:iCs/>
          <w:sz w:val="20"/>
          <w:szCs w:val="20"/>
          <w:lang w:val="es-CL"/>
        </w:rPr>
        <w:t xml:space="preserve"> </w:t>
      </w:r>
      <w:proofErr w:type="spellStart"/>
      <w:r w:rsidRPr="00661468">
        <w:rPr>
          <w:rFonts w:ascii="Times New Roman" w:hAnsi="Times New Roman" w:cs="Times New Roman"/>
          <w:i/>
          <w:iCs/>
          <w:sz w:val="20"/>
          <w:szCs w:val="20"/>
          <w:lang w:val="es-CL"/>
        </w:rPr>
        <w:t>vom</w:t>
      </w:r>
      <w:proofErr w:type="spellEnd"/>
      <w:r w:rsidRPr="00661468">
        <w:rPr>
          <w:rFonts w:ascii="Times New Roman" w:hAnsi="Times New Roman" w:cs="Times New Roman"/>
          <w:i/>
          <w:iCs/>
          <w:sz w:val="20"/>
          <w:szCs w:val="20"/>
          <w:lang w:val="es-CL"/>
        </w:rPr>
        <w:t xml:space="preserve"> </w:t>
      </w:r>
      <w:proofErr w:type="spellStart"/>
      <w:r w:rsidRPr="00661468">
        <w:rPr>
          <w:rFonts w:ascii="Times New Roman" w:hAnsi="Times New Roman" w:cs="Times New Roman"/>
          <w:i/>
          <w:iCs/>
          <w:sz w:val="20"/>
          <w:szCs w:val="20"/>
          <w:lang w:val="es-CL"/>
        </w:rPr>
        <w:t>Geist</w:t>
      </w:r>
      <w:proofErr w:type="spellEnd"/>
      <w:r w:rsidRPr="00661468">
        <w:rPr>
          <w:rFonts w:ascii="Times New Roman" w:hAnsi="Times New Roman" w:cs="Times New Roman"/>
          <w:i/>
          <w:iCs/>
          <w:sz w:val="20"/>
          <w:szCs w:val="20"/>
          <w:lang w:val="es-CL"/>
        </w:rPr>
        <w:t xml:space="preserve"> zum </w:t>
      </w:r>
      <w:proofErr w:type="spellStart"/>
      <w:r w:rsidRPr="00661468">
        <w:rPr>
          <w:rFonts w:ascii="Times New Roman" w:hAnsi="Times New Roman" w:cs="Times New Roman"/>
          <w:i/>
          <w:iCs/>
          <w:sz w:val="20"/>
          <w:szCs w:val="20"/>
          <w:lang w:val="es-CL"/>
        </w:rPr>
        <w:t>System</w:t>
      </w:r>
      <w:proofErr w:type="spellEnd"/>
      <w:r w:rsidRPr="00661468">
        <w:rPr>
          <w:rFonts w:ascii="Times New Roman" w:hAnsi="Times New Roman" w:cs="Times New Roman"/>
          <w:i/>
          <w:iCs/>
          <w:sz w:val="20"/>
          <w:szCs w:val="20"/>
          <w:lang w:val="es-CL"/>
        </w:rPr>
        <w:t xml:space="preserve"> </w:t>
      </w:r>
      <w:proofErr w:type="spellStart"/>
      <w:r w:rsidRPr="00661468">
        <w:rPr>
          <w:rFonts w:ascii="Times New Roman" w:hAnsi="Times New Roman" w:cs="Times New Roman"/>
          <w:i/>
          <w:iCs/>
          <w:sz w:val="20"/>
          <w:szCs w:val="20"/>
          <w:lang w:val="es-CL"/>
        </w:rPr>
        <w:t>nicht</w:t>
      </w:r>
      <w:proofErr w:type="spellEnd"/>
      <w:r w:rsidRPr="00661468">
        <w:rPr>
          <w:rFonts w:ascii="Times New Roman" w:hAnsi="Times New Roman" w:cs="Times New Roman"/>
          <w:i/>
          <w:iCs/>
          <w:sz w:val="20"/>
          <w:szCs w:val="20"/>
          <w:lang w:val="es-CL"/>
        </w:rPr>
        <w:t xml:space="preserve"> </w:t>
      </w:r>
      <w:proofErr w:type="spellStart"/>
      <w:r w:rsidRPr="00661468">
        <w:rPr>
          <w:rFonts w:ascii="Times New Roman" w:hAnsi="Times New Roman" w:cs="Times New Roman"/>
          <w:i/>
          <w:iCs/>
          <w:sz w:val="20"/>
          <w:szCs w:val="20"/>
          <w:lang w:val="es-CL"/>
        </w:rPr>
        <w:t>alles</w:t>
      </w:r>
      <w:proofErr w:type="spellEnd"/>
      <w:r w:rsidRPr="00661468">
        <w:rPr>
          <w:rFonts w:ascii="Times New Roman" w:hAnsi="Times New Roman" w:cs="Times New Roman"/>
          <w:i/>
          <w:iCs/>
          <w:sz w:val="20"/>
          <w:szCs w:val="20"/>
          <w:lang w:val="es-CL"/>
        </w:rPr>
        <w:t xml:space="preserve"> </w:t>
      </w:r>
      <w:proofErr w:type="spellStart"/>
      <w:r w:rsidRPr="00661468">
        <w:rPr>
          <w:rFonts w:ascii="Times New Roman" w:hAnsi="Times New Roman" w:cs="Times New Roman"/>
          <w:i/>
          <w:iCs/>
          <w:sz w:val="20"/>
          <w:szCs w:val="20"/>
          <w:lang w:val="es-CL"/>
        </w:rPr>
        <w:t>verloren</w:t>
      </w:r>
      <w:proofErr w:type="spellEnd"/>
      <w:r w:rsidRPr="00661468">
        <w:rPr>
          <w:rFonts w:ascii="Times New Roman" w:hAnsi="Times New Roman" w:cs="Times New Roman"/>
          <w:i/>
          <w:iCs/>
          <w:sz w:val="20"/>
          <w:szCs w:val="20"/>
          <w:lang w:val="es-CL"/>
        </w:rPr>
        <w:t>!</w:t>
      </w:r>
      <w:proofErr w:type="gramEnd"/>
      <w:r w:rsidRPr="00661468">
        <w:rPr>
          <w:rFonts w:ascii="Times New Roman" w:hAnsi="Times New Roman" w:cs="Times New Roman"/>
          <w:i/>
          <w:iCs/>
          <w:sz w:val="20"/>
          <w:szCs w:val="20"/>
          <w:lang w:val="es-CL"/>
        </w:rPr>
        <w:t xml:space="preserve"> Jacobi und die angewandte Philosophie</w:t>
      </w:r>
      <w:r w:rsidRPr="00661468">
        <w:rPr>
          <w:rFonts w:ascii="Times New Roman" w:hAnsi="Times New Roman" w:cs="Times New Roman"/>
          <w:sz w:val="20"/>
          <w:szCs w:val="20"/>
          <w:lang w:val="es-CL"/>
        </w:rPr>
        <w:t xml:space="preserve">, En </w:t>
      </w:r>
      <w:r w:rsidRPr="00661468">
        <w:rPr>
          <w:rFonts w:ascii="Times New Roman" w:hAnsi="Times New Roman" w:cs="Times New Roman"/>
          <w:i/>
          <w:sz w:val="20"/>
          <w:szCs w:val="20"/>
          <w:lang w:val="es-CL"/>
        </w:rPr>
        <w:t>Fichte-Studien</w:t>
      </w:r>
      <w:r w:rsidRPr="00661468">
        <w:rPr>
          <w:rFonts w:ascii="Times New Roman" w:hAnsi="Times New Roman" w:cs="Times New Roman"/>
          <w:sz w:val="20"/>
          <w:szCs w:val="20"/>
          <w:lang w:val="es-CL"/>
        </w:rPr>
        <w:t xml:space="preserve"> 14, pp. 153-170.</w:t>
      </w:r>
    </w:p>
  </w:footnote>
  <w:footnote w:id="17">
    <w:p w:rsidR="00C04460" w:rsidRPr="00A26221" w:rsidRDefault="00C04460">
      <w:pPr>
        <w:pStyle w:val="Textonotapie"/>
        <w:rPr>
          <w:rFonts w:ascii="Times New Roman" w:hAnsi="Times New Roman" w:cs="Times New Roman"/>
          <w:lang w:val="es-CL"/>
        </w:rPr>
      </w:pPr>
      <w:r w:rsidRPr="00A26221">
        <w:rPr>
          <w:rStyle w:val="Refdenotaalpie"/>
          <w:rFonts w:ascii="Times New Roman" w:hAnsi="Times New Roman" w:cs="Times New Roman"/>
        </w:rPr>
        <w:footnoteRef/>
      </w:r>
      <w:r w:rsidRPr="00A26221">
        <w:rPr>
          <w:rFonts w:ascii="Times New Roman" w:hAnsi="Times New Roman" w:cs="Times New Roman"/>
        </w:rPr>
        <w:t xml:space="preserve"> </w:t>
      </w:r>
      <w:r w:rsidRPr="00A26221">
        <w:rPr>
          <w:rFonts w:ascii="Times New Roman" w:hAnsi="Times New Roman" w:cs="Times New Roman"/>
          <w:lang w:val="es-CL"/>
        </w:rPr>
        <w:t xml:space="preserve">Cfr. </w:t>
      </w:r>
      <w:r w:rsidR="00CA16E2">
        <w:rPr>
          <w:rFonts w:ascii="Times New Roman" w:hAnsi="Times New Roman" w:cs="Times New Roman"/>
          <w:lang w:val="es-CL"/>
        </w:rPr>
        <w:t>O</w:t>
      </w:r>
      <w:r w:rsidR="00CF1508">
        <w:rPr>
          <w:rFonts w:ascii="Times New Roman" w:hAnsi="Times New Roman" w:cs="Times New Roman"/>
          <w:lang w:val="es-CL"/>
        </w:rPr>
        <w:t>ESTERREICH</w:t>
      </w:r>
      <w:r w:rsidRPr="00A26221">
        <w:rPr>
          <w:rFonts w:ascii="Times New Roman" w:hAnsi="Times New Roman" w:cs="Times New Roman"/>
          <w:lang w:val="es-CL"/>
        </w:rPr>
        <w:t xml:space="preserve">, en </w:t>
      </w:r>
      <w:r w:rsidRPr="00A26221">
        <w:rPr>
          <w:rFonts w:ascii="Times New Roman" w:hAnsi="Times New Roman" w:cs="Times New Roman"/>
          <w:i/>
          <w:lang w:val="es-CL"/>
        </w:rPr>
        <w:t xml:space="preserve">Fichte </w:t>
      </w:r>
      <w:proofErr w:type="spellStart"/>
      <w:r w:rsidRPr="00A26221">
        <w:rPr>
          <w:rFonts w:ascii="Times New Roman" w:hAnsi="Times New Roman" w:cs="Times New Roman"/>
          <w:i/>
          <w:lang w:val="es-CL"/>
        </w:rPr>
        <w:t>Studien</w:t>
      </w:r>
      <w:proofErr w:type="spellEnd"/>
      <w:r w:rsidRPr="00A26221">
        <w:rPr>
          <w:rFonts w:ascii="Times New Roman" w:hAnsi="Times New Roman" w:cs="Times New Roman"/>
          <w:lang w:val="es-CL"/>
        </w:rPr>
        <w:t>, 13, II.</w:t>
      </w:r>
      <w:r w:rsidR="00CF1508">
        <w:rPr>
          <w:rFonts w:ascii="Times New Roman" w:hAnsi="Times New Roman" w:cs="Times New Roman"/>
          <w:lang w:val="es-CL"/>
        </w:rPr>
        <w:t xml:space="preserve"> p</w:t>
      </w:r>
      <w:r w:rsidRPr="00A26221">
        <w:rPr>
          <w:rFonts w:ascii="Times New Roman" w:hAnsi="Times New Roman" w:cs="Times New Roman"/>
          <w:lang w:val="es-CL"/>
        </w:rPr>
        <w:t>. 224.</w:t>
      </w:r>
    </w:p>
  </w:footnote>
  <w:footnote w:id="18">
    <w:p w:rsidR="00A26221" w:rsidRPr="00A26221" w:rsidRDefault="00A26221">
      <w:pPr>
        <w:pStyle w:val="Textonotapie"/>
        <w:rPr>
          <w:rFonts w:ascii="Times New Roman" w:hAnsi="Times New Roman" w:cs="Times New Roman"/>
          <w:lang w:val="es-CL"/>
        </w:rPr>
      </w:pPr>
      <w:r w:rsidRPr="00A26221">
        <w:rPr>
          <w:rStyle w:val="Refdenotaalpie"/>
          <w:rFonts w:ascii="Times New Roman" w:hAnsi="Times New Roman" w:cs="Times New Roman"/>
        </w:rPr>
        <w:footnoteRef/>
      </w:r>
      <w:r w:rsidRPr="00A26221">
        <w:rPr>
          <w:rFonts w:ascii="Times New Roman" w:hAnsi="Times New Roman" w:cs="Times New Roman"/>
        </w:rPr>
        <w:t xml:space="preserve"> </w:t>
      </w:r>
      <w:r w:rsidRPr="00A26221">
        <w:rPr>
          <w:rFonts w:ascii="Times New Roman" w:hAnsi="Times New Roman" w:cs="Times New Roman"/>
          <w:lang w:val="es-CL"/>
        </w:rPr>
        <w:t>GA, III, 1, 167.</w:t>
      </w:r>
    </w:p>
  </w:footnote>
  <w:footnote w:id="19">
    <w:p w:rsidR="00C04460" w:rsidRPr="00A26221" w:rsidRDefault="00C04460">
      <w:pPr>
        <w:pStyle w:val="Textonotapie"/>
        <w:rPr>
          <w:rFonts w:ascii="Times New Roman" w:hAnsi="Times New Roman" w:cs="Times New Roman"/>
          <w:lang w:val="es-CL"/>
        </w:rPr>
      </w:pPr>
      <w:r w:rsidRPr="00A26221">
        <w:rPr>
          <w:rStyle w:val="Refdenotaalpie"/>
          <w:rFonts w:ascii="Times New Roman" w:hAnsi="Times New Roman" w:cs="Times New Roman"/>
        </w:rPr>
        <w:footnoteRef/>
      </w:r>
      <w:r w:rsidR="00CF1508">
        <w:rPr>
          <w:rFonts w:ascii="Times New Roman" w:hAnsi="Times New Roman" w:cs="Times New Roman"/>
        </w:rPr>
        <w:t xml:space="preserve"> BRAUER, D.</w:t>
      </w:r>
      <w:r w:rsidRPr="00A26221">
        <w:rPr>
          <w:rFonts w:ascii="Times New Roman" w:hAnsi="Times New Roman" w:cs="Times New Roman"/>
        </w:rPr>
        <w:t xml:space="preserve"> </w:t>
      </w:r>
      <w:r w:rsidRPr="00A26221">
        <w:rPr>
          <w:rFonts w:ascii="Times New Roman" w:hAnsi="Times New Roman" w:cs="Times New Roman"/>
          <w:i/>
        </w:rPr>
        <w:t xml:space="preserve">La historia desde la teoría. </w:t>
      </w:r>
      <w:r w:rsidRPr="00A26221">
        <w:rPr>
          <w:rFonts w:ascii="Times New Roman" w:hAnsi="Times New Roman" w:cs="Times New Roman"/>
        </w:rPr>
        <w:t>Buenos Aires, Prometeo</w:t>
      </w:r>
      <w:r w:rsidRPr="00A26221">
        <w:rPr>
          <w:rFonts w:ascii="Times New Roman" w:hAnsi="Times New Roman" w:cs="Times New Roman"/>
          <w:i/>
        </w:rPr>
        <w:t>, 2009,</w:t>
      </w:r>
      <w:r w:rsidRPr="00A26221">
        <w:rPr>
          <w:rFonts w:ascii="Times New Roman" w:hAnsi="Times New Roman" w:cs="Times New Roman"/>
        </w:rPr>
        <w:t xml:space="preserve"> I, p. 31.</w:t>
      </w:r>
    </w:p>
  </w:footnote>
  <w:footnote w:id="20">
    <w:p w:rsidR="003112B2" w:rsidRPr="00A26221" w:rsidRDefault="003112B2" w:rsidP="003112B2">
      <w:pPr>
        <w:pStyle w:val="Textonotapie"/>
        <w:jc w:val="both"/>
        <w:rPr>
          <w:rFonts w:ascii="Times New Roman" w:hAnsi="Times New Roman" w:cs="Times New Roman"/>
          <w:lang w:val="es-CL"/>
        </w:rPr>
      </w:pPr>
      <w:r w:rsidRPr="00A26221">
        <w:rPr>
          <w:rStyle w:val="Refdenotaalpie"/>
          <w:rFonts w:ascii="Times New Roman" w:hAnsi="Times New Roman" w:cs="Times New Roman"/>
        </w:rPr>
        <w:footnoteRef/>
      </w:r>
      <w:r w:rsidRPr="00A26221">
        <w:rPr>
          <w:rFonts w:ascii="Times New Roman" w:hAnsi="Times New Roman" w:cs="Times New Roman"/>
        </w:rPr>
        <w:t xml:space="preserve"> </w:t>
      </w:r>
      <w:r w:rsidR="00CF1508">
        <w:rPr>
          <w:rFonts w:ascii="Times New Roman" w:hAnsi="Times New Roman" w:cs="Times New Roman"/>
        </w:rPr>
        <w:t xml:space="preserve">ROLDÁN,C. </w:t>
      </w:r>
      <w:r w:rsidRPr="00CA16E2">
        <w:rPr>
          <w:rFonts w:ascii="Times New Roman" w:hAnsi="Times New Roman" w:cs="Times New Roman"/>
          <w:i/>
          <w:lang w:val="es-CL"/>
        </w:rPr>
        <w:t xml:space="preserve">Entre </w:t>
      </w:r>
      <w:r w:rsidRPr="00A26221">
        <w:rPr>
          <w:rFonts w:ascii="Times New Roman" w:hAnsi="Times New Roman" w:cs="Times New Roman"/>
          <w:i/>
          <w:lang w:val="es-CL"/>
        </w:rPr>
        <w:t>Casandra y Clío. Una historia de la filosofía de la historia</w:t>
      </w:r>
      <w:r w:rsidRPr="00A26221">
        <w:rPr>
          <w:rFonts w:ascii="Times New Roman" w:hAnsi="Times New Roman" w:cs="Times New Roman"/>
          <w:lang w:val="es-CL"/>
        </w:rPr>
        <w:t xml:space="preserve">, Madrid, </w:t>
      </w:r>
      <w:proofErr w:type="spellStart"/>
      <w:r w:rsidRPr="00A26221">
        <w:rPr>
          <w:rFonts w:ascii="Times New Roman" w:hAnsi="Times New Roman" w:cs="Times New Roman"/>
          <w:lang w:val="es-CL"/>
        </w:rPr>
        <w:t>Akal</w:t>
      </w:r>
      <w:proofErr w:type="spellEnd"/>
      <w:r w:rsidRPr="00A26221">
        <w:rPr>
          <w:rFonts w:ascii="Times New Roman" w:hAnsi="Times New Roman" w:cs="Times New Roman"/>
          <w:lang w:val="es-CL"/>
        </w:rPr>
        <w:t xml:space="preserve">, 1997, p. 75. De hecho, Fichte se aproxima mucho más al sesgo ético desde el que la autora se aproxima a la filosofía de la historia. </w:t>
      </w:r>
    </w:p>
  </w:footnote>
  <w:footnote w:id="21">
    <w:p w:rsidR="00C04460" w:rsidRPr="00A26221" w:rsidRDefault="00C04460" w:rsidP="009B2873">
      <w:pPr>
        <w:jc w:val="both"/>
        <w:rPr>
          <w:rFonts w:ascii="Times New Roman" w:hAnsi="Times New Roman" w:cs="Times New Roman"/>
          <w:lang w:val="es-CL"/>
        </w:rPr>
      </w:pPr>
      <w:r w:rsidRPr="00A26221">
        <w:rPr>
          <w:rFonts w:ascii="Times New Roman" w:hAnsi="Times New Roman" w:cs="Times New Roman"/>
          <w:sz w:val="20"/>
          <w:szCs w:val="20"/>
        </w:rPr>
        <w:footnoteRef/>
      </w:r>
      <w:r w:rsidRPr="00A26221">
        <w:rPr>
          <w:rFonts w:ascii="Times New Roman" w:hAnsi="Times New Roman" w:cs="Times New Roman"/>
          <w:sz w:val="20"/>
          <w:szCs w:val="20"/>
        </w:rPr>
        <w:t xml:space="preserve"> En este sentido también es Fichte kantiano si consideramos que la filosofía de la historia en Kant no deja de ser un capítulo de su filosofía moral</w:t>
      </w:r>
      <w:r w:rsidR="00170478">
        <w:rPr>
          <w:rFonts w:ascii="Times New Roman" w:hAnsi="Times New Roman" w:cs="Times New Roman"/>
          <w:sz w:val="20"/>
          <w:szCs w:val="20"/>
        </w:rPr>
        <w:t xml:space="preserve"> entendido en términos de “esperanza moral”</w:t>
      </w:r>
      <w:r w:rsidRPr="00A26221">
        <w:rPr>
          <w:rFonts w:ascii="Times New Roman" w:hAnsi="Times New Roman" w:cs="Times New Roman"/>
          <w:sz w:val="20"/>
          <w:szCs w:val="20"/>
        </w:rPr>
        <w:t xml:space="preserve">. Cfr., </w:t>
      </w:r>
      <w:r w:rsidR="00CF1508">
        <w:rPr>
          <w:rFonts w:ascii="Times New Roman" w:hAnsi="Times New Roman" w:cs="Times New Roman"/>
          <w:sz w:val="20"/>
          <w:szCs w:val="20"/>
        </w:rPr>
        <w:t>ARAMAYO</w:t>
      </w:r>
      <w:r w:rsidRPr="00A26221">
        <w:rPr>
          <w:rFonts w:ascii="Times New Roman" w:hAnsi="Times New Roman" w:cs="Times New Roman"/>
          <w:sz w:val="20"/>
          <w:szCs w:val="20"/>
        </w:rPr>
        <w:t>, R</w:t>
      </w:r>
      <w:r w:rsidR="00170478">
        <w:rPr>
          <w:rFonts w:ascii="Times New Roman" w:hAnsi="Times New Roman" w:cs="Times New Roman"/>
          <w:sz w:val="20"/>
          <w:szCs w:val="20"/>
        </w:rPr>
        <w:t>.</w:t>
      </w:r>
      <w:r w:rsidRPr="00A26221">
        <w:rPr>
          <w:rFonts w:ascii="Times New Roman" w:hAnsi="Times New Roman" w:cs="Times New Roman"/>
          <w:sz w:val="20"/>
          <w:szCs w:val="20"/>
        </w:rPr>
        <w:t xml:space="preserve">, </w:t>
      </w:r>
      <w:r w:rsidR="00170478" w:rsidRPr="00170478">
        <w:rPr>
          <w:rFonts w:ascii="Times New Roman" w:hAnsi="Times New Roman" w:cs="Times New Roman"/>
          <w:i/>
          <w:sz w:val="20"/>
          <w:szCs w:val="20"/>
        </w:rPr>
        <w:t xml:space="preserve">El </w:t>
      </w:r>
      <w:r w:rsidR="00170478">
        <w:rPr>
          <w:rFonts w:ascii="Times New Roman" w:hAnsi="Times New Roman" w:cs="Times New Roman"/>
          <w:i/>
          <w:sz w:val="20"/>
          <w:szCs w:val="20"/>
        </w:rPr>
        <w:t>“</w:t>
      </w:r>
      <w:r w:rsidR="00170478" w:rsidRPr="00170478">
        <w:rPr>
          <w:rFonts w:ascii="Times New Roman" w:hAnsi="Times New Roman" w:cs="Times New Roman"/>
          <w:i/>
          <w:sz w:val="20"/>
          <w:szCs w:val="20"/>
        </w:rPr>
        <w:t>utopismo ucrónico</w:t>
      </w:r>
      <w:r w:rsidR="00170478">
        <w:rPr>
          <w:rFonts w:ascii="Times New Roman" w:hAnsi="Times New Roman" w:cs="Times New Roman"/>
          <w:i/>
          <w:sz w:val="20"/>
          <w:szCs w:val="20"/>
        </w:rPr>
        <w:t>”</w:t>
      </w:r>
      <w:r w:rsidR="00170478" w:rsidRPr="00170478">
        <w:rPr>
          <w:rFonts w:ascii="Times New Roman" w:hAnsi="Times New Roman" w:cs="Times New Roman"/>
          <w:i/>
          <w:sz w:val="20"/>
          <w:szCs w:val="20"/>
        </w:rPr>
        <w:t xml:space="preserve"> de la reflexión kantiana sobre la historia</w:t>
      </w:r>
      <w:r w:rsidR="00170478">
        <w:rPr>
          <w:rFonts w:ascii="Times New Roman" w:hAnsi="Times New Roman" w:cs="Times New Roman"/>
          <w:sz w:val="20"/>
          <w:szCs w:val="20"/>
        </w:rPr>
        <w:t xml:space="preserve">. </w:t>
      </w:r>
      <w:r w:rsidR="00170478">
        <w:rPr>
          <w:rFonts w:ascii="Times New Roman" w:hAnsi="Times New Roman" w:cs="Times New Roman"/>
          <w:i/>
          <w:sz w:val="20"/>
          <w:szCs w:val="20"/>
        </w:rPr>
        <w:t>Estudio preliminar</w:t>
      </w:r>
      <w:r w:rsidRPr="00A26221">
        <w:rPr>
          <w:rFonts w:ascii="Times New Roman" w:hAnsi="Times New Roman" w:cs="Times New Roman"/>
          <w:i/>
          <w:sz w:val="20"/>
          <w:szCs w:val="20"/>
        </w:rPr>
        <w:t xml:space="preserve"> </w:t>
      </w:r>
      <w:r w:rsidR="00170478" w:rsidRPr="00170478">
        <w:rPr>
          <w:rFonts w:ascii="Times New Roman" w:hAnsi="Times New Roman" w:cs="Times New Roman"/>
          <w:sz w:val="20"/>
          <w:szCs w:val="20"/>
        </w:rPr>
        <w:t>de</w:t>
      </w:r>
      <w:r w:rsidR="00170478">
        <w:rPr>
          <w:rFonts w:ascii="Times New Roman" w:hAnsi="Times New Roman" w:cs="Times New Roman"/>
          <w:sz w:val="20"/>
          <w:szCs w:val="20"/>
        </w:rPr>
        <w:t xml:space="preserve"> I. Kant,</w:t>
      </w:r>
      <w:r w:rsidRPr="00A26221">
        <w:rPr>
          <w:rFonts w:ascii="Times New Roman" w:hAnsi="Times New Roman" w:cs="Times New Roman"/>
          <w:i/>
          <w:sz w:val="20"/>
          <w:szCs w:val="20"/>
        </w:rPr>
        <w:t xml:space="preserve"> Ideas para una historia universal en clave cosmopolita y otros escritos sobre Filosofía de la Historia</w:t>
      </w:r>
      <w:r w:rsidRPr="00A26221">
        <w:rPr>
          <w:rFonts w:ascii="Times New Roman" w:hAnsi="Times New Roman" w:cs="Times New Roman"/>
          <w:sz w:val="20"/>
          <w:szCs w:val="20"/>
        </w:rPr>
        <w:t xml:space="preserve">. Madrid, Tecnos, 1994. En el mismo, sentido </w:t>
      </w:r>
      <w:r w:rsidRPr="00A26221">
        <w:rPr>
          <w:rFonts w:ascii="Times New Roman" w:hAnsi="Times New Roman" w:cs="Times New Roman"/>
          <w:i/>
          <w:color w:val="000000"/>
          <w:sz w:val="20"/>
          <w:szCs w:val="20"/>
          <w:lang w:val="es-ES_tradnl"/>
        </w:rPr>
        <w:t>La Filosofía kantiana de la Historia. ¿Otra versión de la Teología moral?</w:t>
      </w:r>
      <w:r w:rsidRPr="00A26221">
        <w:rPr>
          <w:rFonts w:ascii="Times New Roman" w:hAnsi="Times New Roman" w:cs="Times New Roman"/>
          <w:color w:val="000000"/>
          <w:sz w:val="20"/>
          <w:szCs w:val="20"/>
          <w:lang w:val="es-ES_tradnl"/>
        </w:rPr>
        <w:t xml:space="preserve">, </w:t>
      </w:r>
      <w:r w:rsidRPr="00A26221">
        <w:rPr>
          <w:rFonts w:ascii="Times New Roman" w:hAnsi="Times New Roman" w:cs="Times New Roman"/>
          <w:i/>
          <w:iCs/>
          <w:color w:val="000000"/>
          <w:sz w:val="20"/>
          <w:szCs w:val="20"/>
          <w:lang w:val="es-ES_tradnl"/>
        </w:rPr>
        <w:t xml:space="preserve">Revista de Filosofía, </w:t>
      </w:r>
      <w:r w:rsidRPr="00A26221">
        <w:rPr>
          <w:rFonts w:ascii="Times New Roman" w:hAnsi="Times New Roman" w:cs="Times New Roman"/>
          <w:color w:val="000000"/>
          <w:sz w:val="20"/>
          <w:szCs w:val="20"/>
          <w:lang w:val="es-ES_tradnl"/>
        </w:rPr>
        <w:t>8 (1985)</w:t>
      </w:r>
      <w:r w:rsidR="00170478">
        <w:rPr>
          <w:rFonts w:ascii="Times New Roman" w:hAnsi="Times New Roman" w:cs="Times New Roman"/>
          <w:color w:val="000000"/>
          <w:sz w:val="20"/>
          <w:szCs w:val="20"/>
          <w:lang w:val="es-ES_tradnl"/>
        </w:rPr>
        <w:t>, pp. 21-40</w:t>
      </w:r>
      <w:r w:rsidRPr="00A26221">
        <w:rPr>
          <w:rFonts w:ascii="Times New Roman" w:hAnsi="Times New Roman" w:cs="Times New Roman"/>
          <w:color w:val="000000"/>
          <w:sz w:val="20"/>
          <w:szCs w:val="20"/>
          <w:lang w:val="es-ES_tradnl"/>
        </w:rPr>
        <w:t>.</w:t>
      </w:r>
      <w:r w:rsidRPr="00A26221">
        <w:rPr>
          <w:rFonts w:ascii="Times New Roman" w:hAnsi="Times New Roman" w:cs="Times New Roman"/>
          <w:lang w:val="es-CL"/>
        </w:rPr>
        <w:t xml:space="preserve">  </w:t>
      </w:r>
    </w:p>
  </w:footnote>
  <w:footnote w:id="22">
    <w:p w:rsidR="00C04460" w:rsidRPr="00A26221" w:rsidRDefault="00C04460">
      <w:pPr>
        <w:pStyle w:val="Textonotapie"/>
        <w:rPr>
          <w:rFonts w:ascii="Times New Roman" w:hAnsi="Times New Roman" w:cs="Times New Roman"/>
          <w:lang w:val="es-CL"/>
        </w:rPr>
      </w:pPr>
      <w:r w:rsidRPr="00A26221">
        <w:rPr>
          <w:rStyle w:val="Refdenotaalpie"/>
          <w:rFonts w:ascii="Times New Roman" w:hAnsi="Times New Roman" w:cs="Times New Roman"/>
        </w:rPr>
        <w:footnoteRef/>
      </w:r>
      <w:r w:rsidRPr="00A26221">
        <w:rPr>
          <w:rFonts w:ascii="Times New Roman" w:hAnsi="Times New Roman" w:cs="Times New Roman"/>
        </w:rPr>
        <w:t xml:space="preserve"> </w:t>
      </w:r>
      <w:r w:rsidRPr="00A26221">
        <w:rPr>
          <w:rFonts w:ascii="Times New Roman" w:hAnsi="Times New Roman" w:cs="Times New Roman"/>
          <w:lang w:val="es-CL"/>
        </w:rPr>
        <w:t>Edición citada, p. 73.</w:t>
      </w:r>
    </w:p>
  </w:footnote>
  <w:footnote w:id="23">
    <w:p w:rsidR="00C04460" w:rsidRPr="00A26221" w:rsidRDefault="00C04460">
      <w:pPr>
        <w:pStyle w:val="Textonotapie"/>
        <w:rPr>
          <w:rFonts w:ascii="Times New Roman" w:hAnsi="Times New Roman" w:cs="Times New Roman"/>
          <w:lang w:val="es-CL"/>
        </w:rPr>
      </w:pPr>
      <w:r w:rsidRPr="00A26221">
        <w:rPr>
          <w:rStyle w:val="Refdenotaalpie"/>
          <w:rFonts w:ascii="Times New Roman" w:hAnsi="Times New Roman" w:cs="Times New Roman"/>
        </w:rPr>
        <w:footnoteRef/>
      </w:r>
      <w:r w:rsidRPr="00A26221">
        <w:rPr>
          <w:rFonts w:ascii="Times New Roman" w:hAnsi="Times New Roman" w:cs="Times New Roman"/>
        </w:rPr>
        <w:t xml:space="preserve"> Ibídem, p. 22.</w:t>
      </w:r>
    </w:p>
  </w:footnote>
  <w:footnote w:id="24">
    <w:p w:rsidR="00C04460" w:rsidRPr="00A26221" w:rsidRDefault="00C04460" w:rsidP="00A03E74">
      <w:pPr>
        <w:pStyle w:val="Textonotapie"/>
        <w:jc w:val="both"/>
        <w:rPr>
          <w:rFonts w:ascii="Times New Roman" w:hAnsi="Times New Roman" w:cs="Times New Roman"/>
          <w:lang w:val="es-ES"/>
        </w:rPr>
      </w:pPr>
      <w:r w:rsidRPr="00A26221">
        <w:rPr>
          <w:rStyle w:val="Refdenotaalpie"/>
          <w:rFonts w:ascii="Times New Roman" w:hAnsi="Times New Roman" w:cs="Times New Roman"/>
        </w:rPr>
        <w:footnoteRef/>
      </w:r>
      <w:r w:rsidRPr="00A26221">
        <w:rPr>
          <w:rFonts w:ascii="Times New Roman" w:hAnsi="Times New Roman" w:cs="Times New Roman"/>
        </w:rPr>
        <w:t xml:space="preserve"> Ibídem, pp. 36-37.</w:t>
      </w:r>
    </w:p>
  </w:footnote>
  <w:footnote w:id="25">
    <w:p w:rsidR="00C04460" w:rsidRPr="00A26221" w:rsidRDefault="00C04460">
      <w:pPr>
        <w:pStyle w:val="Textonotapie"/>
        <w:rPr>
          <w:rFonts w:ascii="Times New Roman" w:hAnsi="Times New Roman" w:cs="Times New Roman"/>
          <w:lang w:val="es-CL"/>
        </w:rPr>
      </w:pPr>
      <w:r w:rsidRPr="00A26221">
        <w:rPr>
          <w:rStyle w:val="Refdenotaalpie"/>
          <w:rFonts w:ascii="Times New Roman" w:hAnsi="Times New Roman" w:cs="Times New Roman"/>
        </w:rPr>
        <w:footnoteRef/>
      </w:r>
      <w:r w:rsidRPr="00A26221">
        <w:rPr>
          <w:rFonts w:ascii="Times New Roman" w:hAnsi="Times New Roman" w:cs="Times New Roman"/>
        </w:rPr>
        <w:t xml:space="preserve"> </w:t>
      </w:r>
      <w:r w:rsidRPr="00A26221">
        <w:rPr>
          <w:rFonts w:ascii="Times New Roman" w:hAnsi="Times New Roman" w:cs="Times New Roman"/>
          <w:lang w:val="es-CL"/>
        </w:rPr>
        <w:t>Ibídem, p. 24.</w:t>
      </w:r>
    </w:p>
  </w:footnote>
  <w:footnote w:id="26">
    <w:p w:rsidR="00C04460" w:rsidRPr="00A26221" w:rsidRDefault="00C04460">
      <w:pPr>
        <w:pStyle w:val="Textonotapie"/>
        <w:rPr>
          <w:rFonts w:ascii="Times New Roman" w:hAnsi="Times New Roman" w:cs="Times New Roman"/>
          <w:lang w:val="es-CL"/>
        </w:rPr>
      </w:pPr>
      <w:r w:rsidRPr="00A26221">
        <w:rPr>
          <w:rStyle w:val="Refdenotaalpie"/>
          <w:rFonts w:ascii="Times New Roman" w:hAnsi="Times New Roman" w:cs="Times New Roman"/>
        </w:rPr>
        <w:footnoteRef/>
      </w:r>
      <w:r w:rsidRPr="00A26221">
        <w:rPr>
          <w:rFonts w:ascii="Times New Roman" w:hAnsi="Times New Roman" w:cs="Times New Roman"/>
        </w:rPr>
        <w:t xml:space="preserve"> </w:t>
      </w:r>
      <w:r w:rsidRPr="00A26221">
        <w:rPr>
          <w:rFonts w:ascii="Times New Roman" w:hAnsi="Times New Roman" w:cs="Times New Roman"/>
          <w:i/>
          <w:lang w:val="es-CL"/>
        </w:rPr>
        <w:t>Primera Introducción a la teoría de la ciencia</w:t>
      </w:r>
      <w:r w:rsidRPr="00A26221">
        <w:rPr>
          <w:rFonts w:ascii="Times New Roman" w:hAnsi="Times New Roman" w:cs="Times New Roman"/>
          <w:lang w:val="es-CL"/>
        </w:rPr>
        <w:t xml:space="preserve">. En </w:t>
      </w:r>
      <w:r w:rsidRPr="00A26221">
        <w:rPr>
          <w:rFonts w:ascii="Times New Roman" w:hAnsi="Times New Roman" w:cs="Times New Roman"/>
          <w:i/>
          <w:lang w:val="es-CL"/>
        </w:rPr>
        <w:t>Fichte</w:t>
      </w:r>
      <w:r w:rsidRPr="00A26221">
        <w:rPr>
          <w:rFonts w:ascii="Times New Roman" w:hAnsi="Times New Roman" w:cs="Times New Roman"/>
          <w:lang w:val="es-CL"/>
        </w:rPr>
        <w:t>, Gredos, p. 476.</w:t>
      </w:r>
    </w:p>
  </w:footnote>
  <w:footnote w:id="27">
    <w:p w:rsidR="00C04460" w:rsidRPr="00A26221" w:rsidRDefault="00C04460">
      <w:pPr>
        <w:pStyle w:val="Textonotapie"/>
        <w:rPr>
          <w:rFonts w:ascii="Times New Roman" w:hAnsi="Times New Roman" w:cs="Times New Roman"/>
          <w:lang w:val="es-CL"/>
        </w:rPr>
      </w:pPr>
      <w:r w:rsidRPr="00A26221">
        <w:rPr>
          <w:rStyle w:val="Refdenotaalpie"/>
          <w:rFonts w:ascii="Times New Roman" w:hAnsi="Times New Roman" w:cs="Times New Roman"/>
        </w:rPr>
        <w:footnoteRef/>
      </w:r>
      <w:r w:rsidRPr="00A26221">
        <w:rPr>
          <w:rFonts w:ascii="Times New Roman" w:hAnsi="Times New Roman" w:cs="Times New Roman"/>
        </w:rPr>
        <w:t xml:space="preserve"> </w:t>
      </w:r>
      <w:r w:rsidRPr="00A26221">
        <w:rPr>
          <w:rFonts w:ascii="Times New Roman" w:hAnsi="Times New Roman" w:cs="Times New Roman"/>
          <w:i/>
        </w:rPr>
        <w:t>Caracteres</w:t>
      </w:r>
      <w:r w:rsidRPr="00A26221">
        <w:rPr>
          <w:rFonts w:ascii="Times New Roman" w:hAnsi="Times New Roman" w:cs="Times New Roman"/>
        </w:rPr>
        <w:t>, p. 25</w:t>
      </w:r>
    </w:p>
  </w:footnote>
  <w:footnote w:id="28">
    <w:p w:rsidR="00C04460" w:rsidRPr="00A26221" w:rsidRDefault="00C04460">
      <w:pPr>
        <w:pStyle w:val="Textonotapie"/>
        <w:rPr>
          <w:rFonts w:ascii="Times New Roman" w:hAnsi="Times New Roman" w:cs="Times New Roman"/>
          <w:lang w:val="es-CL"/>
        </w:rPr>
      </w:pPr>
      <w:r w:rsidRPr="00A26221">
        <w:rPr>
          <w:rStyle w:val="Refdenotaalpie"/>
          <w:rFonts w:ascii="Times New Roman" w:hAnsi="Times New Roman" w:cs="Times New Roman"/>
        </w:rPr>
        <w:footnoteRef/>
      </w:r>
      <w:r w:rsidRPr="00A26221">
        <w:rPr>
          <w:rFonts w:ascii="Times New Roman" w:hAnsi="Times New Roman" w:cs="Times New Roman"/>
        </w:rPr>
        <w:t xml:space="preserve"> </w:t>
      </w:r>
      <w:r w:rsidRPr="00A26221">
        <w:rPr>
          <w:rFonts w:ascii="Times New Roman" w:hAnsi="Times New Roman" w:cs="Times New Roman"/>
          <w:lang w:val="es-CL"/>
        </w:rPr>
        <w:t>Ibídem, pp. 26 y 27.</w:t>
      </w:r>
    </w:p>
  </w:footnote>
  <w:footnote w:id="29">
    <w:p w:rsidR="00C04460" w:rsidRPr="00A26221" w:rsidRDefault="00C04460">
      <w:pPr>
        <w:pStyle w:val="Textonotapie"/>
        <w:rPr>
          <w:rFonts w:ascii="Times New Roman" w:hAnsi="Times New Roman" w:cs="Times New Roman"/>
          <w:lang w:val="es-CL"/>
        </w:rPr>
      </w:pPr>
      <w:r w:rsidRPr="00A26221">
        <w:rPr>
          <w:rStyle w:val="Refdenotaalpie"/>
          <w:rFonts w:ascii="Times New Roman" w:hAnsi="Times New Roman" w:cs="Times New Roman"/>
        </w:rPr>
        <w:footnoteRef/>
      </w:r>
      <w:r w:rsidRPr="00A26221">
        <w:rPr>
          <w:rFonts w:ascii="Times New Roman" w:hAnsi="Times New Roman" w:cs="Times New Roman"/>
        </w:rPr>
        <w:t xml:space="preserve"> </w:t>
      </w:r>
      <w:r w:rsidRPr="00A26221">
        <w:rPr>
          <w:rFonts w:ascii="Times New Roman" w:hAnsi="Times New Roman" w:cs="Times New Roman"/>
          <w:i/>
          <w:lang w:val="es-CL"/>
        </w:rPr>
        <w:t>Caracteres</w:t>
      </w:r>
      <w:r w:rsidRPr="00A26221">
        <w:rPr>
          <w:rFonts w:ascii="Times New Roman" w:hAnsi="Times New Roman" w:cs="Times New Roman"/>
          <w:lang w:val="es-CL"/>
        </w:rPr>
        <w:t>, pp. 26-27</w:t>
      </w:r>
    </w:p>
  </w:footnote>
  <w:footnote w:id="30">
    <w:p w:rsidR="00C04460" w:rsidRPr="00A26221" w:rsidRDefault="00C04460">
      <w:pPr>
        <w:pStyle w:val="Textonotapie"/>
        <w:rPr>
          <w:rFonts w:ascii="Times New Roman" w:hAnsi="Times New Roman" w:cs="Times New Roman"/>
          <w:lang w:val="es-CL"/>
        </w:rPr>
      </w:pPr>
      <w:r w:rsidRPr="00A26221">
        <w:rPr>
          <w:rStyle w:val="Refdenotaalpie"/>
          <w:rFonts w:ascii="Times New Roman" w:hAnsi="Times New Roman" w:cs="Times New Roman"/>
        </w:rPr>
        <w:footnoteRef/>
      </w:r>
      <w:r w:rsidRPr="00A26221">
        <w:rPr>
          <w:rFonts w:ascii="Times New Roman" w:hAnsi="Times New Roman" w:cs="Times New Roman"/>
        </w:rPr>
        <w:t xml:space="preserve"> Ibídem, p.15.</w:t>
      </w:r>
    </w:p>
  </w:footnote>
  <w:footnote w:id="31">
    <w:p w:rsidR="0043518C" w:rsidRPr="0043518C" w:rsidRDefault="0043518C">
      <w:pPr>
        <w:pStyle w:val="Textonotapie"/>
        <w:rPr>
          <w:lang w:val="es-CL"/>
        </w:rPr>
      </w:pPr>
      <w:r>
        <w:rPr>
          <w:rStyle w:val="Refdenotaalpie"/>
        </w:rPr>
        <w:footnoteRef/>
      </w:r>
      <w:r>
        <w:t xml:space="preserve"> </w:t>
      </w:r>
      <w:r w:rsidRPr="00A26221">
        <w:rPr>
          <w:rFonts w:ascii="Times New Roman" w:hAnsi="Times New Roman" w:cs="Times New Roman"/>
          <w:i/>
        </w:rPr>
        <w:t>La exhortación a la vida bienaventurada o la Doctrina de la Religión</w:t>
      </w:r>
      <w:r w:rsidRPr="00A26221">
        <w:rPr>
          <w:rFonts w:ascii="Times New Roman" w:hAnsi="Times New Roman" w:cs="Times New Roman"/>
        </w:rPr>
        <w:t>. Madrid, Tecnos, 1995. Traducción</w:t>
      </w:r>
      <w:r w:rsidRPr="00A26221">
        <w:rPr>
          <w:rFonts w:ascii="Times New Roman" w:hAnsi="Times New Roman" w:cs="Times New Roman"/>
          <w:lang w:val="es-CL"/>
        </w:rPr>
        <w:t xml:space="preserve"> de Alberto </w:t>
      </w:r>
      <w:proofErr w:type="spellStart"/>
      <w:r w:rsidRPr="00A26221">
        <w:rPr>
          <w:rFonts w:ascii="Times New Roman" w:hAnsi="Times New Roman" w:cs="Times New Roman"/>
          <w:lang w:val="es-CL"/>
        </w:rPr>
        <w:t>C</w:t>
      </w:r>
      <w:r w:rsidR="00CF1508">
        <w:rPr>
          <w:rFonts w:ascii="Times New Roman" w:hAnsi="Times New Roman" w:cs="Times New Roman"/>
          <w:lang w:val="es-CL"/>
        </w:rPr>
        <w:t>iria</w:t>
      </w:r>
      <w:proofErr w:type="spellEnd"/>
      <w:r w:rsidRPr="00A26221">
        <w:rPr>
          <w:rFonts w:ascii="Times New Roman" w:hAnsi="Times New Roman" w:cs="Times New Roman"/>
          <w:lang w:val="es-CL"/>
        </w:rPr>
        <w:t xml:space="preserve"> y Daniel </w:t>
      </w:r>
      <w:proofErr w:type="spellStart"/>
      <w:r w:rsidRPr="00A26221">
        <w:rPr>
          <w:rFonts w:ascii="Times New Roman" w:hAnsi="Times New Roman" w:cs="Times New Roman"/>
          <w:lang w:val="es-CL"/>
        </w:rPr>
        <w:t>I</w:t>
      </w:r>
      <w:r w:rsidR="00CF1508">
        <w:rPr>
          <w:rFonts w:ascii="Times New Roman" w:hAnsi="Times New Roman" w:cs="Times New Roman"/>
          <w:lang w:val="es-CL"/>
        </w:rPr>
        <w:t>nnerarity</w:t>
      </w:r>
      <w:proofErr w:type="spellEnd"/>
      <w:r>
        <w:rPr>
          <w:rFonts w:ascii="Times New Roman" w:hAnsi="Times New Roman" w:cs="Times New Roman"/>
          <w:lang w:val="es-CL"/>
        </w:rPr>
        <w:t>.</w:t>
      </w:r>
    </w:p>
  </w:footnote>
  <w:footnote w:id="32">
    <w:p w:rsidR="00C04460" w:rsidRPr="00A26221" w:rsidRDefault="00C04460" w:rsidP="00B51D74">
      <w:pPr>
        <w:pStyle w:val="Textonotapie"/>
        <w:rPr>
          <w:rFonts w:ascii="Times New Roman" w:hAnsi="Times New Roman" w:cs="Times New Roman"/>
          <w:lang w:val="es-CL"/>
        </w:rPr>
      </w:pPr>
      <w:r w:rsidRPr="00A26221">
        <w:rPr>
          <w:rStyle w:val="Refdenotaalpie"/>
          <w:rFonts w:ascii="Times New Roman" w:hAnsi="Times New Roman" w:cs="Times New Roman"/>
        </w:rPr>
        <w:footnoteRef/>
      </w:r>
      <w:r w:rsidRPr="00A26221">
        <w:rPr>
          <w:rFonts w:ascii="Times New Roman" w:hAnsi="Times New Roman" w:cs="Times New Roman"/>
        </w:rPr>
        <w:t xml:space="preserve"> </w:t>
      </w:r>
      <w:r w:rsidRPr="00A26221">
        <w:rPr>
          <w:rFonts w:ascii="Times New Roman" w:hAnsi="Times New Roman" w:cs="Times New Roman"/>
          <w:i/>
          <w:lang w:val="es-CL"/>
        </w:rPr>
        <w:t>Exhortación</w:t>
      </w:r>
      <w:r w:rsidRPr="00A26221">
        <w:rPr>
          <w:rFonts w:ascii="Times New Roman" w:hAnsi="Times New Roman" w:cs="Times New Roman"/>
          <w:lang w:val="es-CL"/>
        </w:rPr>
        <w:t>, p. 19.</w:t>
      </w:r>
    </w:p>
  </w:footnote>
  <w:footnote w:id="33">
    <w:p w:rsidR="00C04460" w:rsidRPr="00A26221" w:rsidRDefault="00C04460">
      <w:pPr>
        <w:pStyle w:val="Textonotapie"/>
        <w:rPr>
          <w:rFonts w:ascii="Times New Roman" w:hAnsi="Times New Roman" w:cs="Times New Roman"/>
          <w:lang w:val="es-CL"/>
        </w:rPr>
      </w:pPr>
      <w:r w:rsidRPr="00A26221">
        <w:rPr>
          <w:rStyle w:val="Refdenotaalpie"/>
          <w:rFonts w:ascii="Times New Roman" w:hAnsi="Times New Roman" w:cs="Times New Roman"/>
        </w:rPr>
        <w:footnoteRef/>
      </w:r>
      <w:r w:rsidRPr="00A26221">
        <w:rPr>
          <w:rFonts w:ascii="Times New Roman" w:hAnsi="Times New Roman" w:cs="Times New Roman"/>
        </w:rPr>
        <w:t xml:space="preserve"> </w:t>
      </w:r>
      <w:r w:rsidRPr="00A26221">
        <w:rPr>
          <w:rFonts w:ascii="Times New Roman" w:hAnsi="Times New Roman" w:cs="Times New Roman"/>
          <w:i/>
        </w:rPr>
        <w:t>Caracteres</w:t>
      </w:r>
      <w:r w:rsidRPr="00A26221">
        <w:rPr>
          <w:rFonts w:ascii="Times New Roman" w:hAnsi="Times New Roman" w:cs="Times New Roman"/>
        </w:rPr>
        <w:t>, p. 28.</w:t>
      </w:r>
    </w:p>
  </w:footnote>
  <w:footnote w:id="34">
    <w:p w:rsidR="00C04460" w:rsidRPr="00A26221" w:rsidRDefault="00C04460" w:rsidP="003E21D4">
      <w:pPr>
        <w:pStyle w:val="Textonotapie"/>
        <w:jc w:val="both"/>
        <w:rPr>
          <w:rFonts w:ascii="Times New Roman" w:hAnsi="Times New Roman" w:cs="Times New Roman"/>
          <w:lang w:val="es-CL"/>
        </w:rPr>
      </w:pPr>
      <w:r w:rsidRPr="00A26221">
        <w:rPr>
          <w:rStyle w:val="Refdenotaalpie"/>
          <w:rFonts w:ascii="Times New Roman" w:hAnsi="Times New Roman" w:cs="Times New Roman"/>
        </w:rPr>
        <w:footnoteRef/>
      </w:r>
      <w:r w:rsidRPr="00A26221">
        <w:rPr>
          <w:rFonts w:ascii="Times New Roman" w:hAnsi="Times New Roman" w:cs="Times New Roman"/>
        </w:rPr>
        <w:t xml:space="preserve"> En este sentido F. Oncina recuerda cómo en el escrito del 93 dedicado a la Revolución Francesa se nos habla ya “</w:t>
      </w:r>
      <w:r w:rsidRPr="00A26221">
        <w:rPr>
          <w:rFonts w:ascii="Times New Roman" w:hAnsi="Times New Roman" w:cs="Times New Roman"/>
          <w:color w:val="000000"/>
          <w:shd w:val="clear" w:color="auto" w:fill="FFFFFF"/>
        </w:rPr>
        <w:t>de la historia</w:t>
      </w:r>
      <w:r w:rsidRPr="00A26221">
        <w:rPr>
          <w:rStyle w:val="apple-converted-space"/>
          <w:rFonts w:ascii="Times New Roman" w:hAnsi="Times New Roman" w:cs="Times New Roman"/>
          <w:color w:val="000000"/>
          <w:shd w:val="clear" w:color="auto" w:fill="FFFFFF"/>
        </w:rPr>
        <w:t> </w:t>
      </w:r>
      <w:r w:rsidRPr="00A26221">
        <w:rPr>
          <w:rFonts w:ascii="Times New Roman" w:hAnsi="Times New Roman" w:cs="Times New Roman"/>
          <w:i/>
          <w:iCs/>
          <w:color w:val="000000"/>
          <w:shd w:val="clear" w:color="auto" w:fill="FFFFFF"/>
        </w:rPr>
        <w:t>moral</w:t>
      </w:r>
      <w:r w:rsidRPr="00A26221">
        <w:rPr>
          <w:rFonts w:ascii="Times New Roman" w:hAnsi="Times New Roman" w:cs="Times New Roman"/>
          <w:color w:val="000000"/>
          <w:shd w:val="clear" w:color="auto" w:fill="FFFFFF"/>
        </w:rPr>
        <w:t>, y ya no</w:t>
      </w:r>
      <w:r w:rsidRPr="00A26221">
        <w:rPr>
          <w:rStyle w:val="apple-converted-space"/>
          <w:rFonts w:ascii="Times New Roman" w:hAnsi="Times New Roman" w:cs="Times New Roman"/>
          <w:color w:val="000000"/>
          <w:shd w:val="clear" w:color="auto" w:fill="FFFFFF"/>
        </w:rPr>
        <w:t> </w:t>
      </w:r>
      <w:r w:rsidRPr="00A26221">
        <w:rPr>
          <w:rFonts w:ascii="Times New Roman" w:hAnsi="Times New Roman" w:cs="Times New Roman"/>
          <w:i/>
          <w:iCs/>
          <w:color w:val="000000"/>
          <w:shd w:val="clear" w:color="auto" w:fill="FFFFFF"/>
        </w:rPr>
        <w:t>natural</w:t>
      </w:r>
      <w:r w:rsidRPr="00A26221">
        <w:rPr>
          <w:rStyle w:val="apple-converted-space"/>
          <w:rFonts w:ascii="Times New Roman" w:hAnsi="Times New Roman" w:cs="Times New Roman"/>
          <w:color w:val="000000"/>
          <w:shd w:val="clear" w:color="auto" w:fill="FFFFFF"/>
        </w:rPr>
        <w:t> </w:t>
      </w:r>
      <w:r w:rsidRPr="00A26221">
        <w:rPr>
          <w:rFonts w:ascii="Times New Roman" w:hAnsi="Times New Roman" w:cs="Times New Roman"/>
          <w:color w:val="000000"/>
          <w:shd w:val="clear" w:color="auto" w:fill="FFFFFF"/>
        </w:rPr>
        <w:t>(AK VII,79), destacando aquellos fenómenos relevantes (la Revolución Francesa, v.g.) que suponen un avance de la razón práctico” O</w:t>
      </w:r>
      <w:r w:rsidR="00CF1508">
        <w:rPr>
          <w:rFonts w:ascii="Times New Roman" w:hAnsi="Times New Roman" w:cs="Times New Roman"/>
          <w:color w:val="000000"/>
          <w:shd w:val="clear" w:color="auto" w:fill="FFFFFF"/>
        </w:rPr>
        <w:t>NCINA</w:t>
      </w:r>
      <w:r w:rsidRPr="00A26221">
        <w:rPr>
          <w:rFonts w:ascii="Times New Roman" w:hAnsi="Times New Roman" w:cs="Times New Roman"/>
        </w:rPr>
        <w:t xml:space="preserve">, F. </w:t>
      </w:r>
      <w:r w:rsidRPr="00A26221">
        <w:rPr>
          <w:rFonts w:ascii="Times New Roman" w:hAnsi="Times New Roman" w:cs="Times New Roman"/>
          <w:i/>
        </w:rPr>
        <w:t>El tiempo del derecho en el Fichte de Jena: el ritmo de la ley jurídica</w:t>
      </w:r>
      <w:r w:rsidRPr="00A26221">
        <w:rPr>
          <w:rFonts w:ascii="Times New Roman" w:hAnsi="Times New Roman" w:cs="Times New Roman"/>
        </w:rPr>
        <w:t xml:space="preserve">. Rev. estud. hist.-juríd. [online]. 1999, n.21, pp.317-334. </w:t>
      </w:r>
    </w:p>
  </w:footnote>
  <w:footnote w:id="35">
    <w:p w:rsidR="00C04460" w:rsidRPr="00A26221" w:rsidRDefault="00C04460">
      <w:pPr>
        <w:pStyle w:val="Textonotapie"/>
        <w:rPr>
          <w:rFonts w:ascii="Times New Roman" w:hAnsi="Times New Roman" w:cs="Times New Roman"/>
          <w:lang w:val="es-CL"/>
        </w:rPr>
      </w:pPr>
      <w:r w:rsidRPr="00A26221">
        <w:rPr>
          <w:rStyle w:val="Refdenotaalpie"/>
          <w:rFonts w:ascii="Times New Roman" w:hAnsi="Times New Roman" w:cs="Times New Roman"/>
        </w:rPr>
        <w:footnoteRef/>
      </w:r>
      <w:r w:rsidRPr="00A26221">
        <w:rPr>
          <w:rFonts w:ascii="Times New Roman" w:hAnsi="Times New Roman" w:cs="Times New Roman"/>
        </w:rPr>
        <w:t xml:space="preserve"> </w:t>
      </w:r>
      <w:r w:rsidRPr="00A26221">
        <w:rPr>
          <w:rFonts w:ascii="Times New Roman" w:hAnsi="Times New Roman" w:cs="Times New Roman"/>
          <w:i/>
          <w:lang w:val="es-CL"/>
        </w:rPr>
        <w:t>Caracteres</w:t>
      </w:r>
      <w:r w:rsidRPr="00A26221">
        <w:rPr>
          <w:rFonts w:ascii="Times New Roman" w:hAnsi="Times New Roman" w:cs="Times New Roman"/>
          <w:lang w:val="es-CL"/>
        </w:rPr>
        <w:t>, p. 21.</w:t>
      </w:r>
    </w:p>
  </w:footnote>
  <w:footnote w:id="36">
    <w:p w:rsidR="00C04460" w:rsidRPr="00A26221" w:rsidRDefault="00C04460">
      <w:pPr>
        <w:pStyle w:val="Textonotapie"/>
        <w:rPr>
          <w:rFonts w:ascii="Times New Roman" w:hAnsi="Times New Roman" w:cs="Times New Roman"/>
          <w:lang w:val="es-CL"/>
        </w:rPr>
      </w:pPr>
      <w:r w:rsidRPr="00A26221">
        <w:rPr>
          <w:rStyle w:val="Refdenotaalpie"/>
          <w:rFonts w:ascii="Times New Roman" w:hAnsi="Times New Roman" w:cs="Times New Roman"/>
        </w:rPr>
        <w:footnoteRef/>
      </w:r>
      <w:r w:rsidRPr="00A26221">
        <w:rPr>
          <w:rFonts w:ascii="Times New Roman" w:hAnsi="Times New Roman" w:cs="Times New Roman"/>
        </w:rPr>
        <w:t xml:space="preserve"> Cfr. P</w:t>
      </w:r>
      <w:r w:rsidR="00CF1508">
        <w:rPr>
          <w:rFonts w:ascii="Times New Roman" w:hAnsi="Times New Roman" w:cs="Times New Roman"/>
        </w:rPr>
        <w:t>HILONENKO</w:t>
      </w:r>
      <w:r w:rsidRPr="00A26221">
        <w:rPr>
          <w:rFonts w:ascii="Times New Roman" w:hAnsi="Times New Roman" w:cs="Times New Roman"/>
        </w:rPr>
        <w:t xml:space="preserve">, </w:t>
      </w:r>
      <w:proofErr w:type="spellStart"/>
      <w:r w:rsidRPr="00A26221">
        <w:rPr>
          <w:rFonts w:ascii="Times New Roman" w:hAnsi="Times New Roman" w:cs="Times New Roman"/>
          <w:i/>
        </w:rPr>
        <w:t>L´</w:t>
      </w:r>
      <w:proofErr w:type="gramStart"/>
      <w:r w:rsidRPr="00A26221">
        <w:rPr>
          <w:rFonts w:ascii="Times New Roman" w:hAnsi="Times New Roman" w:cs="Times New Roman"/>
          <w:i/>
        </w:rPr>
        <w:t>idee</w:t>
      </w:r>
      <w:proofErr w:type="spellEnd"/>
      <w:proofErr w:type="gramEnd"/>
      <w:r w:rsidRPr="00A26221">
        <w:rPr>
          <w:rFonts w:ascii="Times New Roman" w:hAnsi="Times New Roman" w:cs="Times New Roman"/>
          <w:i/>
        </w:rPr>
        <w:t xml:space="preserve"> de la liberté chez Fichte</w:t>
      </w:r>
      <w:r w:rsidRPr="00A26221">
        <w:rPr>
          <w:rFonts w:ascii="Times New Roman" w:hAnsi="Times New Roman" w:cs="Times New Roman"/>
        </w:rPr>
        <w:t>, p. 96.</w:t>
      </w:r>
    </w:p>
  </w:footnote>
  <w:footnote w:id="37">
    <w:p w:rsidR="00932C75" w:rsidRPr="00A26221" w:rsidRDefault="00932C75">
      <w:pPr>
        <w:pStyle w:val="Textonotapie"/>
        <w:rPr>
          <w:rFonts w:ascii="Times New Roman" w:hAnsi="Times New Roman" w:cs="Times New Roman"/>
          <w:lang w:val="es-CL"/>
        </w:rPr>
      </w:pPr>
      <w:r w:rsidRPr="00A26221">
        <w:rPr>
          <w:rStyle w:val="Refdenotaalpie"/>
          <w:rFonts w:ascii="Times New Roman" w:hAnsi="Times New Roman" w:cs="Times New Roman"/>
        </w:rPr>
        <w:footnoteRef/>
      </w:r>
      <w:r w:rsidRPr="00A26221">
        <w:rPr>
          <w:rFonts w:ascii="Times New Roman" w:hAnsi="Times New Roman" w:cs="Times New Roman"/>
        </w:rPr>
        <w:t xml:space="preserve"> </w:t>
      </w:r>
      <w:r w:rsidRPr="00A26221">
        <w:rPr>
          <w:rFonts w:ascii="Times New Roman" w:hAnsi="Times New Roman" w:cs="Times New Roman"/>
          <w:i/>
          <w:lang w:val="es-CL"/>
        </w:rPr>
        <w:t>Exhortación</w:t>
      </w:r>
      <w:r w:rsidRPr="00A26221">
        <w:rPr>
          <w:rFonts w:ascii="Times New Roman" w:hAnsi="Times New Roman" w:cs="Times New Roman"/>
          <w:lang w:val="es-CL"/>
        </w:rPr>
        <w:t>, pp. 93-104.</w:t>
      </w:r>
    </w:p>
  </w:footnote>
  <w:footnote w:id="38">
    <w:p w:rsidR="003D223F" w:rsidRPr="003D223F" w:rsidRDefault="003D223F">
      <w:pPr>
        <w:pStyle w:val="Textonotapie"/>
        <w:rPr>
          <w:rFonts w:ascii="Times New Roman" w:hAnsi="Times New Roman" w:cs="Times New Roman"/>
          <w:lang w:val="es-CL"/>
        </w:rPr>
      </w:pPr>
      <w:r>
        <w:rPr>
          <w:rStyle w:val="Refdenotaalpie"/>
        </w:rPr>
        <w:footnoteRef/>
      </w:r>
      <w:r w:rsidRPr="003D223F">
        <w:rPr>
          <w:rFonts w:ascii="Times New Roman" w:hAnsi="Times New Roman" w:cs="Times New Roman"/>
          <w:i/>
        </w:rPr>
        <w:t xml:space="preserve"> Caracteres</w:t>
      </w:r>
      <w:r w:rsidRPr="003D223F">
        <w:rPr>
          <w:rFonts w:ascii="Times New Roman" w:hAnsi="Times New Roman" w:cs="Times New Roman"/>
        </w:rPr>
        <w:t>, p</w:t>
      </w:r>
      <w:r w:rsidRPr="003D223F">
        <w:rPr>
          <w:rFonts w:ascii="Times New Roman" w:hAnsi="Times New Roman" w:cs="Times New Roman"/>
          <w:lang w:val="es-CL"/>
        </w:rPr>
        <w:t>. 126</w:t>
      </w:r>
    </w:p>
  </w:footnote>
  <w:footnote w:id="39">
    <w:p w:rsidR="00C04460" w:rsidRPr="003D223F" w:rsidRDefault="00C04460">
      <w:pPr>
        <w:pStyle w:val="Textonotapie"/>
        <w:rPr>
          <w:rFonts w:ascii="Times New Roman" w:hAnsi="Times New Roman" w:cs="Times New Roman"/>
          <w:lang w:val="es-CL"/>
        </w:rPr>
      </w:pPr>
      <w:r w:rsidRPr="003D223F">
        <w:rPr>
          <w:rStyle w:val="Refdenotaalpie"/>
          <w:rFonts w:ascii="Times New Roman" w:hAnsi="Times New Roman" w:cs="Times New Roman"/>
        </w:rPr>
        <w:footnoteRef/>
      </w:r>
      <w:r w:rsidRPr="003D223F">
        <w:rPr>
          <w:rFonts w:ascii="Times New Roman" w:hAnsi="Times New Roman" w:cs="Times New Roman"/>
        </w:rPr>
        <w:t xml:space="preserve"> </w:t>
      </w:r>
      <w:r w:rsidRPr="003D223F">
        <w:rPr>
          <w:rFonts w:ascii="Times New Roman" w:hAnsi="Times New Roman" w:cs="Times New Roman"/>
          <w:i/>
          <w:lang w:val="es-CL"/>
        </w:rPr>
        <w:t>Exhortación</w:t>
      </w:r>
      <w:r w:rsidRPr="003D223F">
        <w:rPr>
          <w:rFonts w:ascii="Times New Roman" w:hAnsi="Times New Roman" w:cs="Times New Roman"/>
          <w:lang w:val="es-CL"/>
        </w:rPr>
        <w:t xml:space="preserve">, </w:t>
      </w:r>
      <w:r w:rsidR="001D2970" w:rsidRPr="003D223F">
        <w:rPr>
          <w:rFonts w:ascii="Times New Roman" w:hAnsi="Times New Roman" w:cs="Times New Roman"/>
          <w:lang w:val="es-CL"/>
        </w:rPr>
        <w:t xml:space="preserve">p. </w:t>
      </w:r>
      <w:r w:rsidRPr="003D223F">
        <w:rPr>
          <w:rFonts w:ascii="Times New Roman" w:hAnsi="Times New Roman" w:cs="Times New Roman"/>
          <w:lang w:val="es-CL"/>
        </w:rPr>
        <w:t>102</w:t>
      </w:r>
      <w:r w:rsidR="001D2970" w:rsidRPr="003D223F">
        <w:rPr>
          <w:rFonts w:ascii="Times New Roman" w:hAnsi="Times New Roman" w:cs="Times New Roman"/>
          <w:lang w:val="es-CL"/>
        </w:rPr>
        <w:t>.</w:t>
      </w:r>
    </w:p>
  </w:footnote>
  <w:footnote w:id="40">
    <w:p w:rsidR="001D2970" w:rsidRPr="003D223F" w:rsidRDefault="001D2970">
      <w:pPr>
        <w:pStyle w:val="Textonotapie"/>
        <w:rPr>
          <w:rFonts w:ascii="Times New Roman" w:hAnsi="Times New Roman" w:cs="Times New Roman"/>
          <w:lang w:val="es-CL"/>
        </w:rPr>
      </w:pPr>
      <w:r w:rsidRPr="003D223F">
        <w:rPr>
          <w:rStyle w:val="Refdenotaalpie"/>
          <w:rFonts w:ascii="Times New Roman" w:hAnsi="Times New Roman" w:cs="Times New Roman"/>
        </w:rPr>
        <w:footnoteRef/>
      </w:r>
      <w:r w:rsidRPr="003D223F">
        <w:rPr>
          <w:rFonts w:ascii="Times New Roman" w:hAnsi="Times New Roman" w:cs="Times New Roman"/>
        </w:rPr>
        <w:t xml:space="preserve"> </w:t>
      </w:r>
      <w:r w:rsidRPr="003D223F">
        <w:rPr>
          <w:rFonts w:ascii="Times New Roman" w:hAnsi="Times New Roman" w:cs="Times New Roman"/>
          <w:i/>
          <w:lang w:val="es-CL"/>
        </w:rPr>
        <w:t>Caracteres</w:t>
      </w:r>
      <w:r w:rsidRPr="003D223F">
        <w:rPr>
          <w:rFonts w:ascii="Times New Roman" w:hAnsi="Times New Roman" w:cs="Times New Roman"/>
          <w:lang w:val="es-CL"/>
        </w:rPr>
        <w:t>, p. 49.</w:t>
      </w:r>
    </w:p>
  </w:footnote>
  <w:footnote w:id="41">
    <w:p w:rsidR="001D2970" w:rsidRPr="003D223F" w:rsidRDefault="001D2970">
      <w:pPr>
        <w:pStyle w:val="Textonotapie"/>
        <w:rPr>
          <w:rFonts w:ascii="Times New Roman" w:hAnsi="Times New Roman" w:cs="Times New Roman"/>
          <w:lang w:val="es-CL"/>
        </w:rPr>
      </w:pPr>
      <w:r w:rsidRPr="003D223F">
        <w:rPr>
          <w:rStyle w:val="Refdenotaalpie"/>
          <w:rFonts w:ascii="Times New Roman" w:hAnsi="Times New Roman" w:cs="Times New Roman"/>
        </w:rPr>
        <w:footnoteRef/>
      </w:r>
      <w:r w:rsidRPr="003D223F">
        <w:rPr>
          <w:rFonts w:ascii="Times New Roman" w:hAnsi="Times New Roman" w:cs="Times New Roman"/>
        </w:rPr>
        <w:t xml:space="preserve"> </w:t>
      </w:r>
      <w:r w:rsidRPr="003D223F">
        <w:rPr>
          <w:rFonts w:ascii="Times New Roman" w:hAnsi="Times New Roman" w:cs="Times New Roman"/>
          <w:i/>
          <w:lang w:val="es-CL"/>
        </w:rPr>
        <w:t>Exhortación</w:t>
      </w:r>
      <w:r w:rsidRPr="003D223F">
        <w:rPr>
          <w:rFonts w:ascii="Times New Roman" w:hAnsi="Times New Roman" w:cs="Times New Roman"/>
          <w:lang w:val="es-CL"/>
        </w:rPr>
        <w:t>, p. 98.</w:t>
      </w:r>
    </w:p>
  </w:footnote>
  <w:footnote w:id="42">
    <w:p w:rsidR="00C04460" w:rsidRPr="003A7399" w:rsidRDefault="00C04460">
      <w:pPr>
        <w:pStyle w:val="Textonotapie"/>
        <w:rPr>
          <w:rFonts w:ascii="Times New Roman" w:hAnsi="Times New Roman" w:cs="Times New Roman"/>
          <w:lang w:val="es-CL"/>
        </w:rPr>
      </w:pPr>
      <w:r w:rsidRPr="003D223F">
        <w:rPr>
          <w:rStyle w:val="Refdenotaalpie"/>
          <w:rFonts w:ascii="Times New Roman" w:hAnsi="Times New Roman" w:cs="Times New Roman"/>
        </w:rPr>
        <w:footnoteRef/>
      </w:r>
      <w:r w:rsidRPr="003D223F">
        <w:rPr>
          <w:rFonts w:ascii="Times New Roman" w:hAnsi="Times New Roman" w:cs="Times New Roman"/>
        </w:rPr>
        <w:t xml:space="preserve"> </w:t>
      </w:r>
      <w:r w:rsidRPr="003D223F">
        <w:rPr>
          <w:rFonts w:ascii="Times New Roman" w:hAnsi="Times New Roman" w:cs="Times New Roman"/>
          <w:lang w:val="es-CL"/>
        </w:rPr>
        <w:t xml:space="preserve">“En este sentido el sabio es </w:t>
      </w:r>
      <w:r w:rsidRPr="003A7399">
        <w:rPr>
          <w:rFonts w:ascii="Times New Roman" w:hAnsi="Times New Roman" w:cs="Times New Roman"/>
          <w:lang w:val="es-CL"/>
        </w:rPr>
        <w:t xml:space="preserve">el educador de la humanidad” Edición de Gredos citada p.233.  </w:t>
      </w:r>
    </w:p>
  </w:footnote>
  <w:footnote w:id="43">
    <w:p w:rsidR="00C04460" w:rsidRPr="003A7399" w:rsidRDefault="00C04460">
      <w:pPr>
        <w:pStyle w:val="Textonotapie"/>
        <w:rPr>
          <w:rFonts w:ascii="Times New Roman" w:hAnsi="Times New Roman" w:cs="Times New Roman"/>
          <w:lang w:val="es-CL"/>
        </w:rPr>
      </w:pPr>
      <w:r w:rsidRPr="003A7399">
        <w:rPr>
          <w:rStyle w:val="Refdenotaalpie"/>
          <w:rFonts w:ascii="Times New Roman" w:hAnsi="Times New Roman" w:cs="Times New Roman"/>
        </w:rPr>
        <w:footnoteRef/>
      </w:r>
      <w:r w:rsidRPr="003A7399">
        <w:rPr>
          <w:rFonts w:ascii="Times New Roman" w:hAnsi="Times New Roman" w:cs="Times New Roman"/>
        </w:rPr>
        <w:t xml:space="preserve"> </w:t>
      </w:r>
      <w:r w:rsidRPr="003B16B8">
        <w:rPr>
          <w:rFonts w:ascii="Times New Roman" w:hAnsi="Times New Roman" w:cs="Times New Roman"/>
          <w:i/>
        </w:rPr>
        <w:t>Caracteres</w:t>
      </w:r>
      <w:r w:rsidRPr="003A7399">
        <w:rPr>
          <w:rFonts w:ascii="Times New Roman" w:hAnsi="Times New Roman" w:cs="Times New Roman"/>
        </w:rPr>
        <w:t xml:space="preserve"> </w:t>
      </w:r>
      <w:r w:rsidR="003B16B8">
        <w:rPr>
          <w:rFonts w:ascii="Times New Roman" w:hAnsi="Times New Roman" w:cs="Times New Roman"/>
        </w:rPr>
        <w:t xml:space="preserve">p. </w:t>
      </w:r>
      <w:r w:rsidRPr="003A7399">
        <w:rPr>
          <w:rFonts w:ascii="Times New Roman" w:hAnsi="Times New Roman" w:cs="Times New Roman"/>
          <w:lang w:val="es-CL"/>
        </w:rPr>
        <w:t>23</w:t>
      </w:r>
      <w:r w:rsidR="003B16B8">
        <w:rPr>
          <w:rFonts w:ascii="Times New Roman" w:hAnsi="Times New Roman" w:cs="Times New Roman"/>
          <w:lang w:val="es-CL"/>
        </w:rPr>
        <w:t>.</w:t>
      </w:r>
    </w:p>
  </w:footnote>
  <w:footnote w:id="44">
    <w:p w:rsidR="00C04460" w:rsidRPr="003A7399" w:rsidRDefault="00C04460">
      <w:pPr>
        <w:pStyle w:val="Textonotapie"/>
        <w:rPr>
          <w:rFonts w:ascii="Times New Roman" w:hAnsi="Times New Roman" w:cs="Times New Roman"/>
          <w:lang w:val="es-CL"/>
        </w:rPr>
      </w:pPr>
      <w:r w:rsidRPr="003A7399">
        <w:rPr>
          <w:rStyle w:val="Refdenotaalpie"/>
          <w:rFonts w:ascii="Times New Roman" w:hAnsi="Times New Roman" w:cs="Times New Roman"/>
        </w:rPr>
        <w:footnoteRef/>
      </w:r>
      <w:r w:rsidRPr="003A7399">
        <w:rPr>
          <w:rFonts w:ascii="Times New Roman" w:hAnsi="Times New Roman" w:cs="Times New Roman"/>
        </w:rPr>
        <w:t xml:space="preserve"> Ibíd.</w:t>
      </w:r>
    </w:p>
  </w:footnote>
  <w:footnote w:id="45">
    <w:p w:rsidR="00C04460" w:rsidRPr="003A7399" w:rsidRDefault="00C04460">
      <w:pPr>
        <w:pStyle w:val="Textonotapie"/>
        <w:rPr>
          <w:rFonts w:ascii="Times New Roman" w:hAnsi="Times New Roman" w:cs="Times New Roman"/>
          <w:lang w:val="es-CL"/>
        </w:rPr>
      </w:pPr>
      <w:r w:rsidRPr="003A7399">
        <w:rPr>
          <w:rStyle w:val="Refdenotaalpie"/>
          <w:rFonts w:ascii="Times New Roman" w:hAnsi="Times New Roman" w:cs="Times New Roman"/>
        </w:rPr>
        <w:footnoteRef/>
      </w:r>
      <w:r w:rsidRPr="003A7399">
        <w:rPr>
          <w:rFonts w:ascii="Times New Roman" w:hAnsi="Times New Roman" w:cs="Times New Roman"/>
        </w:rPr>
        <w:t xml:space="preserve"> La expresión que se usa por Fichte es “ser partícipe de la vida </w:t>
      </w:r>
      <w:r w:rsidR="00CA16E2" w:rsidRPr="003A7399">
        <w:rPr>
          <w:rFonts w:ascii="Times New Roman" w:hAnsi="Times New Roman" w:cs="Times New Roman"/>
        </w:rPr>
        <w:t>divina “</w:t>
      </w:r>
      <w:r w:rsidR="003B16B8">
        <w:rPr>
          <w:rFonts w:ascii="Times New Roman" w:hAnsi="Times New Roman" w:cs="Times New Roman"/>
        </w:rPr>
        <w:t>,</w:t>
      </w:r>
      <w:r w:rsidRPr="003A7399">
        <w:rPr>
          <w:rFonts w:ascii="Times New Roman" w:hAnsi="Times New Roman" w:cs="Times New Roman"/>
        </w:rPr>
        <w:t xml:space="preserve"> </w:t>
      </w:r>
      <w:r w:rsidRPr="003A7399">
        <w:rPr>
          <w:rFonts w:ascii="Times New Roman" w:hAnsi="Times New Roman" w:cs="Times New Roman"/>
          <w:i/>
        </w:rPr>
        <w:t>Caracteres,</w:t>
      </w:r>
      <w:r w:rsidRPr="003A7399">
        <w:rPr>
          <w:rFonts w:ascii="Times New Roman" w:hAnsi="Times New Roman" w:cs="Times New Roman"/>
        </w:rPr>
        <w:t xml:space="preserve"> p. 157.</w:t>
      </w:r>
    </w:p>
  </w:footnote>
  <w:footnote w:id="46">
    <w:p w:rsidR="00C04460" w:rsidRPr="003A7399" w:rsidRDefault="00C04460">
      <w:pPr>
        <w:pStyle w:val="Textonotapie"/>
        <w:rPr>
          <w:rFonts w:ascii="Times New Roman" w:hAnsi="Times New Roman" w:cs="Times New Roman"/>
          <w:lang w:val="es-CL"/>
        </w:rPr>
      </w:pPr>
      <w:r w:rsidRPr="003A7399">
        <w:rPr>
          <w:rStyle w:val="Refdenotaalpie"/>
          <w:rFonts w:ascii="Times New Roman" w:hAnsi="Times New Roman" w:cs="Times New Roman"/>
        </w:rPr>
        <w:footnoteRef/>
      </w:r>
      <w:r w:rsidRPr="003A7399">
        <w:rPr>
          <w:rFonts w:ascii="Times New Roman" w:hAnsi="Times New Roman" w:cs="Times New Roman"/>
        </w:rPr>
        <w:t xml:space="preserve"> </w:t>
      </w:r>
      <w:r w:rsidR="00CA16E2" w:rsidRPr="003A7399">
        <w:rPr>
          <w:rFonts w:ascii="Times New Roman" w:hAnsi="Times New Roman" w:cs="Times New Roman"/>
        </w:rPr>
        <w:t>Ibíd.</w:t>
      </w:r>
      <w:r w:rsidRPr="003A7399">
        <w:rPr>
          <w:rFonts w:ascii="Times New Roman" w:hAnsi="Times New Roman" w:cs="Times New Roman"/>
        </w:rPr>
        <w:t>, p. 78.</w:t>
      </w:r>
    </w:p>
  </w:footnote>
  <w:footnote w:id="47">
    <w:p w:rsidR="00C04460" w:rsidRPr="003A7399" w:rsidRDefault="00C04460">
      <w:pPr>
        <w:pStyle w:val="Textonotapie"/>
        <w:rPr>
          <w:rFonts w:ascii="Times New Roman" w:hAnsi="Times New Roman" w:cs="Times New Roman"/>
          <w:lang w:val="es-CL"/>
        </w:rPr>
      </w:pPr>
      <w:r w:rsidRPr="003A7399">
        <w:rPr>
          <w:rStyle w:val="Refdenotaalpie"/>
          <w:rFonts w:ascii="Times New Roman" w:hAnsi="Times New Roman" w:cs="Times New Roman"/>
        </w:rPr>
        <w:footnoteRef/>
      </w:r>
      <w:r w:rsidRPr="003A7399">
        <w:rPr>
          <w:rFonts w:ascii="Times New Roman" w:hAnsi="Times New Roman" w:cs="Times New Roman"/>
        </w:rPr>
        <w:t xml:space="preserve"> Edición citada, pp. 233-34.</w:t>
      </w:r>
    </w:p>
  </w:footnote>
  <w:footnote w:id="48">
    <w:p w:rsidR="00C04460" w:rsidRPr="00D11877" w:rsidRDefault="00C04460">
      <w:pPr>
        <w:pStyle w:val="Textonotapie"/>
        <w:rPr>
          <w:lang w:val="es-CL"/>
        </w:rPr>
      </w:pPr>
      <w:r w:rsidRPr="003A7399">
        <w:rPr>
          <w:rStyle w:val="Refdenotaalpie"/>
          <w:rFonts w:ascii="Times New Roman" w:hAnsi="Times New Roman" w:cs="Times New Roman"/>
        </w:rPr>
        <w:footnoteRef/>
      </w:r>
      <w:r w:rsidRPr="003A7399">
        <w:rPr>
          <w:rFonts w:ascii="Times New Roman" w:hAnsi="Times New Roman" w:cs="Times New Roman"/>
        </w:rPr>
        <w:t xml:space="preserve"> </w:t>
      </w:r>
      <w:r w:rsidRPr="003A7399">
        <w:rPr>
          <w:rFonts w:ascii="Times New Roman" w:hAnsi="Times New Roman" w:cs="Times New Roman"/>
          <w:lang w:val="es-CL"/>
        </w:rPr>
        <w:t xml:space="preserve">Renaut habla al respecto de una </w:t>
      </w:r>
      <w:r w:rsidRPr="006E521A">
        <w:rPr>
          <w:rFonts w:ascii="Times New Roman" w:hAnsi="Times New Roman" w:cs="Times New Roman"/>
          <w:i/>
          <w:lang w:val="es-CL"/>
        </w:rPr>
        <w:t>cuasi necesidad</w:t>
      </w:r>
      <w:r w:rsidR="00DD6B4E">
        <w:rPr>
          <w:rFonts w:ascii="Times New Roman" w:hAnsi="Times New Roman" w:cs="Times New Roman"/>
          <w:lang w:val="es-CL"/>
        </w:rPr>
        <w:t xml:space="preserve"> en o. </w:t>
      </w:r>
      <w:r w:rsidR="006E521A">
        <w:rPr>
          <w:rFonts w:ascii="Times New Roman" w:hAnsi="Times New Roman" w:cs="Times New Roman"/>
          <w:lang w:val="es-CL"/>
        </w:rPr>
        <w:t>c</w:t>
      </w:r>
      <w:r w:rsidR="00DD6B4E">
        <w:rPr>
          <w:rFonts w:ascii="Times New Roman" w:hAnsi="Times New Roman" w:cs="Times New Roman"/>
          <w:lang w:val="es-CL"/>
        </w:rPr>
        <w:t>., p. 455.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A40851"/>
    <w:multiLevelType w:val="hybridMultilevel"/>
    <w:tmpl w:val="5A7A896C"/>
    <w:lvl w:ilvl="0" w:tplc="3234503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4F3"/>
    <w:rsid w:val="0000750A"/>
    <w:rsid w:val="00007834"/>
    <w:rsid w:val="00007B54"/>
    <w:rsid w:val="00023A7B"/>
    <w:rsid w:val="00027AFE"/>
    <w:rsid w:val="000329D1"/>
    <w:rsid w:val="000367C1"/>
    <w:rsid w:val="000408AE"/>
    <w:rsid w:val="00047709"/>
    <w:rsid w:val="000501E9"/>
    <w:rsid w:val="00051F22"/>
    <w:rsid w:val="00062DE4"/>
    <w:rsid w:val="00065CFA"/>
    <w:rsid w:val="00067AF0"/>
    <w:rsid w:val="000719FF"/>
    <w:rsid w:val="000872EB"/>
    <w:rsid w:val="000901E8"/>
    <w:rsid w:val="00092B0A"/>
    <w:rsid w:val="000A585B"/>
    <w:rsid w:val="000C22A2"/>
    <w:rsid w:val="000C4EA4"/>
    <w:rsid w:val="000C78D6"/>
    <w:rsid w:val="000E1FA8"/>
    <w:rsid w:val="000E58AA"/>
    <w:rsid w:val="000F03B0"/>
    <w:rsid w:val="000F5028"/>
    <w:rsid w:val="0010585B"/>
    <w:rsid w:val="0011148E"/>
    <w:rsid w:val="001211DE"/>
    <w:rsid w:val="001253FC"/>
    <w:rsid w:val="001278E6"/>
    <w:rsid w:val="001316B8"/>
    <w:rsid w:val="00133872"/>
    <w:rsid w:val="0013630E"/>
    <w:rsid w:val="00145E32"/>
    <w:rsid w:val="00165904"/>
    <w:rsid w:val="00166078"/>
    <w:rsid w:val="00170478"/>
    <w:rsid w:val="001710EC"/>
    <w:rsid w:val="00171CAB"/>
    <w:rsid w:val="00175A45"/>
    <w:rsid w:val="0018515D"/>
    <w:rsid w:val="00192EA8"/>
    <w:rsid w:val="001A2383"/>
    <w:rsid w:val="001A5846"/>
    <w:rsid w:val="001A6ACA"/>
    <w:rsid w:val="001B1809"/>
    <w:rsid w:val="001B46F0"/>
    <w:rsid w:val="001C2B8E"/>
    <w:rsid w:val="001D2970"/>
    <w:rsid w:val="001D48A5"/>
    <w:rsid w:val="001D7776"/>
    <w:rsid w:val="001E48D7"/>
    <w:rsid w:val="00211806"/>
    <w:rsid w:val="00244E51"/>
    <w:rsid w:val="00270B5E"/>
    <w:rsid w:val="0028649A"/>
    <w:rsid w:val="002B2090"/>
    <w:rsid w:val="002B5420"/>
    <w:rsid w:val="002B580E"/>
    <w:rsid w:val="002D0F86"/>
    <w:rsid w:val="002D606E"/>
    <w:rsid w:val="00307F25"/>
    <w:rsid w:val="003112B2"/>
    <w:rsid w:val="00325DF3"/>
    <w:rsid w:val="0032662B"/>
    <w:rsid w:val="00335261"/>
    <w:rsid w:val="0034089F"/>
    <w:rsid w:val="00355920"/>
    <w:rsid w:val="00355BAA"/>
    <w:rsid w:val="00356F7D"/>
    <w:rsid w:val="00375DBD"/>
    <w:rsid w:val="00385264"/>
    <w:rsid w:val="00390B27"/>
    <w:rsid w:val="003A7399"/>
    <w:rsid w:val="003B16B8"/>
    <w:rsid w:val="003B6BF7"/>
    <w:rsid w:val="003C187C"/>
    <w:rsid w:val="003D223F"/>
    <w:rsid w:val="003D4215"/>
    <w:rsid w:val="003E21D4"/>
    <w:rsid w:val="00403E04"/>
    <w:rsid w:val="004049F1"/>
    <w:rsid w:val="00406D2C"/>
    <w:rsid w:val="0041221C"/>
    <w:rsid w:val="004141D2"/>
    <w:rsid w:val="004159C9"/>
    <w:rsid w:val="00423276"/>
    <w:rsid w:val="00425CF8"/>
    <w:rsid w:val="0043333F"/>
    <w:rsid w:val="0043518C"/>
    <w:rsid w:val="00443A32"/>
    <w:rsid w:val="00450D1F"/>
    <w:rsid w:val="004512B8"/>
    <w:rsid w:val="0046179F"/>
    <w:rsid w:val="004714F3"/>
    <w:rsid w:val="00496E3E"/>
    <w:rsid w:val="004A37F6"/>
    <w:rsid w:val="004B2AE2"/>
    <w:rsid w:val="004C195A"/>
    <w:rsid w:val="004D0F58"/>
    <w:rsid w:val="004E2FC4"/>
    <w:rsid w:val="00501FAA"/>
    <w:rsid w:val="00515C9B"/>
    <w:rsid w:val="0051649B"/>
    <w:rsid w:val="00527335"/>
    <w:rsid w:val="005321AB"/>
    <w:rsid w:val="00537780"/>
    <w:rsid w:val="00563ACE"/>
    <w:rsid w:val="005756F2"/>
    <w:rsid w:val="00575FBD"/>
    <w:rsid w:val="0057693A"/>
    <w:rsid w:val="005A116F"/>
    <w:rsid w:val="005A638A"/>
    <w:rsid w:val="005E1E2A"/>
    <w:rsid w:val="0063727D"/>
    <w:rsid w:val="00643EF0"/>
    <w:rsid w:val="00652654"/>
    <w:rsid w:val="00654268"/>
    <w:rsid w:val="006608A9"/>
    <w:rsid w:val="00661468"/>
    <w:rsid w:val="00671229"/>
    <w:rsid w:val="006A716D"/>
    <w:rsid w:val="006C44B6"/>
    <w:rsid w:val="006D2A36"/>
    <w:rsid w:val="006D6D46"/>
    <w:rsid w:val="006E521A"/>
    <w:rsid w:val="006F1467"/>
    <w:rsid w:val="006F61D3"/>
    <w:rsid w:val="00704851"/>
    <w:rsid w:val="0071309D"/>
    <w:rsid w:val="00730618"/>
    <w:rsid w:val="00736B6F"/>
    <w:rsid w:val="00752F5E"/>
    <w:rsid w:val="00753F97"/>
    <w:rsid w:val="00754B6A"/>
    <w:rsid w:val="007578EB"/>
    <w:rsid w:val="0076284F"/>
    <w:rsid w:val="00786B08"/>
    <w:rsid w:val="007A16A5"/>
    <w:rsid w:val="007B4CD5"/>
    <w:rsid w:val="007C4655"/>
    <w:rsid w:val="007C7020"/>
    <w:rsid w:val="007D2C32"/>
    <w:rsid w:val="007D4C4A"/>
    <w:rsid w:val="007E574A"/>
    <w:rsid w:val="00800933"/>
    <w:rsid w:val="008033EE"/>
    <w:rsid w:val="008052B3"/>
    <w:rsid w:val="008052E8"/>
    <w:rsid w:val="0082445D"/>
    <w:rsid w:val="00826E7B"/>
    <w:rsid w:val="00832EEF"/>
    <w:rsid w:val="008402B7"/>
    <w:rsid w:val="008707AB"/>
    <w:rsid w:val="00873B47"/>
    <w:rsid w:val="00876FF0"/>
    <w:rsid w:val="008A0166"/>
    <w:rsid w:val="008A4CB5"/>
    <w:rsid w:val="008A795B"/>
    <w:rsid w:val="008B00F0"/>
    <w:rsid w:val="008C6B67"/>
    <w:rsid w:val="008C795E"/>
    <w:rsid w:val="008D2F02"/>
    <w:rsid w:val="008E2F0A"/>
    <w:rsid w:val="008E56EC"/>
    <w:rsid w:val="00903AB6"/>
    <w:rsid w:val="00906039"/>
    <w:rsid w:val="00911A1E"/>
    <w:rsid w:val="00920229"/>
    <w:rsid w:val="009225BC"/>
    <w:rsid w:val="009277AD"/>
    <w:rsid w:val="00927CE3"/>
    <w:rsid w:val="00930414"/>
    <w:rsid w:val="0093043F"/>
    <w:rsid w:val="00932C75"/>
    <w:rsid w:val="00945519"/>
    <w:rsid w:val="00955794"/>
    <w:rsid w:val="009645E4"/>
    <w:rsid w:val="00973D5E"/>
    <w:rsid w:val="00974BE2"/>
    <w:rsid w:val="00976D51"/>
    <w:rsid w:val="00981465"/>
    <w:rsid w:val="009821EF"/>
    <w:rsid w:val="009A4284"/>
    <w:rsid w:val="009A611A"/>
    <w:rsid w:val="009B2873"/>
    <w:rsid w:val="009B2CD9"/>
    <w:rsid w:val="009D1860"/>
    <w:rsid w:val="009D3C97"/>
    <w:rsid w:val="009E06A4"/>
    <w:rsid w:val="009E59DD"/>
    <w:rsid w:val="00A03E74"/>
    <w:rsid w:val="00A12428"/>
    <w:rsid w:val="00A14F56"/>
    <w:rsid w:val="00A26221"/>
    <w:rsid w:val="00A33732"/>
    <w:rsid w:val="00A3374D"/>
    <w:rsid w:val="00A371D5"/>
    <w:rsid w:val="00A46B37"/>
    <w:rsid w:val="00A5639B"/>
    <w:rsid w:val="00A929D4"/>
    <w:rsid w:val="00A967A7"/>
    <w:rsid w:val="00AB493E"/>
    <w:rsid w:val="00AC3746"/>
    <w:rsid w:val="00AF0F28"/>
    <w:rsid w:val="00B16531"/>
    <w:rsid w:val="00B1772C"/>
    <w:rsid w:val="00B204D6"/>
    <w:rsid w:val="00B34756"/>
    <w:rsid w:val="00B44FB2"/>
    <w:rsid w:val="00B46D9D"/>
    <w:rsid w:val="00B51D74"/>
    <w:rsid w:val="00B52651"/>
    <w:rsid w:val="00B56552"/>
    <w:rsid w:val="00B64DDB"/>
    <w:rsid w:val="00B75EC1"/>
    <w:rsid w:val="00B77A2B"/>
    <w:rsid w:val="00B84231"/>
    <w:rsid w:val="00BA3BD6"/>
    <w:rsid w:val="00BC755A"/>
    <w:rsid w:val="00BD0159"/>
    <w:rsid w:val="00BD2238"/>
    <w:rsid w:val="00BD592C"/>
    <w:rsid w:val="00BE7010"/>
    <w:rsid w:val="00BF381C"/>
    <w:rsid w:val="00C04460"/>
    <w:rsid w:val="00C04702"/>
    <w:rsid w:val="00C210F4"/>
    <w:rsid w:val="00C23623"/>
    <w:rsid w:val="00C23B80"/>
    <w:rsid w:val="00C41B46"/>
    <w:rsid w:val="00C44386"/>
    <w:rsid w:val="00C47377"/>
    <w:rsid w:val="00C57F76"/>
    <w:rsid w:val="00C65065"/>
    <w:rsid w:val="00C672F0"/>
    <w:rsid w:val="00C73B6A"/>
    <w:rsid w:val="00C75DC0"/>
    <w:rsid w:val="00C828EC"/>
    <w:rsid w:val="00C85876"/>
    <w:rsid w:val="00C85CA6"/>
    <w:rsid w:val="00C911CD"/>
    <w:rsid w:val="00C93C6A"/>
    <w:rsid w:val="00CA16E2"/>
    <w:rsid w:val="00CB2CDA"/>
    <w:rsid w:val="00CC3AE1"/>
    <w:rsid w:val="00CC4065"/>
    <w:rsid w:val="00CD0B5F"/>
    <w:rsid w:val="00CD398B"/>
    <w:rsid w:val="00CF1508"/>
    <w:rsid w:val="00CF591A"/>
    <w:rsid w:val="00D01689"/>
    <w:rsid w:val="00D11877"/>
    <w:rsid w:val="00D14DCD"/>
    <w:rsid w:val="00D163FA"/>
    <w:rsid w:val="00D2798E"/>
    <w:rsid w:val="00D36444"/>
    <w:rsid w:val="00D36728"/>
    <w:rsid w:val="00D51675"/>
    <w:rsid w:val="00D54537"/>
    <w:rsid w:val="00D563F5"/>
    <w:rsid w:val="00D6730F"/>
    <w:rsid w:val="00D75D3B"/>
    <w:rsid w:val="00D81E0C"/>
    <w:rsid w:val="00D90ADD"/>
    <w:rsid w:val="00D94C97"/>
    <w:rsid w:val="00D96B03"/>
    <w:rsid w:val="00D976EF"/>
    <w:rsid w:val="00DA414D"/>
    <w:rsid w:val="00DD27A9"/>
    <w:rsid w:val="00DD6B4E"/>
    <w:rsid w:val="00DD7383"/>
    <w:rsid w:val="00DE1B2E"/>
    <w:rsid w:val="00DF0463"/>
    <w:rsid w:val="00DF1CB5"/>
    <w:rsid w:val="00E0021D"/>
    <w:rsid w:val="00E13522"/>
    <w:rsid w:val="00E1722C"/>
    <w:rsid w:val="00E24B03"/>
    <w:rsid w:val="00E30179"/>
    <w:rsid w:val="00E330A7"/>
    <w:rsid w:val="00E332A4"/>
    <w:rsid w:val="00E40867"/>
    <w:rsid w:val="00E5096E"/>
    <w:rsid w:val="00E65C5A"/>
    <w:rsid w:val="00EA1C91"/>
    <w:rsid w:val="00EA316F"/>
    <w:rsid w:val="00EA571C"/>
    <w:rsid w:val="00EB6D92"/>
    <w:rsid w:val="00EE5EA8"/>
    <w:rsid w:val="00EF08CD"/>
    <w:rsid w:val="00F178B9"/>
    <w:rsid w:val="00F21E6D"/>
    <w:rsid w:val="00F26498"/>
    <w:rsid w:val="00F368B0"/>
    <w:rsid w:val="00F46FEA"/>
    <w:rsid w:val="00F53385"/>
    <w:rsid w:val="00F61CF3"/>
    <w:rsid w:val="00F62BEF"/>
    <w:rsid w:val="00F64060"/>
    <w:rsid w:val="00F979A3"/>
    <w:rsid w:val="00FA1D0A"/>
    <w:rsid w:val="00FA2397"/>
    <w:rsid w:val="00FB3600"/>
    <w:rsid w:val="00FC129B"/>
    <w:rsid w:val="00FC4120"/>
    <w:rsid w:val="00FC6B49"/>
    <w:rsid w:val="00FD1258"/>
    <w:rsid w:val="00FD41A6"/>
    <w:rsid w:val="00FE4892"/>
    <w:rsid w:val="00FE558A"/>
    <w:rsid w:val="00FF53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5616"/>
  <w15:docId w15:val="{5038F7FC-241B-4F38-8113-0111AEFB8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0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337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3374D"/>
    <w:rPr>
      <w:sz w:val="20"/>
      <w:szCs w:val="20"/>
    </w:rPr>
  </w:style>
  <w:style w:type="character" w:styleId="Refdenotaalpie">
    <w:name w:val="footnote reference"/>
    <w:basedOn w:val="Fuentedeprrafopredeter"/>
    <w:uiPriority w:val="99"/>
    <w:semiHidden/>
    <w:unhideWhenUsed/>
    <w:rsid w:val="00A3374D"/>
    <w:rPr>
      <w:vertAlign w:val="superscript"/>
    </w:rPr>
  </w:style>
  <w:style w:type="character" w:styleId="nfasis">
    <w:name w:val="Emphasis"/>
    <w:basedOn w:val="Fuentedeprrafopredeter"/>
    <w:uiPriority w:val="20"/>
    <w:qFormat/>
    <w:rsid w:val="001211DE"/>
    <w:rPr>
      <w:i/>
      <w:iCs/>
    </w:rPr>
  </w:style>
  <w:style w:type="paragraph" w:styleId="Encabezado">
    <w:name w:val="header"/>
    <w:basedOn w:val="Normal"/>
    <w:link w:val="EncabezadoCar"/>
    <w:uiPriority w:val="99"/>
    <w:unhideWhenUsed/>
    <w:rsid w:val="001211D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211DE"/>
  </w:style>
  <w:style w:type="paragraph" w:styleId="Piedepgina">
    <w:name w:val="footer"/>
    <w:basedOn w:val="Normal"/>
    <w:link w:val="PiedepginaCar"/>
    <w:uiPriority w:val="99"/>
    <w:unhideWhenUsed/>
    <w:rsid w:val="001211D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211DE"/>
  </w:style>
  <w:style w:type="character" w:customStyle="1" w:styleId="apple-converted-space">
    <w:name w:val="apple-converted-space"/>
    <w:basedOn w:val="Fuentedeprrafopredeter"/>
    <w:rsid w:val="00FC4120"/>
  </w:style>
  <w:style w:type="paragraph" w:customStyle="1" w:styleId="Default">
    <w:name w:val="Default"/>
    <w:rsid w:val="004512B8"/>
    <w:pPr>
      <w:autoSpaceDE w:val="0"/>
      <w:autoSpaceDN w:val="0"/>
      <w:adjustRightInd w:val="0"/>
      <w:spacing w:after="0" w:line="240" w:lineRule="auto"/>
    </w:pPr>
    <w:rPr>
      <w:rFonts w:ascii="Times New Roman" w:hAnsi="Times New Roman" w:cs="Times New Roman"/>
      <w:color w:val="000000"/>
      <w:sz w:val="24"/>
      <w:szCs w:val="24"/>
      <w:lang w:val="es-CL"/>
    </w:rPr>
  </w:style>
  <w:style w:type="character" w:customStyle="1" w:styleId="article-title">
    <w:name w:val="article-title"/>
    <w:basedOn w:val="Fuentedeprrafopredeter"/>
    <w:rsid w:val="008033EE"/>
  </w:style>
  <w:style w:type="character" w:styleId="Hipervnculo">
    <w:name w:val="Hyperlink"/>
    <w:uiPriority w:val="99"/>
    <w:rsid w:val="00D51675"/>
    <w:rPr>
      <w:color w:val="0000FF"/>
      <w:u w:val="single"/>
    </w:rPr>
  </w:style>
  <w:style w:type="character" w:styleId="Textoennegrita">
    <w:name w:val="Strong"/>
    <w:basedOn w:val="Fuentedeprrafopredeter"/>
    <w:uiPriority w:val="22"/>
    <w:qFormat/>
    <w:rsid w:val="006C44B6"/>
    <w:rPr>
      <w:b/>
      <w:bCs/>
    </w:rPr>
  </w:style>
  <w:style w:type="character" w:customStyle="1" w:styleId="familyname">
    <w:name w:val="familyname"/>
    <w:basedOn w:val="Fuentedeprrafopredeter"/>
    <w:rsid w:val="006C44B6"/>
  </w:style>
  <w:style w:type="paragraph" w:styleId="Prrafodelista">
    <w:name w:val="List Paragraph"/>
    <w:basedOn w:val="Normal"/>
    <w:uiPriority w:val="34"/>
    <w:qFormat/>
    <w:rsid w:val="00B526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cente.serrano.marin@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alnet.unirioja.es/ejemplar/349523" TargetMode="External"/><Relationship Id="rId5" Type="http://schemas.openxmlformats.org/officeDocument/2006/relationships/webSettings" Target="webSettings.xml"/><Relationship Id="rId10" Type="http://schemas.openxmlformats.org/officeDocument/2006/relationships/hyperlink" Target="http://dialnet.unirioja.es/servlet/revista?codigo=1518" TargetMode="External"/><Relationship Id="rId4" Type="http://schemas.openxmlformats.org/officeDocument/2006/relationships/settings" Target="settings.xml"/><Relationship Id="rId9" Type="http://schemas.openxmlformats.org/officeDocument/2006/relationships/hyperlink" Target="http://dialnet.unirioja.es/servlet/articulo?codigo=4499575"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dialnet.unirioja.es/ejemplar/349523" TargetMode="External"/><Relationship Id="rId2" Type="http://schemas.openxmlformats.org/officeDocument/2006/relationships/hyperlink" Target="http://dialnet.unirioja.es/servlet/revista?codigo=1518" TargetMode="External"/><Relationship Id="rId1" Type="http://schemas.openxmlformats.org/officeDocument/2006/relationships/hyperlink" Target="http://dialnet.unirioja.es/servlet/articulo?codigo=4499575" TargetMode="External"/><Relationship Id="rId4" Type="http://schemas.openxmlformats.org/officeDocument/2006/relationships/hyperlink" Target="http://ref.revues.org/6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EFB4A96-D8D3-4B4A-AAFA-A6A2E9BC8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22</Pages>
  <Words>7148</Words>
  <Characters>39320</Characters>
  <Application>Microsoft Office Word</Application>
  <DocSecurity>0</DocSecurity>
  <Lines>327</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toshiba1</dc:creator>
  <cp:lastModifiedBy>Usuario de Windows</cp:lastModifiedBy>
  <cp:revision>5</cp:revision>
  <dcterms:created xsi:type="dcterms:W3CDTF">2018-02-01T09:47:00Z</dcterms:created>
  <dcterms:modified xsi:type="dcterms:W3CDTF">2018-02-01T10:09:00Z</dcterms:modified>
</cp:coreProperties>
</file>