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DCD84" w14:textId="77777777" w:rsidR="00005F5F" w:rsidRPr="00FA4466" w:rsidRDefault="007515B0" w:rsidP="00042E51">
      <w:pPr>
        <w:spacing w:before="240" w:line="240" w:lineRule="auto"/>
        <w:jc w:val="both"/>
        <w:rPr>
          <w:rFonts w:ascii="Times New Roman" w:hAnsi="Times New Roman" w:cs="Times New Roman"/>
          <w:b/>
          <w:sz w:val="24"/>
          <w:szCs w:val="24"/>
          <w:lang w:val="es-CO"/>
        </w:rPr>
      </w:pPr>
      <w:r w:rsidRPr="00FA4466">
        <w:rPr>
          <w:rFonts w:ascii="Times New Roman" w:hAnsi="Times New Roman" w:cs="Times New Roman"/>
          <w:b/>
          <w:sz w:val="24"/>
          <w:szCs w:val="24"/>
          <w:lang w:val="es-CO"/>
        </w:rPr>
        <w:t>B</w:t>
      </w:r>
      <w:r w:rsidR="00875331" w:rsidRPr="00FA4466">
        <w:rPr>
          <w:rFonts w:ascii="Times New Roman" w:hAnsi="Times New Roman" w:cs="Times New Roman"/>
          <w:b/>
          <w:sz w:val="24"/>
          <w:szCs w:val="24"/>
          <w:lang w:val="es-CO"/>
        </w:rPr>
        <w:t>uscadore</w:t>
      </w:r>
      <w:r w:rsidR="00065BAC" w:rsidRPr="00FA4466">
        <w:rPr>
          <w:rFonts w:ascii="Times New Roman" w:hAnsi="Times New Roman" w:cs="Times New Roman"/>
          <w:b/>
          <w:sz w:val="24"/>
          <w:szCs w:val="24"/>
          <w:lang w:val="es-CO"/>
        </w:rPr>
        <w:t>s de asilo</w:t>
      </w:r>
      <w:r w:rsidR="00C039E1" w:rsidRPr="00FA4466">
        <w:rPr>
          <w:rFonts w:ascii="Times New Roman" w:hAnsi="Times New Roman" w:cs="Times New Roman"/>
          <w:b/>
          <w:sz w:val="24"/>
          <w:szCs w:val="24"/>
          <w:lang w:val="es-CO"/>
        </w:rPr>
        <w:t xml:space="preserve"> </w:t>
      </w:r>
      <w:r w:rsidR="00DF66BD" w:rsidRPr="00FA4466">
        <w:rPr>
          <w:rFonts w:ascii="Times New Roman" w:hAnsi="Times New Roman" w:cs="Times New Roman"/>
          <w:b/>
          <w:sz w:val="24"/>
          <w:szCs w:val="24"/>
          <w:lang w:val="es-CO"/>
        </w:rPr>
        <w:t xml:space="preserve">y sus familias </w:t>
      </w:r>
      <w:r w:rsidR="00065BAC" w:rsidRPr="00FA4466">
        <w:rPr>
          <w:rFonts w:ascii="Times New Roman" w:hAnsi="Times New Roman" w:cs="Times New Roman"/>
          <w:b/>
          <w:sz w:val="24"/>
          <w:szCs w:val="24"/>
          <w:lang w:val="es-CO"/>
        </w:rPr>
        <w:t>en</w:t>
      </w:r>
      <w:r w:rsidR="005B2E42" w:rsidRPr="00FA4466">
        <w:rPr>
          <w:rFonts w:ascii="Times New Roman" w:hAnsi="Times New Roman" w:cs="Times New Roman"/>
          <w:b/>
          <w:sz w:val="24"/>
          <w:szCs w:val="24"/>
          <w:lang w:val="es-CO"/>
        </w:rPr>
        <w:t xml:space="preserve"> Bodo</w:t>
      </w:r>
      <w:r w:rsidR="00B61F89" w:rsidRPr="00FA4466">
        <w:rPr>
          <w:rFonts w:ascii="Times New Roman" w:hAnsi="Times New Roman" w:cs="Times New Roman"/>
          <w:b/>
          <w:sz w:val="24"/>
          <w:szCs w:val="24"/>
          <w:lang w:val="es-CO"/>
        </w:rPr>
        <w:t>,</w:t>
      </w:r>
      <w:r w:rsidR="005B2E42" w:rsidRPr="00FA4466">
        <w:rPr>
          <w:rFonts w:ascii="Times New Roman" w:hAnsi="Times New Roman" w:cs="Times New Roman"/>
          <w:b/>
          <w:sz w:val="24"/>
          <w:szCs w:val="24"/>
          <w:lang w:val="es-CO"/>
        </w:rPr>
        <w:t xml:space="preserve"> Noruega</w:t>
      </w:r>
      <w:r w:rsidR="00DF66BD" w:rsidRPr="00FA4466">
        <w:rPr>
          <w:rFonts w:ascii="Times New Roman" w:hAnsi="Times New Roman" w:cs="Times New Roman"/>
          <w:b/>
          <w:sz w:val="24"/>
          <w:szCs w:val="24"/>
          <w:lang w:val="es-CO"/>
        </w:rPr>
        <w:t>. S</w:t>
      </w:r>
      <w:r w:rsidRPr="00FA4466">
        <w:rPr>
          <w:rFonts w:ascii="Times New Roman" w:hAnsi="Times New Roman" w:cs="Times New Roman"/>
          <w:b/>
          <w:sz w:val="24"/>
          <w:szCs w:val="24"/>
          <w:lang w:val="es-CO"/>
        </w:rPr>
        <w:t>in espa</w:t>
      </w:r>
      <w:r w:rsidR="00DF66BD" w:rsidRPr="00FA4466">
        <w:rPr>
          <w:rFonts w:ascii="Times New Roman" w:hAnsi="Times New Roman" w:cs="Times New Roman"/>
          <w:b/>
          <w:sz w:val="24"/>
          <w:szCs w:val="24"/>
          <w:lang w:val="es-CO"/>
        </w:rPr>
        <w:t>cio para la resiliencia</w:t>
      </w:r>
    </w:p>
    <w:p w14:paraId="74D237DD" w14:textId="77777777" w:rsidR="00602100" w:rsidRPr="00FA4466" w:rsidRDefault="00602100" w:rsidP="00042E51">
      <w:pPr>
        <w:spacing w:before="240" w:line="240" w:lineRule="auto"/>
        <w:jc w:val="both"/>
        <w:rPr>
          <w:rFonts w:ascii="Times New Roman" w:hAnsi="Times New Roman" w:cs="Times New Roman"/>
          <w:b/>
          <w:sz w:val="24"/>
          <w:szCs w:val="24"/>
          <w:lang w:val="es-CO"/>
        </w:rPr>
      </w:pPr>
      <w:r w:rsidRPr="00FA4466">
        <w:rPr>
          <w:rFonts w:ascii="Times New Roman" w:hAnsi="Times New Roman" w:cs="Times New Roman"/>
          <w:b/>
          <w:sz w:val="24"/>
          <w:szCs w:val="24"/>
          <w:lang w:val="es-CO"/>
        </w:rPr>
        <w:t>Resumen</w:t>
      </w:r>
    </w:p>
    <w:p w14:paraId="3FB5FD3D" w14:textId="77777777" w:rsidR="00AB207B" w:rsidRPr="00FA4466" w:rsidRDefault="009D077A"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Debido a diversas razones vinculadas a actos violentos</w:t>
      </w:r>
      <w:r w:rsidR="00B933C5" w:rsidRPr="00FA4466">
        <w:rPr>
          <w:rFonts w:ascii="Times New Roman" w:hAnsi="Times New Roman" w:cs="Times New Roman"/>
          <w:sz w:val="24"/>
          <w:szCs w:val="24"/>
          <w:lang w:val="es-CO"/>
        </w:rPr>
        <w:t>,</w:t>
      </w:r>
      <w:r w:rsidRPr="00FA4466">
        <w:rPr>
          <w:rFonts w:ascii="Times New Roman" w:hAnsi="Times New Roman" w:cs="Times New Roman"/>
          <w:sz w:val="24"/>
          <w:szCs w:val="24"/>
          <w:lang w:val="es-CO"/>
        </w:rPr>
        <w:t xml:space="preserve"> </w:t>
      </w:r>
      <w:r w:rsidR="00605D3B" w:rsidRPr="00FA4466">
        <w:rPr>
          <w:rFonts w:ascii="Times New Roman" w:hAnsi="Times New Roman" w:cs="Times New Roman"/>
          <w:sz w:val="24"/>
          <w:szCs w:val="24"/>
          <w:lang w:val="es-CO"/>
        </w:rPr>
        <w:t>millones de personas en el mundo</w:t>
      </w:r>
      <w:r w:rsidRPr="00FA4466">
        <w:rPr>
          <w:rFonts w:ascii="Times New Roman" w:hAnsi="Times New Roman" w:cs="Times New Roman"/>
          <w:sz w:val="24"/>
          <w:szCs w:val="24"/>
          <w:lang w:val="es-CO"/>
        </w:rPr>
        <w:t xml:space="preserve"> han sido</w:t>
      </w:r>
      <w:r w:rsidR="00605D3B" w:rsidRPr="00FA4466">
        <w:rPr>
          <w:rFonts w:ascii="Times New Roman" w:hAnsi="Times New Roman" w:cs="Times New Roman"/>
          <w:sz w:val="24"/>
          <w:szCs w:val="24"/>
          <w:lang w:val="es-CO"/>
        </w:rPr>
        <w:t xml:space="preserve"> despl</w:t>
      </w:r>
      <w:r w:rsidRPr="00FA4466">
        <w:rPr>
          <w:rFonts w:ascii="Times New Roman" w:hAnsi="Times New Roman" w:cs="Times New Roman"/>
          <w:sz w:val="24"/>
          <w:szCs w:val="24"/>
          <w:lang w:val="es-CO"/>
        </w:rPr>
        <w:t xml:space="preserve">azadas de sus lugares de origen, lo que ha provocado la búsqueda de asilo internacional. Ante tal situación, </w:t>
      </w:r>
      <w:r w:rsidR="00AB207B" w:rsidRPr="00FA4466">
        <w:rPr>
          <w:rFonts w:ascii="Times New Roman" w:hAnsi="Times New Roman" w:cs="Times New Roman"/>
          <w:sz w:val="24"/>
          <w:szCs w:val="24"/>
          <w:lang w:val="es-CO"/>
        </w:rPr>
        <w:t xml:space="preserve">Noruega se ha mostrado como un país con voluntad política y humanitaria que responde </w:t>
      </w:r>
      <w:r w:rsidRPr="00FA4466">
        <w:rPr>
          <w:rFonts w:ascii="Times New Roman" w:hAnsi="Times New Roman" w:cs="Times New Roman"/>
          <w:sz w:val="24"/>
          <w:szCs w:val="24"/>
          <w:lang w:val="es-CO"/>
        </w:rPr>
        <w:t xml:space="preserve">mediante una política migratoria flexible. </w:t>
      </w:r>
      <w:r w:rsidR="00065BAC" w:rsidRPr="00FA4466">
        <w:rPr>
          <w:rFonts w:ascii="Times New Roman" w:hAnsi="Times New Roman" w:cs="Times New Roman"/>
          <w:sz w:val="24"/>
          <w:szCs w:val="24"/>
          <w:lang w:val="es-CO"/>
        </w:rPr>
        <w:t>Sin embargo, las formas de vida de quienes buscan asi</w:t>
      </w:r>
      <w:r w:rsidR="00E610CB" w:rsidRPr="00FA4466">
        <w:rPr>
          <w:rFonts w:ascii="Times New Roman" w:hAnsi="Times New Roman" w:cs="Times New Roman"/>
          <w:sz w:val="24"/>
          <w:szCs w:val="24"/>
          <w:lang w:val="es-CO"/>
        </w:rPr>
        <w:t>lo</w:t>
      </w:r>
      <w:r w:rsidR="007515B0" w:rsidRPr="00FA4466">
        <w:rPr>
          <w:rFonts w:ascii="Times New Roman" w:hAnsi="Times New Roman" w:cs="Times New Roman"/>
          <w:sz w:val="24"/>
          <w:szCs w:val="24"/>
          <w:lang w:val="es-CO"/>
        </w:rPr>
        <w:t xml:space="preserve"> </w:t>
      </w:r>
      <w:r w:rsidR="00E610CB" w:rsidRPr="00FA4466">
        <w:rPr>
          <w:rFonts w:ascii="Times New Roman" w:hAnsi="Times New Roman" w:cs="Times New Roman"/>
          <w:sz w:val="24"/>
          <w:szCs w:val="24"/>
          <w:lang w:val="es-CO"/>
        </w:rPr>
        <w:t>reflejan que aún existen diversos factores que permiten la permanencia de situaciones que vul</w:t>
      </w:r>
      <w:r w:rsidR="00E31750" w:rsidRPr="00FA4466">
        <w:rPr>
          <w:rFonts w:ascii="Times New Roman" w:hAnsi="Times New Roman" w:cs="Times New Roman"/>
          <w:sz w:val="24"/>
          <w:szCs w:val="24"/>
          <w:lang w:val="es-CO"/>
        </w:rPr>
        <w:t xml:space="preserve">neran y violentan sus derechos y que no permiten procesos de resiliencia. </w:t>
      </w:r>
    </w:p>
    <w:p w14:paraId="43C0F2FD" w14:textId="77777777" w:rsidR="00602100" w:rsidRPr="00FA4466" w:rsidRDefault="003F0034"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Estos son lo</w:t>
      </w:r>
      <w:r w:rsidR="00602100" w:rsidRPr="00FA4466">
        <w:rPr>
          <w:rFonts w:ascii="Times New Roman" w:hAnsi="Times New Roman" w:cs="Times New Roman"/>
          <w:sz w:val="24"/>
          <w:szCs w:val="24"/>
          <w:lang w:val="es-CO"/>
        </w:rPr>
        <w:t xml:space="preserve">s principales hallazgos de una investigación de corte cualitativo realizada en Bodo, Noruega (durante el verano del 2013) </w:t>
      </w:r>
      <w:r w:rsidR="00F42B91" w:rsidRPr="00FA4466">
        <w:rPr>
          <w:rFonts w:ascii="Times New Roman" w:hAnsi="Times New Roman" w:cs="Times New Roman"/>
          <w:sz w:val="24"/>
          <w:szCs w:val="24"/>
          <w:lang w:val="es-CO"/>
        </w:rPr>
        <w:t>en el</w:t>
      </w:r>
      <w:r w:rsidR="00602100" w:rsidRPr="00FA4466">
        <w:rPr>
          <w:rFonts w:ascii="Times New Roman" w:hAnsi="Times New Roman" w:cs="Times New Roman"/>
          <w:sz w:val="24"/>
          <w:szCs w:val="24"/>
          <w:lang w:val="es-CO"/>
        </w:rPr>
        <w:t xml:space="preserve"> proyecto internacional </w:t>
      </w:r>
      <w:r w:rsidR="00602100" w:rsidRPr="00FA4466">
        <w:rPr>
          <w:rFonts w:ascii="Times New Roman" w:hAnsi="Times New Roman" w:cs="Times New Roman"/>
          <w:sz w:val="24"/>
          <w:szCs w:val="24"/>
          <w:shd w:val="clear" w:color="auto" w:fill="FFFFFF"/>
          <w:lang w:val="es-CO"/>
        </w:rPr>
        <w:t>“</w:t>
      </w:r>
      <w:r w:rsidR="00602100" w:rsidRPr="00FA4466">
        <w:rPr>
          <w:rFonts w:ascii="Times New Roman" w:hAnsi="Times New Roman" w:cs="Times New Roman"/>
          <w:b/>
          <w:bCs/>
          <w:sz w:val="24"/>
          <w:szCs w:val="24"/>
          <w:shd w:val="clear" w:color="auto" w:fill="FFFFFF"/>
          <w:lang w:val="es-CO"/>
        </w:rPr>
        <w:t>Understanding and supporting families with complex needs”,</w:t>
      </w:r>
      <w:r w:rsidR="00602100" w:rsidRPr="00FA4466">
        <w:rPr>
          <w:rStyle w:val="apple-converted-space"/>
          <w:rFonts w:ascii="Times New Roman" w:hAnsi="Times New Roman" w:cs="Times New Roman"/>
          <w:b/>
          <w:bCs/>
          <w:sz w:val="24"/>
          <w:szCs w:val="24"/>
          <w:shd w:val="clear" w:color="auto" w:fill="FFFFFF"/>
          <w:lang w:val="es-CO"/>
        </w:rPr>
        <w:t> </w:t>
      </w:r>
      <w:r w:rsidR="00005F5F" w:rsidRPr="00FA4466">
        <w:rPr>
          <w:rFonts w:ascii="Times New Roman" w:hAnsi="Times New Roman" w:cs="Times New Roman"/>
          <w:sz w:val="24"/>
          <w:szCs w:val="24"/>
          <w:shd w:val="clear" w:color="auto" w:fill="FFFFFF"/>
          <w:lang w:val="es-CO"/>
        </w:rPr>
        <w:t xml:space="preserve">financiado por </w:t>
      </w:r>
      <w:r w:rsidR="00602100" w:rsidRPr="00FA4466">
        <w:rPr>
          <w:rStyle w:val="apple-converted-space"/>
          <w:rFonts w:ascii="Times New Roman" w:hAnsi="Times New Roman" w:cs="Times New Roman"/>
          <w:sz w:val="24"/>
          <w:szCs w:val="24"/>
          <w:shd w:val="clear" w:color="auto" w:fill="FFFFFF"/>
          <w:lang w:val="es-CO"/>
        </w:rPr>
        <w:t> </w:t>
      </w:r>
      <w:r w:rsidR="00602100" w:rsidRPr="00FA4466">
        <w:rPr>
          <w:rFonts w:ascii="Times New Roman" w:hAnsi="Times New Roman" w:cs="Times New Roman"/>
          <w:i/>
          <w:iCs/>
          <w:sz w:val="24"/>
          <w:szCs w:val="24"/>
          <w:shd w:val="clear" w:color="auto" w:fill="FFFFFF"/>
          <w:lang w:val="es-CO"/>
        </w:rPr>
        <w:t>International Research Staff Exchange Scheme (IRES), Marie Curie Actions</w:t>
      </w:r>
      <w:r w:rsidR="00005F5F" w:rsidRPr="00FA4466">
        <w:rPr>
          <w:rStyle w:val="apple-converted-space"/>
          <w:rFonts w:ascii="Times New Roman" w:hAnsi="Times New Roman" w:cs="Times New Roman"/>
          <w:i/>
          <w:iCs/>
          <w:sz w:val="24"/>
          <w:szCs w:val="24"/>
          <w:shd w:val="clear" w:color="auto" w:fill="FFFFFF"/>
          <w:lang w:val="es-CO"/>
        </w:rPr>
        <w:t xml:space="preserve"> </w:t>
      </w:r>
      <w:r w:rsidR="00602100" w:rsidRPr="00FA4466">
        <w:rPr>
          <w:rStyle w:val="apple-converted-space"/>
          <w:rFonts w:ascii="Times New Roman" w:hAnsi="Times New Roman" w:cs="Times New Roman"/>
          <w:i/>
          <w:iCs/>
          <w:sz w:val="24"/>
          <w:szCs w:val="24"/>
          <w:shd w:val="clear" w:color="auto" w:fill="FFFFFF"/>
          <w:lang w:val="es-CO"/>
        </w:rPr>
        <w:t> </w:t>
      </w:r>
      <w:r w:rsidR="00602100" w:rsidRPr="00FA4466">
        <w:rPr>
          <w:rFonts w:ascii="Times New Roman" w:hAnsi="Times New Roman" w:cs="Times New Roman"/>
          <w:sz w:val="24"/>
          <w:szCs w:val="24"/>
          <w:shd w:val="clear" w:color="auto" w:fill="FFFFFF"/>
          <w:lang w:val="es-CO"/>
        </w:rPr>
        <w:t>FP7-PEOPLE-2009-IRSES.</w:t>
      </w:r>
      <w:r w:rsidR="00602100" w:rsidRPr="00FA4466">
        <w:rPr>
          <w:rFonts w:ascii="Times New Roman" w:hAnsi="Times New Roman" w:cs="Times New Roman"/>
          <w:sz w:val="24"/>
          <w:szCs w:val="24"/>
          <w:lang w:val="es-CO"/>
        </w:rPr>
        <w:t xml:space="preserve"> </w:t>
      </w:r>
      <w:r w:rsidR="00F42B91" w:rsidRPr="00FA4466">
        <w:rPr>
          <w:rFonts w:ascii="Times New Roman" w:hAnsi="Times New Roman" w:cs="Times New Roman"/>
          <w:sz w:val="24"/>
          <w:szCs w:val="24"/>
          <w:lang w:val="es-CO"/>
        </w:rPr>
        <w:t xml:space="preserve">Cuyo </w:t>
      </w:r>
      <w:r w:rsidR="00602100" w:rsidRPr="00FA4466">
        <w:rPr>
          <w:rFonts w:ascii="Times New Roman" w:hAnsi="Times New Roman" w:cs="Times New Roman"/>
          <w:sz w:val="24"/>
          <w:szCs w:val="24"/>
          <w:lang w:val="es-CO"/>
        </w:rPr>
        <w:t xml:space="preserve">objetivo </w:t>
      </w:r>
      <w:r w:rsidR="00AA3D1E" w:rsidRPr="00FA4466">
        <w:rPr>
          <w:rFonts w:ascii="Times New Roman" w:hAnsi="Times New Roman" w:cs="Times New Roman"/>
          <w:sz w:val="24"/>
          <w:szCs w:val="24"/>
          <w:lang w:val="es-CO"/>
        </w:rPr>
        <w:t xml:space="preserve">fue </w:t>
      </w:r>
      <w:r w:rsidR="00602100" w:rsidRPr="00FA4466">
        <w:rPr>
          <w:rFonts w:ascii="Times New Roman" w:hAnsi="Times New Roman" w:cs="Times New Roman"/>
          <w:sz w:val="24"/>
          <w:szCs w:val="24"/>
          <w:lang w:val="es-CO"/>
        </w:rPr>
        <w:t>cono</w:t>
      </w:r>
      <w:r w:rsidR="00AA3D1E" w:rsidRPr="00FA4466">
        <w:rPr>
          <w:rFonts w:ascii="Times New Roman" w:hAnsi="Times New Roman" w:cs="Times New Roman"/>
          <w:sz w:val="24"/>
          <w:szCs w:val="24"/>
          <w:lang w:val="es-CO"/>
        </w:rPr>
        <w:t xml:space="preserve">cer las formas de vida de </w:t>
      </w:r>
      <w:r w:rsidR="00E610CB" w:rsidRPr="00FA4466">
        <w:rPr>
          <w:rFonts w:ascii="Times New Roman" w:hAnsi="Times New Roman" w:cs="Times New Roman"/>
          <w:sz w:val="24"/>
          <w:szCs w:val="24"/>
          <w:lang w:val="es-CO"/>
        </w:rPr>
        <w:t>los buscadore</w:t>
      </w:r>
      <w:r w:rsidR="00602100" w:rsidRPr="00FA4466">
        <w:rPr>
          <w:rFonts w:ascii="Times New Roman" w:hAnsi="Times New Roman" w:cs="Times New Roman"/>
          <w:sz w:val="24"/>
          <w:szCs w:val="24"/>
          <w:lang w:val="es-CO"/>
        </w:rPr>
        <w:t>s de asilo</w:t>
      </w:r>
      <w:r w:rsidR="00C039E1" w:rsidRPr="00FA4466">
        <w:rPr>
          <w:rFonts w:ascii="Times New Roman" w:hAnsi="Times New Roman" w:cs="Times New Roman"/>
          <w:sz w:val="24"/>
          <w:szCs w:val="24"/>
          <w:lang w:val="es-CO"/>
        </w:rPr>
        <w:t xml:space="preserve"> y sus familias</w:t>
      </w:r>
      <w:r w:rsidR="00AA3D1E" w:rsidRPr="00FA4466">
        <w:rPr>
          <w:rFonts w:ascii="Times New Roman" w:hAnsi="Times New Roman" w:cs="Times New Roman"/>
          <w:sz w:val="24"/>
          <w:szCs w:val="24"/>
          <w:lang w:val="es-CO"/>
        </w:rPr>
        <w:t xml:space="preserve"> </w:t>
      </w:r>
      <w:r w:rsidR="00602100" w:rsidRPr="00FA4466">
        <w:rPr>
          <w:rFonts w:ascii="Times New Roman" w:hAnsi="Times New Roman" w:cs="Times New Roman"/>
          <w:sz w:val="24"/>
          <w:szCs w:val="24"/>
          <w:lang w:val="es-CO"/>
        </w:rPr>
        <w:t xml:space="preserve">en </w:t>
      </w:r>
      <w:r w:rsidR="00B13C81" w:rsidRPr="00FA4466">
        <w:rPr>
          <w:rFonts w:ascii="Times New Roman" w:hAnsi="Times New Roman" w:cs="Times New Roman"/>
          <w:sz w:val="24"/>
          <w:szCs w:val="24"/>
          <w:lang w:val="es-CO"/>
        </w:rPr>
        <w:t>Bodo</w:t>
      </w:r>
      <w:r w:rsidR="003C50BB" w:rsidRPr="00FA4466">
        <w:rPr>
          <w:rFonts w:ascii="Times New Roman" w:hAnsi="Times New Roman" w:cs="Times New Roman"/>
          <w:sz w:val="24"/>
          <w:szCs w:val="24"/>
          <w:lang w:val="es-CO"/>
        </w:rPr>
        <w:t>.</w:t>
      </w:r>
    </w:p>
    <w:p w14:paraId="5C36A7FA" w14:textId="77777777" w:rsidR="00602100" w:rsidRPr="00FA4466" w:rsidRDefault="00602100"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b/>
          <w:sz w:val="24"/>
          <w:szCs w:val="24"/>
          <w:lang w:val="es-CO"/>
        </w:rPr>
        <w:t>Palabras clave:</w:t>
      </w:r>
      <w:r w:rsidR="0063369D" w:rsidRPr="00FA4466">
        <w:rPr>
          <w:rFonts w:ascii="Times New Roman" w:hAnsi="Times New Roman" w:cs="Times New Roman"/>
          <w:sz w:val="24"/>
          <w:szCs w:val="24"/>
          <w:lang w:val="es-CO"/>
        </w:rPr>
        <w:t xml:space="preserve"> </w:t>
      </w:r>
      <w:r w:rsidR="00005F5F" w:rsidRPr="00FA4466">
        <w:rPr>
          <w:rFonts w:ascii="Times New Roman" w:hAnsi="Times New Roman" w:cs="Times New Roman"/>
          <w:sz w:val="24"/>
          <w:szCs w:val="24"/>
          <w:lang w:val="es-CO"/>
        </w:rPr>
        <w:t>Política migratoria, b</w:t>
      </w:r>
      <w:r w:rsidR="00875331" w:rsidRPr="00FA4466">
        <w:rPr>
          <w:rFonts w:ascii="Times New Roman" w:hAnsi="Times New Roman" w:cs="Times New Roman"/>
          <w:sz w:val="24"/>
          <w:szCs w:val="24"/>
          <w:lang w:val="es-CO"/>
        </w:rPr>
        <w:t>uscadore</w:t>
      </w:r>
      <w:r w:rsidR="0063369D" w:rsidRPr="00FA4466">
        <w:rPr>
          <w:rFonts w:ascii="Times New Roman" w:hAnsi="Times New Roman" w:cs="Times New Roman"/>
          <w:sz w:val="24"/>
          <w:szCs w:val="24"/>
          <w:lang w:val="es-CO"/>
        </w:rPr>
        <w:t xml:space="preserve">s de asilo, </w:t>
      </w:r>
      <w:r w:rsidR="003C50BB" w:rsidRPr="00FA4466">
        <w:rPr>
          <w:rFonts w:ascii="Times New Roman" w:hAnsi="Times New Roman" w:cs="Times New Roman"/>
          <w:sz w:val="24"/>
          <w:szCs w:val="24"/>
          <w:lang w:val="es-CO"/>
        </w:rPr>
        <w:t xml:space="preserve">familia, </w:t>
      </w:r>
      <w:r w:rsidR="00C039E1" w:rsidRPr="00FA4466">
        <w:rPr>
          <w:rFonts w:ascii="Times New Roman" w:hAnsi="Times New Roman" w:cs="Times New Roman"/>
          <w:sz w:val="24"/>
          <w:szCs w:val="24"/>
          <w:lang w:val="es-CO"/>
        </w:rPr>
        <w:t>resiliencia</w:t>
      </w:r>
      <w:r w:rsidR="0063369D" w:rsidRPr="00FA4466">
        <w:rPr>
          <w:rFonts w:ascii="Times New Roman" w:hAnsi="Times New Roman" w:cs="Times New Roman"/>
          <w:sz w:val="24"/>
          <w:szCs w:val="24"/>
          <w:lang w:val="es-CO"/>
        </w:rPr>
        <w:t xml:space="preserve">, </w:t>
      </w:r>
      <w:r w:rsidR="00C14E26" w:rsidRPr="00FA4466">
        <w:rPr>
          <w:rFonts w:ascii="Times New Roman" w:hAnsi="Times New Roman" w:cs="Times New Roman"/>
          <w:sz w:val="24"/>
          <w:szCs w:val="24"/>
          <w:lang w:val="es-CO"/>
        </w:rPr>
        <w:t>violencia</w:t>
      </w:r>
      <w:r w:rsidR="003C50BB" w:rsidRPr="00FA4466">
        <w:rPr>
          <w:rFonts w:ascii="Times New Roman" w:hAnsi="Times New Roman" w:cs="Times New Roman"/>
          <w:sz w:val="24"/>
          <w:szCs w:val="24"/>
          <w:lang w:val="es-CO"/>
        </w:rPr>
        <w:t>.</w:t>
      </w:r>
    </w:p>
    <w:p w14:paraId="37D71A61" w14:textId="77777777" w:rsidR="009477F0" w:rsidRPr="00FA4466" w:rsidRDefault="009477F0" w:rsidP="00042E51">
      <w:pPr>
        <w:spacing w:line="240" w:lineRule="auto"/>
        <w:jc w:val="both"/>
        <w:rPr>
          <w:rFonts w:ascii="Times New Roman" w:hAnsi="Times New Roman" w:cs="Times New Roman"/>
          <w:b/>
          <w:sz w:val="24"/>
          <w:szCs w:val="24"/>
          <w:lang w:val="en-US"/>
        </w:rPr>
      </w:pPr>
      <w:r w:rsidRPr="00FA4466">
        <w:rPr>
          <w:rFonts w:ascii="Times New Roman" w:hAnsi="Times New Roman" w:cs="Times New Roman"/>
          <w:b/>
          <w:sz w:val="24"/>
          <w:szCs w:val="24"/>
          <w:lang w:val="en-US"/>
        </w:rPr>
        <w:t xml:space="preserve">Shelter prospectors and their families in Bodo, Norway. The lack of space for resilience  </w:t>
      </w:r>
    </w:p>
    <w:p w14:paraId="521BDF0B" w14:textId="77777777" w:rsidR="009477F0" w:rsidRPr="00FA4466" w:rsidRDefault="009477F0" w:rsidP="00042E51">
      <w:pPr>
        <w:spacing w:line="240" w:lineRule="auto"/>
        <w:jc w:val="both"/>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Due to various factors related to violent acts, millions of people around the world have been displaced from their homes, producing an international search for shelter. In this situation, Norway has proved to be country with a political and humanitarian will that responds by providing a flexible politics on migration problems. However, the conditions of life of the people who search for shelter reflect that there are still many factors preventing vulnerable situations from improving, and as a result, people are deprived of their fundamental rights and processes of resilience. </w:t>
      </w:r>
    </w:p>
    <w:p w14:paraId="124880BE" w14:textId="7FFAE0BA" w:rsidR="009477F0" w:rsidRPr="00FA4466" w:rsidRDefault="003F0034" w:rsidP="00042E51">
      <w:pPr>
        <w:spacing w:line="240" w:lineRule="auto"/>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lang w:val="en-US"/>
        </w:rPr>
        <w:t>There are t</w:t>
      </w:r>
      <w:r w:rsidR="009477F0" w:rsidRPr="00FA4466">
        <w:rPr>
          <w:rFonts w:ascii="Times New Roman" w:hAnsi="Times New Roman" w:cs="Times New Roman"/>
          <w:sz w:val="24"/>
          <w:szCs w:val="24"/>
          <w:lang w:val="en-US"/>
        </w:rPr>
        <w:t xml:space="preserve">he essential findings of a qualitative research carried out in Bodo, Norway (during the summer of 2013), as part of the international project “Understanding and supporting families with complex needs”, financed by </w:t>
      </w:r>
      <w:r w:rsidR="009477F0" w:rsidRPr="00FA4466">
        <w:rPr>
          <w:rFonts w:ascii="Times New Roman" w:hAnsi="Times New Roman" w:cs="Times New Roman"/>
          <w:i/>
          <w:iCs/>
          <w:sz w:val="24"/>
          <w:szCs w:val="24"/>
          <w:shd w:val="clear" w:color="auto" w:fill="FFFFFF"/>
          <w:lang w:val="en-US"/>
        </w:rPr>
        <w:t xml:space="preserve">International Research Staff Exchange Scheme (IRES), Marie Curie </w:t>
      </w:r>
      <w:r w:rsidR="003E2043" w:rsidRPr="00FA4466">
        <w:rPr>
          <w:rFonts w:ascii="Times New Roman" w:hAnsi="Times New Roman" w:cs="Times New Roman"/>
          <w:i/>
          <w:iCs/>
          <w:sz w:val="24"/>
          <w:szCs w:val="24"/>
          <w:shd w:val="clear" w:color="auto" w:fill="FFFFFF"/>
          <w:lang w:val="en-US"/>
        </w:rPr>
        <w:t>Actions</w:t>
      </w:r>
      <w:r w:rsidR="003E2043" w:rsidRPr="00FA4466">
        <w:rPr>
          <w:rStyle w:val="apple-converted-space"/>
          <w:rFonts w:ascii="Times New Roman" w:hAnsi="Times New Roman" w:cs="Times New Roman"/>
          <w:i/>
          <w:iCs/>
          <w:sz w:val="24"/>
          <w:szCs w:val="24"/>
          <w:shd w:val="clear" w:color="auto" w:fill="FFFFFF"/>
          <w:lang w:val="en-US"/>
        </w:rPr>
        <w:t xml:space="preserve"> FP7</w:t>
      </w:r>
      <w:r w:rsidR="009477F0" w:rsidRPr="00FA4466">
        <w:rPr>
          <w:rFonts w:ascii="Times New Roman" w:hAnsi="Times New Roman" w:cs="Times New Roman"/>
          <w:sz w:val="24"/>
          <w:szCs w:val="24"/>
          <w:shd w:val="clear" w:color="auto" w:fill="FFFFFF"/>
          <w:lang w:val="en-US"/>
        </w:rPr>
        <w:t>-PEOPLE-2009-IRSES</w:t>
      </w:r>
      <w:r w:rsidR="00F42B91" w:rsidRPr="00FA4466">
        <w:rPr>
          <w:rFonts w:ascii="Times New Roman" w:hAnsi="Times New Roman" w:cs="Times New Roman"/>
          <w:sz w:val="24"/>
          <w:szCs w:val="24"/>
          <w:shd w:val="clear" w:color="auto" w:fill="FFFFFF"/>
          <w:lang w:val="en-US"/>
        </w:rPr>
        <w:t xml:space="preserve">. </w:t>
      </w:r>
      <w:r w:rsidR="009477F0" w:rsidRPr="00FA4466">
        <w:rPr>
          <w:rFonts w:ascii="Times New Roman" w:hAnsi="Times New Roman" w:cs="Times New Roman"/>
          <w:sz w:val="24"/>
          <w:szCs w:val="24"/>
          <w:shd w:val="clear" w:color="auto" w:fill="FFFFFF"/>
          <w:lang w:val="en-US"/>
        </w:rPr>
        <w:t xml:space="preserve">The objective of this study was to examine the projects of life of the shelter prospectors and their families in Bodo. </w:t>
      </w:r>
    </w:p>
    <w:p w14:paraId="027FA10A" w14:textId="77777777" w:rsidR="009477F0" w:rsidRPr="00FA4466" w:rsidRDefault="009477F0" w:rsidP="00042E51">
      <w:pPr>
        <w:spacing w:before="240" w:line="240" w:lineRule="auto"/>
        <w:jc w:val="both"/>
        <w:rPr>
          <w:rFonts w:ascii="Times New Roman" w:hAnsi="Times New Roman" w:cs="Times New Roman"/>
          <w:sz w:val="24"/>
          <w:szCs w:val="24"/>
          <w:lang w:val="en-US"/>
        </w:rPr>
      </w:pPr>
      <w:r w:rsidRPr="00FA4466">
        <w:rPr>
          <w:rFonts w:ascii="Times New Roman" w:hAnsi="Times New Roman" w:cs="Times New Roman"/>
          <w:sz w:val="24"/>
          <w:szCs w:val="24"/>
          <w:shd w:val="clear" w:color="auto" w:fill="FFFFFF"/>
          <w:lang w:val="en-US"/>
        </w:rPr>
        <w:t xml:space="preserve">Key words: migratory politics, shelter prospectors, family, resilience, violence. </w:t>
      </w:r>
      <w:r w:rsidRPr="00FA4466">
        <w:rPr>
          <w:rFonts w:ascii="Times New Roman" w:hAnsi="Times New Roman" w:cs="Times New Roman"/>
          <w:sz w:val="24"/>
          <w:szCs w:val="24"/>
          <w:lang w:val="en-US"/>
        </w:rPr>
        <w:t xml:space="preserve">    </w:t>
      </w:r>
    </w:p>
    <w:p w14:paraId="7551AFF5" w14:textId="77777777" w:rsidR="005215CF" w:rsidRPr="00FA4466" w:rsidRDefault="005215CF" w:rsidP="00042E51">
      <w:pPr>
        <w:spacing w:before="240" w:line="240" w:lineRule="auto"/>
        <w:jc w:val="both"/>
        <w:rPr>
          <w:rFonts w:ascii="Times New Roman" w:hAnsi="Times New Roman" w:cs="Times New Roman"/>
          <w:b/>
          <w:sz w:val="24"/>
          <w:szCs w:val="24"/>
          <w:u w:val="single"/>
          <w:lang w:val="es-CO"/>
        </w:rPr>
      </w:pPr>
      <w:r w:rsidRPr="00FA4466">
        <w:rPr>
          <w:rFonts w:ascii="Times New Roman" w:hAnsi="Times New Roman" w:cs="Times New Roman"/>
          <w:b/>
          <w:sz w:val="24"/>
          <w:szCs w:val="24"/>
          <w:u w:val="single"/>
          <w:lang w:val="es-CO"/>
        </w:rPr>
        <w:t>Introducción</w:t>
      </w:r>
    </w:p>
    <w:p w14:paraId="59D8341A" w14:textId="77777777" w:rsidR="00602346" w:rsidRPr="00FA4466" w:rsidRDefault="00E610CB" w:rsidP="00A76FDC">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Ante los d</w:t>
      </w:r>
      <w:r w:rsidR="009B1349" w:rsidRPr="00FA4466">
        <w:rPr>
          <w:rFonts w:ascii="Times New Roman" w:hAnsi="Times New Roman" w:cs="Times New Roman"/>
          <w:sz w:val="24"/>
          <w:szCs w:val="24"/>
          <w:lang w:val="es-CO"/>
        </w:rPr>
        <w:t>iversos casos de violencia extrema</w:t>
      </w:r>
      <w:r w:rsidR="001102DF" w:rsidRPr="00FA4466">
        <w:rPr>
          <w:rFonts w:ascii="Times New Roman" w:hAnsi="Times New Roman" w:cs="Times New Roman"/>
          <w:sz w:val="24"/>
          <w:szCs w:val="24"/>
          <w:lang w:val="es-CO"/>
        </w:rPr>
        <w:t xml:space="preserve"> </w:t>
      </w:r>
      <w:r w:rsidR="003F0034" w:rsidRPr="00FA4466">
        <w:rPr>
          <w:rFonts w:ascii="Times New Roman" w:hAnsi="Times New Roman" w:cs="Times New Roman"/>
          <w:sz w:val="24"/>
          <w:szCs w:val="24"/>
          <w:lang w:val="es-CO"/>
        </w:rPr>
        <w:t xml:space="preserve">que </w:t>
      </w:r>
      <w:r w:rsidR="001102DF" w:rsidRPr="00FA4466">
        <w:rPr>
          <w:rFonts w:ascii="Times New Roman" w:hAnsi="Times New Roman" w:cs="Times New Roman"/>
          <w:sz w:val="24"/>
          <w:szCs w:val="24"/>
          <w:lang w:val="es-CO"/>
        </w:rPr>
        <w:t>han provocado el desplazamiento de personas y poblaciones enteras buscando refugio</w:t>
      </w:r>
      <w:r w:rsidR="0063369D" w:rsidRPr="00FA4466">
        <w:rPr>
          <w:rFonts w:ascii="Times New Roman" w:hAnsi="Times New Roman" w:cs="Times New Roman"/>
          <w:sz w:val="24"/>
          <w:szCs w:val="24"/>
          <w:lang w:val="es-CO"/>
        </w:rPr>
        <w:t xml:space="preserve"> alrededor del mundo</w:t>
      </w:r>
      <w:r w:rsidRPr="00FA4466">
        <w:rPr>
          <w:rFonts w:ascii="Times New Roman" w:hAnsi="Times New Roman" w:cs="Times New Roman"/>
          <w:sz w:val="24"/>
          <w:szCs w:val="24"/>
          <w:lang w:val="es-CO"/>
        </w:rPr>
        <w:t xml:space="preserve">, </w:t>
      </w:r>
      <w:r w:rsidR="0063369D" w:rsidRPr="00FA4466">
        <w:rPr>
          <w:rFonts w:ascii="Times New Roman" w:hAnsi="Times New Roman" w:cs="Times New Roman"/>
          <w:sz w:val="24"/>
          <w:szCs w:val="24"/>
          <w:lang w:val="es-CO"/>
        </w:rPr>
        <w:t>Noruega se ha identificado</w:t>
      </w:r>
      <w:r w:rsidR="00D21461" w:rsidRPr="00FA4466">
        <w:rPr>
          <w:rFonts w:ascii="Times New Roman" w:hAnsi="Times New Roman" w:cs="Times New Roman"/>
          <w:sz w:val="24"/>
          <w:szCs w:val="24"/>
          <w:lang w:val="es-CO"/>
        </w:rPr>
        <w:t>, durante los últimos años,</w:t>
      </w:r>
      <w:r w:rsidR="0063369D" w:rsidRPr="00FA4466">
        <w:rPr>
          <w:rFonts w:ascii="Times New Roman" w:hAnsi="Times New Roman" w:cs="Times New Roman"/>
          <w:sz w:val="24"/>
          <w:szCs w:val="24"/>
          <w:lang w:val="es-CO"/>
        </w:rPr>
        <w:t xml:space="preserve"> </w:t>
      </w:r>
      <w:r w:rsidR="00B61F89" w:rsidRPr="00FA4466">
        <w:rPr>
          <w:rFonts w:ascii="Times New Roman" w:hAnsi="Times New Roman" w:cs="Times New Roman"/>
          <w:sz w:val="24"/>
          <w:szCs w:val="24"/>
          <w:lang w:val="es-CO"/>
        </w:rPr>
        <w:t>como un país receptor de buscador</w:t>
      </w:r>
      <w:r w:rsidR="0063369D" w:rsidRPr="00FA4466">
        <w:rPr>
          <w:rFonts w:ascii="Times New Roman" w:hAnsi="Times New Roman" w:cs="Times New Roman"/>
          <w:sz w:val="24"/>
          <w:szCs w:val="24"/>
          <w:lang w:val="es-CO"/>
        </w:rPr>
        <w:t>es de asilo, resultando</w:t>
      </w:r>
      <w:r w:rsidR="00B61F89" w:rsidRPr="00FA4466">
        <w:rPr>
          <w:rFonts w:ascii="Times New Roman" w:hAnsi="Times New Roman" w:cs="Times New Roman"/>
          <w:sz w:val="24"/>
          <w:szCs w:val="24"/>
          <w:lang w:val="es-CO"/>
        </w:rPr>
        <w:t xml:space="preserve"> así la recepción de miles de solicitantes en la última década</w:t>
      </w:r>
      <w:r w:rsidR="00E8714F" w:rsidRPr="00FA4466">
        <w:rPr>
          <w:rFonts w:ascii="Times New Roman" w:hAnsi="Times New Roman" w:cs="Times New Roman"/>
          <w:sz w:val="24"/>
          <w:szCs w:val="24"/>
          <w:lang w:val="es-CO"/>
        </w:rPr>
        <w:t xml:space="preserve"> (Brekke, 2012)</w:t>
      </w:r>
      <w:r w:rsidR="00A76FDC" w:rsidRPr="00FA4466">
        <w:rPr>
          <w:rFonts w:ascii="Times New Roman" w:hAnsi="Times New Roman" w:cs="Times New Roman"/>
          <w:sz w:val="24"/>
          <w:szCs w:val="24"/>
          <w:lang w:val="es-CO"/>
        </w:rPr>
        <w:t xml:space="preserve">. </w:t>
      </w:r>
      <w:r w:rsidR="00602346" w:rsidRPr="00FA4466">
        <w:rPr>
          <w:rFonts w:ascii="Times New Roman" w:hAnsi="Times New Roman" w:cs="Times New Roman"/>
          <w:color w:val="000000"/>
          <w:sz w:val="24"/>
          <w:szCs w:val="24"/>
        </w:rPr>
        <w:t>Las estadísticas oficiales de este país registran que hasta el 1 de enero del 2016 un total de 199,393 personas tenían el esta</w:t>
      </w:r>
      <w:r w:rsidR="00A8393A" w:rsidRPr="00FA4466">
        <w:rPr>
          <w:rFonts w:ascii="Times New Roman" w:hAnsi="Times New Roman" w:cs="Times New Roman"/>
          <w:color w:val="000000"/>
          <w:sz w:val="24"/>
          <w:szCs w:val="24"/>
        </w:rPr>
        <w:t>tus</w:t>
      </w:r>
      <w:r w:rsidR="00602346" w:rsidRPr="00FA4466">
        <w:rPr>
          <w:rFonts w:ascii="Times New Roman" w:hAnsi="Times New Roman" w:cs="Times New Roman"/>
          <w:color w:val="000000"/>
          <w:sz w:val="24"/>
          <w:szCs w:val="24"/>
        </w:rPr>
        <w:t xml:space="preserve"> migratorio de refugiados, cifra que representa 3.8% del total de habitantes. Somalia es el país de procedencia predominante, seguido por Iraq y en tercer lugar Eritrea. Las personas refugiadas que obtuvieron esta condición </w:t>
      </w:r>
      <w:r w:rsidR="00602346" w:rsidRPr="00FA4466">
        <w:rPr>
          <w:rFonts w:ascii="Times New Roman" w:hAnsi="Times New Roman" w:cs="Times New Roman"/>
          <w:color w:val="000000"/>
          <w:sz w:val="24"/>
          <w:szCs w:val="24"/>
        </w:rPr>
        <w:lastRenderedPageBreak/>
        <w:t>migratoria bajo el concepto de reunificación familiar son 37,413. Se destaca que 9,100 de las personas refugiadas son originarias de Syria, esto significa un incremento considerable respecto al año 2015, en el cual se habí</w:t>
      </w:r>
      <w:r w:rsidR="00A76FDC" w:rsidRPr="00FA4466">
        <w:rPr>
          <w:rFonts w:ascii="Times New Roman" w:hAnsi="Times New Roman" w:cs="Times New Roman"/>
          <w:color w:val="000000"/>
          <w:sz w:val="24"/>
          <w:szCs w:val="24"/>
        </w:rPr>
        <w:t>an registrado 4,900; además,</w:t>
      </w:r>
      <w:r w:rsidR="00602346" w:rsidRPr="00FA4466">
        <w:rPr>
          <w:rFonts w:ascii="Times New Roman" w:hAnsi="Times New Roman" w:cs="Times New Roman"/>
          <w:color w:val="000000"/>
          <w:sz w:val="24"/>
          <w:szCs w:val="24"/>
        </w:rPr>
        <w:t xml:space="preserve"> se reporta que 8 de cada 10 viven en Noruega desde hace no más de 3 años </w:t>
      </w:r>
      <w:r w:rsidR="00602346" w:rsidRPr="00FA4466">
        <w:rPr>
          <w:rFonts w:ascii="Times New Roman" w:hAnsi="Times New Roman" w:cs="Times New Roman"/>
          <w:sz w:val="24"/>
          <w:szCs w:val="24"/>
          <w:lang w:val="es-ES_tradnl"/>
        </w:rPr>
        <w:t>(</w:t>
      </w:r>
      <w:r w:rsidR="00602346" w:rsidRPr="00FA4466">
        <w:rPr>
          <w:rFonts w:ascii="Times New Roman" w:hAnsi="Times New Roman" w:cs="Times New Roman"/>
          <w:sz w:val="24"/>
          <w:szCs w:val="24"/>
          <w:lang w:eastAsia="es-ES"/>
        </w:rPr>
        <w:t>Statistics of Norway, 2016)</w:t>
      </w:r>
      <w:r w:rsidR="00602346" w:rsidRPr="00FA4466">
        <w:rPr>
          <w:rFonts w:ascii="Times New Roman" w:hAnsi="Times New Roman" w:cs="Times New Roman"/>
          <w:color w:val="000000"/>
          <w:sz w:val="24"/>
          <w:szCs w:val="24"/>
        </w:rPr>
        <w:t>.</w:t>
      </w:r>
    </w:p>
    <w:p w14:paraId="5653C227" w14:textId="3FC5DD6F" w:rsidR="00554513" w:rsidRPr="00FA4466" w:rsidRDefault="00875331" w:rsidP="00042E51">
      <w:pPr>
        <w:spacing w:before="240" w:line="240" w:lineRule="auto"/>
        <w:jc w:val="both"/>
        <w:rPr>
          <w:rFonts w:ascii="Times New Roman" w:hAnsi="Times New Roman" w:cs="Times New Roman"/>
          <w:sz w:val="24"/>
          <w:szCs w:val="24"/>
          <w:lang w:val="es-CO" w:eastAsia="es-ES"/>
        </w:rPr>
      </w:pPr>
      <w:r w:rsidRPr="00FA4466">
        <w:rPr>
          <w:rFonts w:ascii="Times New Roman" w:hAnsi="Times New Roman" w:cs="Times New Roman"/>
          <w:sz w:val="24"/>
          <w:szCs w:val="24"/>
          <w:lang w:val="es-CO"/>
        </w:rPr>
        <w:t xml:space="preserve">Para el año de elaboración del estudio (2013), </w:t>
      </w:r>
      <w:r w:rsidRPr="00FA4466">
        <w:rPr>
          <w:rFonts w:ascii="Times New Roman" w:hAnsi="Times New Roman" w:cs="Times New Roman"/>
          <w:color w:val="000000"/>
          <w:sz w:val="24"/>
          <w:szCs w:val="24"/>
          <w:shd w:val="clear" w:color="auto" w:fill="FFFFFF"/>
          <w:lang w:val="es-CO"/>
        </w:rPr>
        <w:t>l</w:t>
      </w:r>
      <w:r w:rsidR="001102DF" w:rsidRPr="00FA4466">
        <w:rPr>
          <w:rFonts w:ascii="Times New Roman" w:hAnsi="Times New Roman" w:cs="Times New Roman"/>
          <w:color w:val="000000"/>
          <w:sz w:val="24"/>
          <w:szCs w:val="24"/>
          <w:shd w:val="clear" w:color="auto" w:fill="FFFFFF"/>
          <w:lang w:val="es-CO"/>
        </w:rPr>
        <w:t xml:space="preserve">a </w:t>
      </w:r>
      <w:r w:rsidR="001102DF" w:rsidRPr="00FA4466">
        <w:rPr>
          <w:rFonts w:ascii="Times New Roman" w:hAnsi="Times New Roman" w:cs="Times New Roman"/>
          <w:color w:val="000000"/>
          <w:sz w:val="24"/>
          <w:szCs w:val="24"/>
          <w:lang w:val="es-CO"/>
        </w:rPr>
        <w:t xml:space="preserve">Dirección de Inmigración de Noruega (UDI) </w:t>
      </w:r>
      <w:r w:rsidR="00A76FDC" w:rsidRPr="00FA4466">
        <w:rPr>
          <w:rFonts w:ascii="Times New Roman" w:hAnsi="Times New Roman" w:cs="Times New Roman"/>
          <w:color w:val="000000"/>
          <w:sz w:val="24"/>
          <w:szCs w:val="24"/>
          <w:shd w:val="clear" w:color="auto" w:fill="FFFFFF"/>
          <w:lang w:val="es-CO"/>
        </w:rPr>
        <w:t>contabilizó</w:t>
      </w:r>
      <w:r w:rsidR="00231D34" w:rsidRPr="00FA4466">
        <w:rPr>
          <w:rFonts w:ascii="Times New Roman" w:hAnsi="Times New Roman" w:cs="Times New Roman"/>
          <w:color w:val="000000"/>
          <w:sz w:val="24"/>
          <w:szCs w:val="24"/>
          <w:shd w:val="clear" w:color="auto" w:fill="FFFFFF"/>
          <w:lang w:val="es-CO"/>
        </w:rPr>
        <w:t xml:space="preserve"> </w:t>
      </w:r>
      <w:r w:rsidR="001102DF" w:rsidRPr="00FA4466">
        <w:rPr>
          <w:rFonts w:ascii="Times New Roman" w:hAnsi="Times New Roman" w:cs="Times New Roman"/>
          <w:color w:val="000000"/>
          <w:sz w:val="24"/>
          <w:szCs w:val="24"/>
          <w:shd w:val="clear" w:color="auto" w:fill="FFFFFF"/>
          <w:lang w:val="es-CO"/>
        </w:rPr>
        <w:t xml:space="preserve">11,983 personas </w:t>
      </w:r>
      <w:r w:rsidR="00A76FDC" w:rsidRPr="00FA4466">
        <w:rPr>
          <w:rFonts w:ascii="Times New Roman" w:hAnsi="Times New Roman" w:cs="Times New Roman"/>
          <w:color w:val="000000"/>
          <w:sz w:val="24"/>
          <w:szCs w:val="24"/>
          <w:shd w:val="clear" w:color="auto" w:fill="FFFFFF"/>
          <w:lang w:val="es-CO"/>
        </w:rPr>
        <w:t xml:space="preserve">que </w:t>
      </w:r>
      <w:r w:rsidR="001102DF" w:rsidRPr="00FA4466">
        <w:rPr>
          <w:rFonts w:ascii="Times New Roman" w:hAnsi="Times New Roman" w:cs="Times New Roman"/>
          <w:color w:val="000000"/>
          <w:sz w:val="24"/>
          <w:szCs w:val="24"/>
          <w:shd w:val="clear" w:color="auto" w:fill="FFFFFF"/>
          <w:lang w:val="es-CO"/>
        </w:rPr>
        <w:t>solicitaron asilo</w:t>
      </w:r>
      <w:r w:rsidR="00B46B5A" w:rsidRPr="00FA4466">
        <w:rPr>
          <w:rFonts w:ascii="Times New Roman" w:hAnsi="Times New Roman" w:cs="Times New Roman"/>
          <w:color w:val="000000"/>
          <w:sz w:val="24"/>
          <w:szCs w:val="24"/>
          <w:shd w:val="clear" w:color="auto" w:fill="FFFFFF"/>
          <w:lang w:val="es-CO"/>
        </w:rPr>
        <w:t>,</w:t>
      </w:r>
      <w:r w:rsidR="001102DF" w:rsidRPr="00FA4466">
        <w:rPr>
          <w:rFonts w:ascii="Times New Roman" w:hAnsi="Times New Roman" w:cs="Times New Roman"/>
          <w:color w:val="000000"/>
          <w:sz w:val="24"/>
          <w:szCs w:val="24"/>
          <w:shd w:val="clear" w:color="auto" w:fill="FFFFFF"/>
          <w:lang w:val="es-CO"/>
        </w:rPr>
        <w:t xml:space="preserve"> </w:t>
      </w:r>
      <w:r w:rsidR="00A76FDC" w:rsidRPr="00FA4466">
        <w:rPr>
          <w:rFonts w:ascii="Times New Roman" w:hAnsi="Times New Roman" w:cs="Times New Roman"/>
          <w:color w:val="000000"/>
          <w:sz w:val="24"/>
          <w:szCs w:val="24"/>
          <w:shd w:val="clear" w:color="auto" w:fill="FFFFFF"/>
          <w:lang w:val="es-CO"/>
        </w:rPr>
        <w:t>lo que significó</w:t>
      </w:r>
      <w:r w:rsidR="00231D34" w:rsidRPr="00FA4466">
        <w:rPr>
          <w:rFonts w:ascii="Times New Roman" w:hAnsi="Times New Roman" w:cs="Times New Roman"/>
          <w:color w:val="000000"/>
          <w:sz w:val="24"/>
          <w:szCs w:val="24"/>
          <w:shd w:val="clear" w:color="auto" w:fill="FFFFFF"/>
          <w:lang w:val="es-CO"/>
        </w:rPr>
        <w:t xml:space="preserve"> </w:t>
      </w:r>
      <w:r w:rsidR="001102DF" w:rsidRPr="00FA4466">
        <w:rPr>
          <w:rFonts w:ascii="Times New Roman" w:hAnsi="Times New Roman" w:cs="Times New Roman"/>
          <w:color w:val="000000"/>
          <w:sz w:val="24"/>
          <w:szCs w:val="24"/>
          <w:shd w:val="clear" w:color="auto" w:fill="FFFFFF"/>
          <w:lang w:val="es-CO"/>
        </w:rPr>
        <w:t xml:space="preserve">22% más </w:t>
      </w:r>
      <w:r w:rsidR="00231D34" w:rsidRPr="00FA4466">
        <w:rPr>
          <w:rFonts w:ascii="Times New Roman" w:hAnsi="Times New Roman" w:cs="Times New Roman"/>
          <w:color w:val="000000"/>
          <w:sz w:val="24"/>
          <w:szCs w:val="24"/>
          <w:shd w:val="clear" w:color="auto" w:fill="FFFFFF"/>
          <w:lang w:val="es-CO"/>
        </w:rPr>
        <w:t>que el</w:t>
      </w:r>
      <w:r w:rsidR="005844D0" w:rsidRPr="00FA4466">
        <w:rPr>
          <w:rFonts w:ascii="Times New Roman" w:hAnsi="Times New Roman" w:cs="Times New Roman"/>
          <w:color w:val="000000"/>
          <w:sz w:val="24"/>
          <w:szCs w:val="24"/>
          <w:shd w:val="clear" w:color="auto" w:fill="FFFFFF"/>
          <w:lang w:val="es-CO"/>
        </w:rPr>
        <w:t xml:space="preserve"> año 2012 </w:t>
      </w:r>
      <w:r w:rsidR="001102DF" w:rsidRPr="00FA4466">
        <w:rPr>
          <w:rFonts w:ascii="Times New Roman" w:hAnsi="Times New Roman" w:cs="Times New Roman"/>
          <w:color w:val="000000"/>
          <w:sz w:val="24"/>
          <w:szCs w:val="24"/>
          <w:shd w:val="clear" w:color="auto" w:fill="FFFFFF"/>
          <w:lang w:val="es-CO" w:eastAsia="ja-JP"/>
        </w:rPr>
        <w:t>(Informe anual 2013, UDI).</w:t>
      </w:r>
      <w:r w:rsidR="005844D0" w:rsidRPr="00FA4466">
        <w:rPr>
          <w:rFonts w:ascii="Times New Roman" w:hAnsi="Times New Roman" w:cs="Times New Roman"/>
          <w:color w:val="000000"/>
          <w:sz w:val="24"/>
          <w:szCs w:val="24"/>
          <w:shd w:val="clear" w:color="auto" w:fill="FFFFFF"/>
          <w:lang w:val="es-CO" w:eastAsia="ja-JP"/>
        </w:rPr>
        <w:t xml:space="preserve"> </w:t>
      </w:r>
      <w:r w:rsidR="00D52B00" w:rsidRPr="00FA4466">
        <w:rPr>
          <w:rFonts w:ascii="Times New Roman" w:hAnsi="Times New Roman" w:cs="Times New Roman"/>
          <w:color w:val="000000"/>
          <w:sz w:val="24"/>
          <w:szCs w:val="24"/>
          <w:shd w:val="clear" w:color="auto" w:fill="FFFFFF"/>
          <w:lang w:val="es-CO" w:eastAsia="ja-JP"/>
        </w:rPr>
        <w:t>Ahora bien, de acuerdo con</w:t>
      </w:r>
      <w:r w:rsidR="00D52B00" w:rsidRPr="00FA4466">
        <w:rPr>
          <w:rFonts w:ascii="Times New Roman" w:hAnsi="Times New Roman" w:cs="Times New Roman"/>
          <w:sz w:val="24"/>
          <w:szCs w:val="24"/>
          <w:lang w:val="es-CO"/>
        </w:rPr>
        <w:t xml:space="preserve"> </w:t>
      </w:r>
      <w:r w:rsidR="00B46B5A" w:rsidRPr="00FA4466">
        <w:rPr>
          <w:rFonts w:ascii="Times New Roman" w:hAnsi="Times New Roman" w:cs="Times New Roman"/>
          <w:sz w:val="24"/>
          <w:szCs w:val="24"/>
          <w:lang w:val="es-CO"/>
        </w:rPr>
        <w:t>l</w:t>
      </w:r>
      <w:r w:rsidR="005844D0" w:rsidRPr="00FA4466">
        <w:rPr>
          <w:rFonts w:ascii="Times New Roman" w:hAnsi="Times New Roman" w:cs="Times New Roman"/>
          <w:sz w:val="24"/>
          <w:szCs w:val="24"/>
          <w:lang w:val="es-CO"/>
        </w:rPr>
        <w:t xml:space="preserve">as estadísticas </w:t>
      </w:r>
      <w:r w:rsidR="00A76FDC" w:rsidRPr="00FA4466">
        <w:rPr>
          <w:rFonts w:ascii="Times New Roman" w:hAnsi="Times New Roman" w:cs="Times New Roman"/>
          <w:sz w:val="24"/>
          <w:szCs w:val="24"/>
          <w:lang w:val="es-CO"/>
        </w:rPr>
        <w:t>oficiales</w:t>
      </w:r>
      <w:r w:rsidR="00D52B00" w:rsidRPr="00FA4466">
        <w:rPr>
          <w:rFonts w:ascii="Times New Roman" w:hAnsi="Times New Roman" w:cs="Times New Roman"/>
          <w:sz w:val="24"/>
          <w:szCs w:val="24"/>
          <w:lang w:val="es-CO"/>
        </w:rPr>
        <w:t>,</w:t>
      </w:r>
      <w:r w:rsidR="00231D34" w:rsidRPr="00FA4466">
        <w:rPr>
          <w:rFonts w:ascii="Times New Roman" w:hAnsi="Times New Roman" w:cs="Times New Roman"/>
          <w:sz w:val="24"/>
          <w:szCs w:val="24"/>
          <w:lang w:val="es-CO"/>
        </w:rPr>
        <w:t xml:space="preserve"> </w:t>
      </w:r>
      <w:r w:rsidR="005844D0" w:rsidRPr="00FA4466">
        <w:rPr>
          <w:rFonts w:ascii="Times New Roman" w:hAnsi="Times New Roman" w:cs="Times New Roman"/>
          <w:sz w:val="24"/>
          <w:szCs w:val="24"/>
          <w:lang w:val="es-CO"/>
        </w:rPr>
        <w:t>hasta el 1 de enero de 2013</w:t>
      </w:r>
      <w:r w:rsidR="00D52B00" w:rsidRPr="00FA4466">
        <w:rPr>
          <w:rFonts w:ascii="Times New Roman" w:hAnsi="Times New Roman" w:cs="Times New Roman"/>
          <w:sz w:val="24"/>
          <w:szCs w:val="24"/>
          <w:lang w:val="es-CO"/>
        </w:rPr>
        <w:t>,</w:t>
      </w:r>
      <w:r w:rsidR="005844D0" w:rsidRPr="00FA4466">
        <w:rPr>
          <w:rFonts w:ascii="Times New Roman" w:hAnsi="Times New Roman" w:cs="Times New Roman"/>
          <w:sz w:val="24"/>
          <w:szCs w:val="24"/>
          <w:lang w:val="es-CO"/>
        </w:rPr>
        <w:t xml:space="preserve"> </w:t>
      </w:r>
      <w:r w:rsidR="00120A5A" w:rsidRPr="00FA4466">
        <w:rPr>
          <w:rFonts w:ascii="Times New Roman" w:hAnsi="Times New Roman" w:cs="Times New Roman"/>
          <w:sz w:val="24"/>
          <w:szCs w:val="24"/>
          <w:lang w:val="es-CO"/>
        </w:rPr>
        <w:t xml:space="preserve">dentro de la población registrada </w:t>
      </w:r>
      <w:r w:rsidR="00D52B00" w:rsidRPr="00FA4466">
        <w:rPr>
          <w:rFonts w:ascii="Times New Roman" w:hAnsi="Times New Roman" w:cs="Times New Roman"/>
          <w:sz w:val="24"/>
          <w:szCs w:val="24"/>
          <w:lang w:val="es-CO"/>
        </w:rPr>
        <w:t xml:space="preserve">se </w:t>
      </w:r>
      <w:r w:rsidR="00120A5A" w:rsidRPr="00FA4466">
        <w:rPr>
          <w:rFonts w:ascii="Times New Roman" w:hAnsi="Times New Roman" w:cs="Times New Roman"/>
          <w:sz w:val="24"/>
          <w:szCs w:val="24"/>
          <w:lang w:val="es-CO"/>
        </w:rPr>
        <w:t>reportaron</w:t>
      </w:r>
      <w:r w:rsidR="00D52B00" w:rsidRPr="00FA4466">
        <w:rPr>
          <w:rFonts w:ascii="Times New Roman" w:hAnsi="Times New Roman" w:cs="Times New Roman"/>
          <w:sz w:val="24"/>
          <w:szCs w:val="24"/>
          <w:lang w:val="es-CO"/>
        </w:rPr>
        <w:t xml:space="preserve"> </w:t>
      </w:r>
      <w:r w:rsidR="005844D0" w:rsidRPr="00FA4466">
        <w:rPr>
          <w:rFonts w:ascii="Times New Roman" w:hAnsi="Times New Roman" w:cs="Times New Roman"/>
          <w:sz w:val="24"/>
          <w:szCs w:val="24"/>
          <w:lang w:val="es-CO"/>
        </w:rPr>
        <w:t>171</w:t>
      </w:r>
      <w:r w:rsidR="00B933C5" w:rsidRPr="00FA4466">
        <w:rPr>
          <w:rFonts w:ascii="Times New Roman" w:hAnsi="Times New Roman" w:cs="Times New Roman"/>
          <w:sz w:val="24"/>
          <w:szCs w:val="24"/>
          <w:lang w:val="es-CO"/>
        </w:rPr>
        <w:t>,</w:t>
      </w:r>
      <w:r w:rsidR="005844D0" w:rsidRPr="00FA4466">
        <w:rPr>
          <w:rFonts w:ascii="Times New Roman" w:hAnsi="Times New Roman" w:cs="Times New Roman"/>
          <w:sz w:val="24"/>
          <w:szCs w:val="24"/>
          <w:lang w:val="es-CO"/>
        </w:rPr>
        <w:t xml:space="preserve"> 600 personas</w:t>
      </w:r>
      <w:r w:rsidR="00587FA7" w:rsidRPr="00FA4466">
        <w:rPr>
          <w:rFonts w:ascii="Times New Roman" w:hAnsi="Times New Roman" w:cs="Times New Roman"/>
          <w:sz w:val="24"/>
          <w:szCs w:val="24"/>
          <w:lang w:val="es-CO"/>
        </w:rPr>
        <w:t xml:space="preserve"> refugiadas</w:t>
      </w:r>
      <w:r w:rsidR="005844D0" w:rsidRPr="00FA4466">
        <w:rPr>
          <w:rFonts w:ascii="Times New Roman" w:hAnsi="Times New Roman" w:cs="Times New Roman"/>
          <w:sz w:val="24"/>
          <w:szCs w:val="24"/>
          <w:lang w:val="es-CO"/>
        </w:rPr>
        <w:t>, lo que representa un 3,4 p</w:t>
      </w:r>
      <w:r w:rsidR="00587FA7" w:rsidRPr="00FA4466">
        <w:rPr>
          <w:rFonts w:ascii="Times New Roman" w:hAnsi="Times New Roman" w:cs="Times New Roman"/>
          <w:sz w:val="24"/>
          <w:szCs w:val="24"/>
          <w:lang w:val="es-CO"/>
        </w:rPr>
        <w:t>or ciento de la población total. En tanto, la población registrada bajo la condición de buscador de asilo sumó 80</w:t>
      </w:r>
      <w:r w:rsidR="00B933C5" w:rsidRPr="00FA4466">
        <w:rPr>
          <w:rFonts w:ascii="Times New Roman" w:hAnsi="Times New Roman" w:cs="Times New Roman"/>
          <w:sz w:val="24"/>
          <w:szCs w:val="24"/>
          <w:lang w:val="es-CO"/>
        </w:rPr>
        <w:t>,</w:t>
      </w:r>
      <w:r w:rsidR="00587FA7" w:rsidRPr="00FA4466">
        <w:rPr>
          <w:rFonts w:ascii="Times New Roman" w:hAnsi="Times New Roman" w:cs="Times New Roman"/>
          <w:sz w:val="24"/>
          <w:szCs w:val="24"/>
          <w:lang w:val="es-CO"/>
        </w:rPr>
        <w:t>100 personas,</w:t>
      </w:r>
      <w:r w:rsidR="00231D34" w:rsidRPr="00FA4466">
        <w:rPr>
          <w:rFonts w:ascii="Times New Roman" w:hAnsi="Times New Roman" w:cs="Times New Roman"/>
          <w:sz w:val="24"/>
          <w:szCs w:val="24"/>
          <w:lang w:val="es-CO"/>
        </w:rPr>
        <w:t xml:space="preserve"> lo que </w:t>
      </w:r>
      <w:r w:rsidR="00A76FDC" w:rsidRPr="00FA4466">
        <w:rPr>
          <w:rFonts w:ascii="Times New Roman" w:hAnsi="Times New Roman" w:cs="Times New Roman"/>
          <w:sz w:val="24"/>
          <w:szCs w:val="24"/>
          <w:lang w:val="es-CO"/>
        </w:rPr>
        <w:t>representa</w:t>
      </w:r>
      <w:r w:rsidR="005844D0" w:rsidRPr="00FA4466">
        <w:rPr>
          <w:rFonts w:ascii="Times New Roman" w:hAnsi="Times New Roman" w:cs="Times New Roman"/>
          <w:sz w:val="24"/>
          <w:szCs w:val="24"/>
          <w:lang w:val="es-CO"/>
        </w:rPr>
        <w:t xml:space="preserve"> un cambio porcentual que marca un aumento de 6.3 respecto al 2012 (</w:t>
      </w:r>
      <w:r w:rsidR="005844D0" w:rsidRPr="00FA4466">
        <w:rPr>
          <w:rFonts w:ascii="Times New Roman" w:hAnsi="Times New Roman" w:cs="Times New Roman"/>
          <w:sz w:val="24"/>
          <w:szCs w:val="24"/>
          <w:lang w:val="es-CO" w:eastAsia="es-ES"/>
        </w:rPr>
        <w:t>Statistics of Norway, 2013).</w:t>
      </w:r>
    </w:p>
    <w:p w14:paraId="664C43E8" w14:textId="77777777" w:rsidR="005215CF" w:rsidRPr="00FA4466" w:rsidRDefault="00A76FDC"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L</w:t>
      </w:r>
      <w:r w:rsidR="00BC3A5B" w:rsidRPr="00FA4466">
        <w:rPr>
          <w:rFonts w:ascii="Times New Roman" w:hAnsi="Times New Roman" w:cs="Times New Roman"/>
          <w:sz w:val="24"/>
          <w:szCs w:val="24"/>
          <w:lang w:val="es-CO"/>
        </w:rPr>
        <w:t>a diferencia existente entre refugiado y buscador de asilo cobra relevancia p</w:t>
      </w:r>
      <w:r w:rsidR="007E211F" w:rsidRPr="00FA4466">
        <w:rPr>
          <w:rFonts w:ascii="Times New Roman" w:hAnsi="Times New Roman" w:cs="Times New Roman"/>
          <w:sz w:val="24"/>
          <w:szCs w:val="24"/>
          <w:lang w:val="es-CO"/>
        </w:rPr>
        <w:t>ara la implementación de políticas de atención in</w:t>
      </w:r>
      <w:r w:rsidR="001E67DD" w:rsidRPr="00FA4466">
        <w:rPr>
          <w:rFonts w:ascii="Times New Roman" w:hAnsi="Times New Roman" w:cs="Times New Roman"/>
          <w:sz w:val="24"/>
          <w:szCs w:val="24"/>
          <w:lang w:val="es-CO"/>
        </w:rPr>
        <w:t>ternacionales</w:t>
      </w:r>
      <w:r w:rsidR="006A7A68" w:rsidRPr="00FA4466">
        <w:rPr>
          <w:rFonts w:ascii="Times New Roman" w:hAnsi="Times New Roman" w:cs="Times New Roman"/>
          <w:sz w:val="24"/>
          <w:szCs w:val="24"/>
          <w:lang w:val="es-CO"/>
        </w:rPr>
        <w:t xml:space="preserve"> </w:t>
      </w:r>
      <w:r w:rsidR="0063369D" w:rsidRPr="00FA4466">
        <w:rPr>
          <w:rFonts w:ascii="Times New Roman" w:hAnsi="Times New Roman" w:cs="Times New Roman"/>
          <w:sz w:val="24"/>
          <w:szCs w:val="24"/>
          <w:lang w:val="es-CO"/>
        </w:rPr>
        <w:t>(</w:t>
      </w:r>
      <w:r w:rsidR="006A7A68" w:rsidRPr="00FA4466">
        <w:rPr>
          <w:rFonts w:ascii="Times New Roman" w:hAnsi="Times New Roman" w:cs="Times New Roman"/>
          <w:sz w:val="24"/>
          <w:szCs w:val="24"/>
          <w:lang w:val="es-CO"/>
        </w:rPr>
        <w:t xml:space="preserve">que son seguidas por </w:t>
      </w:r>
      <w:r w:rsidR="00557622" w:rsidRPr="00FA4466">
        <w:rPr>
          <w:rFonts w:ascii="Times New Roman" w:hAnsi="Times New Roman" w:cs="Times New Roman"/>
          <w:sz w:val="24"/>
          <w:szCs w:val="24"/>
          <w:lang w:val="es-CO"/>
        </w:rPr>
        <w:t xml:space="preserve">el gobierno </w:t>
      </w:r>
      <w:r w:rsidR="006A7A68" w:rsidRPr="00FA4466">
        <w:rPr>
          <w:rFonts w:ascii="Times New Roman" w:hAnsi="Times New Roman" w:cs="Times New Roman"/>
          <w:sz w:val="24"/>
          <w:szCs w:val="24"/>
          <w:lang w:val="es-CO"/>
        </w:rPr>
        <w:t>noruego</w:t>
      </w:r>
      <w:r w:rsidR="0063369D" w:rsidRPr="00FA4466">
        <w:rPr>
          <w:rFonts w:ascii="Times New Roman" w:hAnsi="Times New Roman" w:cs="Times New Roman"/>
          <w:sz w:val="24"/>
          <w:szCs w:val="24"/>
          <w:lang w:val="es-CO"/>
        </w:rPr>
        <w:t>)</w:t>
      </w:r>
      <w:r w:rsidR="009A7E8E" w:rsidRPr="00FA4466">
        <w:rPr>
          <w:rFonts w:ascii="Times New Roman" w:hAnsi="Times New Roman" w:cs="Times New Roman"/>
          <w:sz w:val="24"/>
          <w:szCs w:val="24"/>
          <w:lang w:val="es-CO"/>
        </w:rPr>
        <w:t>. D</w:t>
      </w:r>
      <w:r w:rsidR="004F1AB9" w:rsidRPr="00FA4466">
        <w:rPr>
          <w:rFonts w:ascii="Times New Roman" w:hAnsi="Times New Roman" w:cs="Times New Roman"/>
          <w:sz w:val="24"/>
          <w:szCs w:val="24"/>
          <w:lang w:val="es-CO"/>
        </w:rPr>
        <w:t>esde el marco internacional</w:t>
      </w:r>
      <w:r w:rsidR="009A7E8E" w:rsidRPr="00FA4466">
        <w:rPr>
          <w:rFonts w:ascii="Times New Roman" w:hAnsi="Times New Roman" w:cs="Times New Roman"/>
          <w:sz w:val="24"/>
          <w:szCs w:val="24"/>
          <w:lang w:val="es-CO"/>
        </w:rPr>
        <w:t xml:space="preserve"> estas categorías</w:t>
      </w:r>
      <w:r w:rsidR="004F1AB9" w:rsidRPr="00FA4466">
        <w:rPr>
          <w:rFonts w:ascii="Times New Roman" w:hAnsi="Times New Roman" w:cs="Times New Roman"/>
          <w:sz w:val="24"/>
          <w:szCs w:val="24"/>
          <w:lang w:val="es-CO"/>
        </w:rPr>
        <w:t xml:space="preserve"> se conceptualiza</w:t>
      </w:r>
      <w:r w:rsidR="009A7E8E" w:rsidRPr="00FA4466">
        <w:rPr>
          <w:rFonts w:ascii="Times New Roman" w:hAnsi="Times New Roman" w:cs="Times New Roman"/>
          <w:sz w:val="24"/>
          <w:szCs w:val="24"/>
          <w:lang w:val="es-CO"/>
        </w:rPr>
        <w:t>n</w:t>
      </w:r>
      <w:r w:rsidR="004F1AB9" w:rsidRPr="00FA4466">
        <w:rPr>
          <w:rFonts w:ascii="Times New Roman" w:hAnsi="Times New Roman" w:cs="Times New Roman"/>
          <w:sz w:val="24"/>
          <w:szCs w:val="24"/>
          <w:lang w:val="es-CO"/>
        </w:rPr>
        <w:t xml:space="preserve"> </w:t>
      </w:r>
      <w:r w:rsidR="001E67DD" w:rsidRPr="00FA4466">
        <w:rPr>
          <w:rFonts w:ascii="Times New Roman" w:hAnsi="Times New Roman" w:cs="Times New Roman"/>
          <w:sz w:val="24"/>
          <w:szCs w:val="24"/>
          <w:lang w:val="es-CO"/>
        </w:rPr>
        <w:t>de la siguiente forma:</w:t>
      </w:r>
    </w:p>
    <w:p w14:paraId="16D61125" w14:textId="77777777" w:rsidR="00F254DB" w:rsidRPr="00FA4466" w:rsidRDefault="00C83ADB" w:rsidP="00F254DB">
      <w:pPr>
        <w:pStyle w:val="Prrafodelista"/>
        <w:numPr>
          <w:ilvl w:val="0"/>
          <w:numId w:val="2"/>
        </w:num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Refugiado:</w:t>
      </w:r>
      <w:r w:rsidR="001E67DD" w:rsidRPr="00FA4466">
        <w:rPr>
          <w:rFonts w:ascii="Times New Roman" w:hAnsi="Times New Roman" w:cs="Times New Roman"/>
          <w:sz w:val="24"/>
          <w:szCs w:val="24"/>
          <w:lang w:val="es-CO"/>
        </w:rPr>
        <w:t xml:space="preserve"> persona que debido al temor fundado de ser perseguida por motivos de raza, religión, nacionalidad, pertenencia a un determinado grupo social u opiniones políticas, se encuentra fuera de su país de origen y no pueda acogerse a la protección de éste (Convención sobre el estatuto de los </w:t>
      </w:r>
      <w:r w:rsidR="004F1AB9" w:rsidRPr="00FA4466">
        <w:rPr>
          <w:rFonts w:ascii="Times New Roman" w:hAnsi="Times New Roman" w:cs="Times New Roman"/>
          <w:sz w:val="24"/>
          <w:szCs w:val="24"/>
          <w:lang w:val="es-CO"/>
        </w:rPr>
        <w:t xml:space="preserve">refugiados, 1951). </w:t>
      </w:r>
    </w:p>
    <w:p w14:paraId="2D5C8791" w14:textId="77777777" w:rsidR="001E67DD" w:rsidRPr="00FA4466" w:rsidRDefault="004F1AB9" w:rsidP="00F254DB">
      <w:pPr>
        <w:pStyle w:val="Prrafodelista"/>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 </w:t>
      </w:r>
    </w:p>
    <w:p w14:paraId="51C99852" w14:textId="77777777" w:rsidR="004F1AB9" w:rsidRPr="00FA4466" w:rsidRDefault="00C83ADB" w:rsidP="00F254DB">
      <w:pPr>
        <w:pStyle w:val="Prrafodelista"/>
        <w:numPr>
          <w:ilvl w:val="0"/>
          <w:numId w:val="2"/>
        </w:num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Buscador</w:t>
      </w:r>
      <w:r w:rsidR="001E67DD" w:rsidRPr="00FA4466">
        <w:rPr>
          <w:rFonts w:ascii="Times New Roman" w:hAnsi="Times New Roman" w:cs="Times New Roman"/>
          <w:sz w:val="24"/>
          <w:szCs w:val="24"/>
          <w:lang w:val="es-CO"/>
        </w:rPr>
        <w:t xml:space="preserve"> de asilo</w:t>
      </w:r>
      <w:r w:rsidRPr="00FA4466">
        <w:rPr>
          <w:rFonts w:ascii="Times New Roman" w:hAnsi="Times New Roman" w:cs="Times New Roman"/>
          <w:sz w:val="24"/>
          <w:szCs w:val="24"/>
          <w:lang w:val="es-CO"/>
        </w:rPr>
        <w:t>: persona que requiere</w:t>
      </w:r>
      <w:r w:rsidR="001E67DD" w:rsidRPr="00FA4466">
        <w:rPr>
          <w:rFonts w:ascii="Times New Roman" w:hAnsi="Times New Roman" w:cs="Times New Roman"/>
          <w:sz w:val="24"/>
          <w:szCs w:val="24"/>
          <w:lang w:val="es-CO"/>
        </w:rPr>
        <w:t xml:space="preserve"> el reconocimiento de la condición de re</w:t>
      </w:r>
      <w:r w:rsidRPr="00FA4466">
        <w:rPr>
          <w:rFonts w:ascii="Times New Roman" w:hAnsi="Times New Roman" w:cs="Times New Roman"/>
          <w:sz w:val="24"/>
          <w:szCs w:val="24"/>
          <w:lang w:val="es-CO"/>
        </w:rPr>
        <w:t>fugiado y cuya solicitud se encuentra en proceso de evaluación</w:t>
      </w:r>
      <w:r w:rsidR="001E67DD" w:rsidRPr="00FA4466">
        <w:rPr>
          <w:rFonts w:ascii="Times New Roman" w:hAnsi="Times New Roman" w:cs="Times New Roman"/>
          <w:sz w:val="24"/>
          <w:szCs w:val="24"/>
          <w:lang w:val="es-CO"/>
        </w:rPr>
        <w:t>; es decir, a través de procedimientos enmarcados en sistemas nacionales, se determina si los solicitantes de asilo califican para el estatuto de refugiado o alguna otra forma de protección internacional, de esta forma, quienes no califiquen pueden ser devueltos a su país de origen (UNHCR, 2013).</w:t>
      </w:r>
      <w:r w:rsidR="006858FD" w:rsidRPr="00FA4466">
        <w:rPr>
          <w:rFonts w:ascii="Times New Roman" w:hAnsi="Times New Roman" w:cs="Times New Roman"/>
          <w:sz w:val="24"/>
          <w:szCs w:val="24"/>
          <w:lang w:val="es-CO"/>
        </w:rPr>
        <w:t xml:space="preserve"> </w:t>
      </w:r>
    </w:p>
    <w:p w14:paraId="3DE5690A" w14:textId="77777777" w:rsidR="0051498C" w:rsidRPr="00FA4466" w:rsidRDefault="004F1AB9"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Bajo este marco</w:t>
      </w:r>
      <w:r w:rsidR="002F5ADF" w:rsidRPr="00FA4466">
        <w:rPr>
          <w:rFonts w:ascii="Times New Roman" w:hAnsi="Times New Roman" w:cs="Times New Roman"/>
          <w:sz w:val="24"/>
          <w:szCs w:val="24"/>
          <w:lang w:val="es-CO"/>
        </w:rPr>
        <w:t>,</w:t>
      </w:r>
      <w:r w:rsidRPr="00FA4466">
        <w:rPr>
          <w:rFonts w:ascii="Times New Roman" w:hAnsi="Times New Roman" w:cs="Times New Roman"/>
          <w:sz w:val="24"/>
          <w:szCs w:val="24"/>
          <w:lang w:val="es-CO"/>
        </w:rPr>
        <w:t xml:space="preserve"> </w:t>
      </w:r>
      <w:r w:rsidR="00BD1611" w:rsidRPr="00FA4466">
        <w:rPr>
          <w:rFonts w:ascii="Times New Roman" w:hAnsi="Times New Roman" w:cs="Times New Roman"/>
          <w:sz w:val="24"/>
          <w:szCs w:val="24"/>
          <w:lang w:val="es-CO"/>
        </w:rPr>
        <w:t>las políticas de atención</w:t>
      </w:r>
      <w:r w:rsidRPr="00FA4466">
        <w:rPr>
          <w:rFonts w:ascii="Times New Roman" w:hAnsi="Times New Roman" w:cs="Times New Roman"/>
          <w:sz w:val="24"/>
          <w:szCs w:val="24"/>
          <w:lang w:val="es-CO"/>
        </w:rPr>
        <w:t xml:space="preserve"> dirigidas a los buscadores de asilo en Noruega</w:t>
      </w:r>
      <w:r w:rsidR="00BD1611" w:rsidRPr="00FA4466">
        <w:rPr>
          <w:rFonts w:ascii="Times New Roman" w:hAnsi="Times New Roman" w:cs="Times New Roman"/>
          <w:sz w:val="24"/>
          <w:szCs w:val="24"/>
          <w:lang w:val="es-CO"/>
        </w:rPr>
        <w:t xml:space="preserve"> </w:t>
      </w:r>
      <w:r w:rsidR="0051498C" w:rsidRPr="00FA4466">
        <w:rPr>
          <w:rFonts w:ascii="Times New Roman" w:hAnsi="Times New Roman" w:cs="Times New Roman"/>
          <w:sz w:val="24"/>
          <w:szCs w:val="24"/>
          <w:lang w:val="es-CO"/>
        </w:rPr>
        <w:t>tiene</w:t>
      </w:r>
      <w:r w:rsidR="00BD1611" w:rsidRPr="00FA4466">
        <w:rPr>
          <w:rFonts w:ascii="Times New Roman" w:hAnsi="Times New Roman" w:cs="Times New Roman"/>
          <w:sz w:val="24"/>
          <w:szCs w:val="24"/>
          <w:lang w:val="es-CO"/>
        </w:rPr>
        <w:t>n</w:t>
      </w:r>
      <w:r w:rsidR="0051498C" w:rsidRPr="00FA4466">
        <w:rPr>
          <w:rFonts w:ascii="Times New Roman" w:hAnsi="Times New Roman" w:cs="Times New Roman"/>
          <w:sz w:val="24"/>
          <w:szCs w:val="24"/>
          <w:lang w:val="es-CO"/>
        </w:rPr>
        <w:t xml:space="preserve"> dos principales vertientes</w:t>
      </w:r>
      <w:r w:rsidR="009A7E8E" w:rsidRPr="00FA4466">
        <w:rPr>
          <w:rFonts w:ascii="Times New Roman" w:hAnsi="Times New Roman" w:cs="Times New Roman"/>
          <w:sz w:val="24"/>
          <w:szCs w:val="24"/>
          <w:lang w:val="es-CO"/>
        </w:rPr>
        <w:t>:</w:t>
      </w:r>
      <w:r w:rsidR="0051498C" w:rsidRPr="00FA4466">
        <w:rPr>
          <w:rFonts w:ascii="Times New Roman" w:hAnsi="Times New Roman" w:cs="Times New Roman"/>
          <w:sz w:val="24"/>
          <w:szCs w:val="24"/>
          <w:lang w:val="es-CO"/>
        </w:rPr>
        <w:t xml:space="preserve"> una orientada a la integración y otra a la repatriac</w:t>
      </w:r>
      <w:r w:rsidRPr="00FA4466">
        <w:rPr>
          <w:rFonts w:ascii="Times New Roman" w:hAnsi="Times New Roman" w:cs="Times New Roman"/>
          <w:sz w:val="24"/>
          <w:szCs w:val="24"/>
          <w:lang w:val="es-CO"/>
        </w:rPr>
        <w:t>ió</w:t>
      </w:r>
      <w:r w:rsidR="00F254DB" w:rsidRPr="00FA4466">
        <w:rPr>
          <w:rFonts w:ascii="Times New Roman" w:hAnsi="Times New Roman" w:cs="Times New Roman"/>
          <w:sz w:val="24"/>
          <w:szCs w:val="24"/>
          <w:lang w:val="es-CO"/>
        </w:rPr>
        <w:t>n (Valenta, 2010). Durante la temporalidad de</w:t>
      </w:r>
      <w:r w:rsidRPr="00FA4466">
        <w:rPr>
          <w:rFonts w:ascii="Times New Roman" w:hAnsi="Times New Roman" w:cs="Times New Roman"/>
          <w:sz w:val="24"/>
          <w:szCs w:val="24"/>
          <w:lang w:val="es-CO"/>
        </w:rPr>
        <w:t xml:space="preserve"> este</w:t>
      </w:r>
      <w:r w:rsidR="0051498C" w:rsidRPr="00FA4466">
        <w:rPr>
          <w:rFonts w:ascii="Times New Roman" w:hAnsi="Times New Roman" w:cs="Times New Roman"/>
          <w:sz w:val="24"/>
          <w:szCs w:val="24"/>
          <w:lang w:val="es-CO"/>
        </w:rPr>
        <w:t xml:space="preserve"> proceso, los buscadores de asilo son asistidos en centros de recepción para procurar su alojamiento y además reciben una ayuda económica para alimentación (UDI, 2013).</w:t>
      </w:r>
    </w:p>
    <w:p w14:paraId="24FB8A03" w14:textId="08750F61" w:rsidR="00B933C5" w:rsidRPr="00FA4466" w:rsidRDefault="00F254DB" w:rsidP="00042E51">
      <w:pPr>
        <w:spacing w:before="240" w:line="240" w:lineRule="auto"/>
        <w:jc w:val="both"/>
        <w:rPr>
          <w:rFonts w:ascii="Times New Roman" w:hAnsi="Times New Roman" w:cs="Times New Roman"/>
          <w:sz w:val="24"/>
          <w:szCs w:val="24"/>
          <w:shd w:val="clear" w:color="auto" w:fill="FFFFFF"/>
          <w:lang w:val="es-CO"/>
        </w:rPr>
      </w:pPr>
      <w:r w:rsidRPr="00FA4466">
        <w:rPr>
          <w:rFonts w:ascii="Times New Roman" w:hAnsi="Times New Roman" w:cs="Times New Roman"/>
          <w:sz w:val="24"/>
          <w:szCs w:val="24"/>
          <w:lang w:val="es-CO"/>
        </w:rPr>
        <w:t xml:space="preserve">Sin embargo, aun cuando entre las principales motivaciones al buscar refugio se encuentra salvar la propia vida, es importante destacar que vivir bajo una condición migratoria de buscador de asilo </w:t>
      </w:r>
      <w:r w:rsidR="008E7C28" w:rsidRPr="00FA4466">
        <w:rPr>
          <w:rFonts w:ascii="Times New Roman" w:hAnsi="Times New Roman" w:cs="Times New Roman"/>
          <w:sz w:val="24"/>
          <w:szCs w:val="24"/>
          <w:lang w:val="es-CO"/>
        </w:rPr>
        <w:t>facilita factores</w:t>
      </w:r>
      <w:r w:rsidR="0098469A" w:rsidRPr="00FA4466">
        <w:rPr>
          <w:rFonts w:ascii="Times New Roman" w:hAnsi="Times New Roman" w:cs="Times New Roman"/>
          <w:sz w:val="24"/>
          <w:szCs w:val="24"/>
          <w:lang w:val="es-CO"/>
        </w:rPr>
        <w:t xml:space="preserve"> (relacionados con la poca o ausente garantía de sus derechos sociales)</w:t>
      </w:r>
      <w:r w:rsidR="008E7C28" w:rsidRPr="00FA4466">
        <w:rPr>
          <w:rFonts w:ascii="Times New Roman" w:hAnsi="Times New Roman" w:cs="Times New Roman"/>
          <w:sz w:val="24"/>
          <w:szCs w:val="24"/>
          <w:lang w:val="es-CO"/>
        </w:rPr>
        <w:t xml:space="preserve"> para la permanencia </w:t>
      </w:r>
      <w:r w:rsidR="00B933C5" w:rsidRPr="00FA4466">
        <w:rPr>
          <w:rFonts w:ascii="Times New Roman" w:hAnsi="Times New Roman" w:cs="Times New Roman"/>
          <w:sz w:val="24"/>
          <w:szCs w:val="24"/>
          <w:lang w:val="es-CO"/>
        </w:rPr>
        <w:t xml:space="preserve">en </w:t>
      </w:r>
      <w:r w:rsidR="008E7C28" w:rsidRPr="00FA4466">
        <w:rPr>
          <w:rFonts w:ascii="Times New Roman" w:hAnsi="Times New Roman" w:cs="Times New Roman"/>
          <w:sz w:val="24"/>
          <w:szCs w:val="24"/>
          <w:lang w:val="es-CO"/>
        </w:rPr>
        <w:t xml:space="preserve">un estado vulnerable (Salazar y Ribeiro, 2015). Aunado a lo anterior, </w:t>
      </w:r>
      <w:r w:rsidR="0098469A" w:rsidRPr="00FA4466">
        <w:rPr>
          <w:rFonts w:ascii="Times New Roman" w:hAnsi="Times New Roman" w:cs="Times New Roman"/>
          <w:sz w:val="24"/>
          <w:szCs w:val="24"/>
          <w:shd w:val="clear" w:color="auto" w:fill="FFFFFF"/>
          <w:lang w:val="es-CO"/>
        </w:rPr>
        <w:t xml:space="preserve">Laban, Gernaat, Komproe, Tweel, y De Jong (2005) comentan que los buscadores de asilo tienen que encarar diversos problemas de vida posterior a la migración, tales como discriminación, tensiones vinculadas a las peticiones de refugio, condiciones de vida limitadas socioeconómicamente, aspectos religiosos y cuestiones concernientes al tema laboral. </w:t>
      </w:r>
      <w:r w:rsidR="00730E3B" w:rsidRPr="00FA4466">
        <w:rPr>
          <w:rFonts w:ascii="Times New Roman" w:hAnsi="Times New Roman" w:cs="Times New Roman"/>
          <w:sz w:val="24"/>
          <w:szCs w:val="24"/>
          <w:shd w:val="clear" w:color="auto" w:fill="FFFFFF"/>
          <w:lang w:val="es-CO"/>
        </w:rPr>
        <w:t xml:space="preserve">En materia de salud mental se </w:t>
      </w:r>
      <w:r w:rsidR="00B933C5" w:rsidRPr="00FA4466">
        <w:rPr>
          <w:rFonts w:ascii="Times New Roman" w:hAnsi="Times New Roman" w:cs="Times New Roman"/>
          <w:sz w:val="24"/>
          <w:szCs w:val="24"/>
          <w:shd w:val="clear" w:color="auto" w:fill="FFFFFF"/>
          <w:lang w:val="es-CO"/>
        </w:rPr>
        <w:t>identifica</w:t>
      </w:r>
      <w:r w:rsidR="00730E3B" w:rsidRPr="00FA4466">
        <w:rPr>
          <w:rFonts w:ascii="Times New Roman" w:hAnsi="Times New Roman" w:cs="Times New Roman"/>
          <w:sz w:val="24"/>
          <w:szCs w:val="24"/>
          <w:shd w:val="clear" w:color="auto" w:fill="FFFFFF"/>
          <w:lang w:val="es-CO"/>
        </w:rPr>
        <w:t xml:space="preserve"> en los migrantes problemas relacionados con la depresión, el estrés, la ansiedad e incluso trastornos  psiquiátricos y estrés postraumático</w:t>
      </w:r>
      <w:r w:rsidR="00C3309C" w:rsidRPr="00FA4466">
        <w:rPr>
          <w:rFonts w:ascii="Times New Roman" w:hAnsi="Times New Roman" w:cs="Times New Roman"/>
          <w:sz w:val="24"/>
          <w:szCs w:val="24"/>
          <w:shd w:val="clear" w:color="auto" w:fill="FFFFFF"/>
          <w:lang w:val="es-CO"/>
        </w:rPr>
        <w:t xml:space="preserve">, esto debido a que la experiencia traumática posterior y durante la migración, la separación de la familia y la comunidad, y las barreras del lenguaje incrementan el riesgo de desórdenes mentales </w:t>
      </w:r>
      <w:r w:rsidR="00730E3B" w:rsidRPr="00FA4466">
        <w:rPr>
          <w:rFonts w:ascii="Times New Roman" w:hAnsi="Times New Roman" w:cs="Times New Roman"/>
          <w:sz w:val="24"/>
          <w:szCs w:val="24"/>
          <w:shd w:val="clear" w:color="auto" w:fill="FFFFFF"/>
          <w:lang w:val="es-CO"/>
        </w:rPr>
        <w:t>(Fu y VanLandingham, 2012)</w:t>
      </w:r>
      <w:r w:rsidR="00F1091F" w:rsidRPr="00FA4466">
        <w:rPr>
          <w:rFonts w:ascii="Times New Roman" w:hAnsi="Times New Roman" w:cs="Times New Roman"/>
          <w:sz w:val="24"/>
          <w:szCs w:val="24"/>
          <w:shd w:val="clear" w:color="auto" w:fill="FFFFFF"/>
          <w:lang w:val="es-CO"/>
        </w:rPr>
        <w:t>.</w:t>
      </w:r>
      <w:r w:rsidR="00730E3B" w:rsidRPr="00FA4466">
        <w:rPr>
          <w:rFonts w:ascii="Times New Roman" w:hAnsi="Times New Roman" w:cs="Times New Roman"/>
          <w:sz w:val="24"/>
          <w:szCs w:val="24"/>
          <w:shd w:val="clear" w:color="auto" w:fill="FFFFFF"/>
          <w:lang w:val="es-CO"/>
        </w:rPr>
        <w:t xml:space="preserve"> </w:t>
      </w:r>
      <w:r w:rsidR="00980D63" w:rsidRPr="00FA4466">
        <w:rPr>
          <w:rFonts w:ascii="Times New Roman" w:hAnsi="Times New Roman" w:cs="Times New Roman"/>
          <w:sz w:val="24"/>
          <w:szCs w:val="24"/>
          <w:shd w:val="clear" w:color="auto" w:fill="FFFFFF"/>
          <w:lang w:val="es-CO"/>
        </w:rPr>
        <w:t xml:space="preserve">Sin embargo, como afirman Wilson and  Drozdek (2004) y Stewart, (2011) </w:t>
      </w:r>
      <w:r w:rsidR="00CB1AB8">
        <w:rPr>
          <w:rFonts w:ascii="Times New Roman" w:hAnsi="Times New Roman" w:cs="Times New Roman"/>
          <w:sz w:val="24"/>
          <w:szCs w:val="24"/>
          <w:shd w:val="clear" w:color="auto" w:fill="FFFFFF"/>
          <w:lang w:val="es-CO"/>
        </w:rPr>
        <w:t xml:space="preserve">(Citados por </w:t>
      </w:r>
      <w:r w:rsidR="00195F57">
        <w:rPr>
          <w:rFonts w:ascii="Times New Roman" w:hAnsi="Times New Roman" w:cs="Times New Roman"/>
          <w:sz w:val="24"/>
          <w:szCs w:val="24"/>
          <w:shd w:val="clear" w:color="auto" w:fill="FFFFFF"/>
          <w:lang w:val="es-CO"/>
        </w:rPr>
        <w:lastRenderedPageBreak/>
        <w:t>Feuerverger, 2011)</w:t>
      </w:r>
      <w:r w:rsidR="00980D63" w:rsidRPr="00FA4466">
        <w:rPr>
          <w:rFonts w:ascii="Times New Roman" w:hAnsi="Times New Roman" w:cs="Times New Roman"/>
          <w:sz w:val="24"/>
          <w:szCs w:val="24"/>
          <w:shd w:val="clear" w:color="auto" w:fill="FFFFFF"/>
          <w:lang w:val="es-CO"/>
        </w:rPr>
        <w:t xml:space="preserve"> los traumas generados por la guerra y la violencia en </w:t>
      </w:r>
      <w:r w:rsidR="00543548" w:rsidRPr="00FA4466">
        <w:rPr>
          <w:rFonts w:ascii="Times New Roman" w:hAnsi="Times New Roman" w:cs="Times New Roman"/>
          <w:sz w:val="24"/>
          <w:szCs w:val="24"/>
          <w:shd w:val="clear" w:color="auto" w:fill="FFFFFF"/>
          <w:lang w:val="es-CO"/>
        </w:rPr>
        <w:t>los</w:t>
      </w:r>
      <w:r w:rsidR="00980D63" w:rsidRPr="00FA4466">
        <w:rPr>
          <w:rFonts w:ascii="Times New Roman" w:hAnsi="Times New Roman" w:cs="Times New Roman"/>
          <w:sz w:val="24"/>
          <w:szCs w:val="24"/>
          <w:shd w:val="clear" w:color="auto" w:fill="FFFFFF"/>
          <w:lang w:val="es-CO"/>
        </w:rPr>
        <w:t xml:space="preserve"> migrantes no pueden ser explicados exclusivamente </w:t>
      </w:r>
      <w:r w:rsidR="00373E0D" w:rsidRPr="00FA4466">
        <w:rPr>
          <w:rFonts w:ascii="Times New Roman" w:hAnsi="Times New Roman" w:cs="Times New Roman"/>
          <w:sz w:val="24"/>
          <w:szCs w:val="24"/>
          <w:shd w:val="clear" w:color="auto" w:fill="FFFFFF"/>
          <w:lang w:val="es-CO"/>
        </w:rPr>
        <w:t xml:space="preserve">desde los </w:t>
      </w:r>
      <w:r w:rsidR="00543548" w:rsidRPr="00FA4466">
        <w:rPr>
          <w:rFonts w:ascii="Times New Roman" w:hAnsi="Times New Roman" w:cs="Times New Roman"/>
          <w:sz w:val="24"/>
          <w:szCs w:val="24"/>
          <w:shd w:val="clear" w:color="auto" w:fill="FFFFFF"/>
          <w:lang w:val="es-CO"/>
        </w:rPr>
        <w:t>proceso</w:t>
      </w:r>
      <w:r w:rsidR="00B933C5" w:rsidRPr="00FA4466">
        <w:rPr>
          <w:rFonts w:ascii="Times New Roman" w:hAnsi="Times New Roman" w:cs="Times New Roman"/>
          <w:sz w:val="24"/>
          <w:szCs w:val="24"/>
          <w:shd w:val="clear" w:color="auto" w:fill="FFFFFF"/>
          <w:lang w:val="es-CO"/>
        </w:rPr>
        <w:t>s</w:t>
      </w:r>
      <w:r w:rsidR="00373E0D" w:rsidRPr="00FA4466">
        <w:rPr>
          <w:rFonts w:ascii="Times New Roman" w:hAnsi="Times New Roman" w:cs="Times New Roman"/>
          <w:sz w:val="24"/>
          <w:szCs w:val="24"/>
          <w:shd w:val="clear" w:color="auto" w:fill="FFFFFF"/>
          <w:lang w:val="es-CO"/>
        </w:rPr>
        <w:t xml:space="preserve"> cognitivos e </w:t>
      </w:r>
      <w:r w:rsidR="00543548" w:rsidRPr="00FA4466">
        <w:rPr>
          <w:rFonts w:ascii="Times New Roman" w:hAnsi="Times New Roman" w:cs="Times New Roman"/>
          <w:sz w:val="24"/>
          <w:szCs w:val="24"/>
          <w:shd w:val="clear" w:color="auto" w:fill="FFFFFF"/>
          <w:lang w:val="es-CO"/>
        </w:rPr>
        <w:t>intelectuales</w:t>
      </w:r>
      <w:r w:rsidR="00373E0D" w:rsidRPr="00FA4466">
        <w:rPr>
          <w:rFonts w:ascii="Times New Roman" w:hAnsi="Times New Roman" w:cs="Times New Roman"/>
          <w:sz w:val="24"/>
          <w:szCs w:val="24"/>
          <w:shd w:val="clear" w:color="auto" w:fill="FFFFFF"/>
          <w:lang w:val="es-CO"/>
        </w:rPr>
        <w:t xml:space="preserve">. </w:t>
      </w:r>
      <w:r w:rsidR="00195F57">
        <w:rPr>
          <w:rFonts w:ascii="Times New Roman" w:hAnsi="Times New Roman" w:cs="Times New Roman"/>
          <w:sz w:val="24"/>
          <w:szCs w:val="24"/>
          <w:shd w:val="clear" w:color="auto" w:fill="FFFFFF"/>
          <w:lang w:val="es-CO"/>
        </w:rPr>
        <w:t>Para Herman (2001</w:t>
      </w:r>
      <w:r w:rsidR="001F0779" w:rsidRPr="00FA4466">
        <w:rPr>
          <w:rFonts w:ascii="Times New Roman" w:hAnsi="Times New Roman" w:cs="Times New Roman"/>
          <w:sz w:val="24"/>
          <w:szCs w:val="24"/>
          <w:shd w:val="clear" w:color="auto" w:fill="FFFFFF"/>
          <w:lang w:val="es-CO"/>
        </w:rPr>
        <w:t>) el centro de la experiencia traumática son los desempoderamientos y la desconexión de</w:t>
      </w:r>
      <w:r w:rsidR="00B728FE" w:rsidRPr="00FA4466">
        <w:rPr>
          <w:rFonts w:ascii="Times New Roman" w:hAnsi="Times New Roman" w:cs="Times New Roman"/>
          <w:sz w:val="24"/>
          <w:szCs w:val="24"/>
          <w:shd w:val="clear" w:color="auto" w:fill="FFFFFF"/>
          <w:lang w:val="es-CO"/>
        </w:rPr>
        <w:t>l</w:t>
      </w:r>
      <w:r w:rsidR="001F0779" w:rsidRPr="00FA4466">
        <w:rPr>
          <w:rFonts w:ascii="Times New Roman" w:hAnsi="Times New Roman" w:cs="Times New Roman"/>
          <w:sz w:val="24"/>
          <w:szCs w:val="24"/>
          <w:shd w:val="clear" w:color="auto" w:fill="FFFFFF"/>
          <w:lang w:val="es-CO"/>
        </w:rPr>
        <w:t xml:space="preserve"> otro</w:t>
      </w:r>
      <w:r w:rsidR="00B933C5" w:rsidRPr="00FA4466">
        <w:rPr>
          <w:rFonts w:ascii="Times New Roman" w:hAnsi="Times New Roman" w:cs="Times New Roman"/>
          <w:sz w:val="24"/>
          <w:szCs w:val="24"/>
          <w:shd w:val="clear" w:color="auto" w:fill="FFFFFF"/>
          <w:lang w:val="es-CO"/>
        </w:rPr>
        <w:t>, por ello, como se verá más adelante, las redes sociales ocupan un lugar preponderante en los proceso de resiliencia</w:t>
      </w:r>
      <w:r w:rsidR="001F0779" w:rsidRPr="00FA4466">
        <w:rPr>
          <w:rFonts w:ascii="Times New Roman" w:hAnsi="Times New Roman" w:cs="Times New Roman"/>
          <w:sz w:val="24"/>
          <w:szCs w:val="24"/>
          <w:shd w:val="clear" w:color="auto" w:fill="FFFFFF"/>
          <w:lang w:val="es-CO"/>
        </w:rPr>
        <w:t xml:space="preserve">. </w:t>
      </w:r>
    </w:p>
    <w:p w14:paraId="6F887B30" w14:textId="2E191895" w:rsidR="00B81C0B" w:rsidRPr="00FA4466" w:rsidRDefault="00373E0D" w:rsidP="00FA4466">
      <w:pPr>
        <w:spacing w:before="240" w:line="240" w:lineRule="auto"/>
        <w:jc w:val="both"/>
        <w:rPr>
          <w:rFonts w:ascii="Times New Roman" w:hAnsi="Times New Roman" w:cs="Times New Roman"/>
          <w:sz w:val="24"/>
          <w:szCs w:val="24"/>
          <w:shd w:val="clear" w:color="auto" w:fill="FFFFFF"/>
        </w:rPr>
      </w:pPr>
      <w:r w:rsidRPr="00FA4466">
        <w:rPr>
          <w:rFonts w:ascii="Times New Roman" w:hAnsi="Times New Roman" w:cs="Times New Roman"/>
          <w:sz w:val="24"/>
          <w:szCs w:val="24"/>
          <w:shd w:val="clear" w:color="auto" w:fill="FFFFFF"/>
          <w:lang w:val="es-CO"/>
        </w:rPr>
        <w:t>I</w:t>
      </w:r>
      <w:r w:rsidR="0098469A" w:rsidRPr="00FA4466">
        <w:rPr>
          <w:rFonts w:ascii="Times New Roman" w:hAnsi="Times New Roman" w:cs="Times New Roman"/>
          <w:sz w:val="24"/>
          <w:szCs w:val="24"/>
          <w:shd w:val="clear" w:color="auto" w:fill="FFFFFF"/>
          <w:lang w:val="es-CO"/>
        </w:rPr>
        <w:t xml:space="preserve">mporta destacar que la diversidad que representan tanto los buscadores de asilo como </w:t>
      </w:r>
      <w:r w:rsidR="00A8393A" w:rsidRPr="00FA4466">
        <w:rPr>
          <w:rFonts w:ascii="Times New Roman" w:hAnsi="Times New Roman" w:cs="Times New Roman"/>
          <w:sz w:val="24"/>
          <w:szCs w:val="24"/>
          <w:shd w:val="clear" w:color="auto" w:fill="FFFFFF"/>
          <w:lang w:val="es-CO"/>
        </w:rPr>
        <w:t xml:space="preserve">los </w:t>
      </w:r>
      <w:r w:rsidR="0098469A" w:rsidRPr="00FA4466">
        <w:rPr>
          <w:rFonts w:ascii="Times New Roman" w:hAnsi="Times New Roman" w:cs="Times New Roman"/>
          <w:sz w:val="24"/>
          <w:szCs w:val="24"/>
          <w:shd w:val="clear" w:color="auto" w:fill="FFFFFF"/>
          <w:lang w:val="es-CO"/>
        </w:rPr>
        <w:t xml:space="preserve">refugiados puede ser a su vez motivo de discriminación (Aspinall y Watters, 2010).  </w:t>
      </w:r>
      <w:r w:rsidR="00B933C5" w:rsidRPr="00FA4466">
        <w:rPr>
          <w:rFonts w:ascii="Times New Roman" w:hAnsi="Times New Roman" w:cs="Times New Roman"/>
          <w:sz w:val="24"/>
          <w:szCs w:val="24"/>
          <w:shd w:val="clear" w:color="auto" w:fill="FFFFFF"/>
          <w:lang w:val="es-CO"/>
        </w:rPr>
        <w:t xml:space="preserve"> </w:t>
      </w:r>
      <w:r w:rsidR="00510DA8" w:rsidRPr="00FA4466">
        <w:rPr>
          <w:rFonts w:ascii="Times New Roman" w:eastAsia="Times New Roman" w:hAnsi="Times New Roman" w:cs="Times New Roman"/>
          <w:sz w:val="24"/>
          <w:szCs w:val="24"/>
          <w:shd w:val="clear" w:color="auto" w:fill="FFFFFF"/>
          <w:lang w:val="es-CO" w:eastAsia="es-MX"/>
        </w:rPr>
        <w:t>Dentro del estudio</w:t>
      </w:r>
      <w:r w:rsidR="00B933C5" w:rsidRPr="00FA4466">
        <w:rPr>
          <w:rFonts w:ascii="Times New Roman" w:eastAsia="Times New Roman" w:hAnsi="Times New Roman" w:cs="Times New Roman"/>
          <w:sz w:val="24"/>
          <w:szCs w:val="24"/>
          <w:shd w:val="clear" w:color="auto" w:fill="FFFFFF"/>
          <w:lang w:val="es-CO" w:eastAsia="es-MX"/>
        </w:rPr>
        <w:t xml:space="preserve">, </w:t>
      </w:r>
      <w:r w:rsidR="00510DA8" w:rsidRPr="00FA4466">
        <w:rPr>
          <w:rFonts w:ascii="Times New Roman" w:eastAsia="Times New Roman" w:hAnsi="Times New Roman" w:cs="Times New Roman"/>
          <w:sz w:val="24"/>
          <w:szCs w:val="24"/>
          <w:shd w:val="clear" w:color="auto" w:fill="FFFFFF"/>
          <w:lang w:val="es-CO" w:eastAsia="es-MX"/>
        </w:rPr>
        <w:t>se ha encontrado que</w:t>
      </w:r>
      <w:r w:rsidR="00840EF4" w:rsidRPr="00FA4466">
        <w:rPr>
          <w:rFonts w:ascii="Times New Roman" w:eastAsia="Times New Roman" w:hAnsi="Times New Roman" w:cs="Times New Roman"/>
          <w:sz w:val="24"/>
          <w:szCs w:val="24"/>
          <w:shd w:val="clear" w:color="auto" w:fill="FFFFFF"/>
          <w:lang w:val="es-CO" w:eastAsia="es-MX"/>
        </w:rPr>
        <w:t xml:space="preserve"> los buscadores de asilo no son considerados</w:t>
      </w:r>
      <w:r w:rsidR="00B933C5" w:rsidRPr="00FA4466">
        <w:rPr>
          <w:rFonts w:ascii="Times New Roman" w:eastAsia="Times New Roman" w:hAnsi="Times New Roman" w:cs="Times New Roman"/>
          <w:sz w:val="24"/>
          <w:szCs w:val="24"/>
          <w:shd w:val="clear" w:color="auto" w:fill="FFFFFF"/>
          <w:lang w:val="es-CO" w:eastAsia="es-MX"/>
        </w:rPr>
        <w:t xml:space="preserve"> sujetos de pleno derecho</w:t>
      </w:r>
      <w:r w:rsidR="00840EF4" w:rsidRPr="00FA4466">
        <w:rPr>
          <w:rFonts w:ascii="Times New Roman" w:eastAsia="Times New Roman" w:hAnsi="Times New Roman" w:cs="Times New Roman"/>
          <w:sz w:val="24"/>
          <w:szCs w:val="24"/>
          <w:shd w:val="clear" w:color="auto" w:fill="FFFFFF"/>
          <w:lang w:val="es-CO" w:eastAsia="es-MX"/>
        </w:rPr>
        <w:t xml:space="preserve"> y, por ende, </w:t>
      </w:r>
      <w:r w:rsidR="00A8393A" w:rsidRPr="00FA4466">
        <w:rPr>
          <w:rFonts w:ascii="Times New Roman" w:eastAsia="Times New Roman" w:hAnsi="Times New Roman" w:cs="Times New Roman"/>
          <w:sz w:val="24"/>
          <w:szCs w:val="24"/>
          <w:shd w:val="clear" w:color="auto" w:fill="FFFFFF"/>
          <w:lang w:val="es-CO" w:eastAsia="es-MX"/>
        </w:rPr>
        <w:t xml:space="preserve">son </w:t>
      </w:r>
      <w:r w:rsidR="00840EF4" w:rsidRPr="00FA4466">
        <w:rPr>
          <w:rFonts w:ascii="Times New Roman" w:eastAsia="Times New Roman" w:hAnsi="Times New Roman" w:cs="Times New Roman"/>
          <w:sz w:val="24"/>
          <w:szCs w:val="24"/>
          <w:shd w:val="clear" w:color="auto" w:fill="FFFFFF"/>
          <w:lang w:val="es-CO" w:eastAsia="es-MX"/>
        </w:rPr>
        <w:t xml:space="preserve">excluidos </w:t>
      </w:r>
      <w:r w:rsidR="00BE6D9D" w:rsidRPr="00FA4466">
        <w:rPr>
          <w:rFonts w:ascii="Times New Roman" w:eastAsia="Times New Roman" w:hAnsi="Times New Roman" w:cs="Times New Roman"/>
          <w:sz w:val="24"/>
          <w:szCs w:val="24"/>
          <w:shd w:val="clear" w:color="auto" w:fill="FFFFFF"/>
          <w:lang w:val="es-CO" w:eastAsia="es-MX"/>
        </w:rPr>
        <w:t>de todas las medidas adoptadas para promover la</w:t>
      </w:r>
      <w:r w:rsidR="00840EF4" w:rsidRPr="00FA4466">
        <w:rPr>
          <w:rFonts w:ascii="Times New Roman" w:eastAsia="Times New Roman" w:hAnsi="Times New Roman" w:cs="Times New Roman"/>
          <w:sz w:val="24"/>
          <w:szCs w:val="24"/>
          <w:shd w:val="clear" w:color="auto" w:fill="FFFFFF"/>
          <w:lang w:val="es-CO" w:eastAsia="es-MX"/>
        </w:rPr>
        <w:t xml:space="preserve"> </w:t>
      </w:r>
      <w:r w:rsidR="00B933C5" w:rsidRPr="00FA4466">
        <w:rPr>
          <w:rFonts w:ascii="Times New Roman" w:eastAsia="Times New Roman" w:hAnsi="Times New Roman" w:cs="Times New Roman"/>
          <w:sz w:val="24"/>
          <w:szCs w:val="24"/>
          <w:shd w:val="clear" w:color="auto" w:fill="FFFFFF"/>
          <w:lang w:val="es-CO" w:eastAsia="es-MX"/>
        </w:rPr>
        <w:t xml:space="preserve">integración </w:t>
      </w:r>
      <w:r w:rsidR="00840EF4" w:rsidRPr="00FA4466">
        <w:rPr>
          <w:rFonts w:ascii="Times New Roman" w:eastAsia="Times New Roman" w:hAnsi="Times New Roman" w:cs="Times New Roman"/>
          <w:sz w:val="24"/>
          <w:szCs w:val="24"/>
          <w:shd w:val="clear" w:color="auto" w:fill="FFFFFF"/>
          <w:lang w:val="es-CO" w:eastAsia="es-MX"/>
        </w:rPr>
        <w:t>del migrante</w:t>
      </w:r>
      <w:r w:rsidR="00B933C5" w:rsidRPr="00FA4466">
        <w:rPr>
          <w:rFonts w:ascii="Times New Roman" w:eastAsia="Times New Roman" w:hAnsi="Times New Roman" w:cs="Times New Roman"/>
          <w:sz w:val="24"/>
          <w:szCs w:val="24"/>
          <w:shd w:val="clear" w:color="auto" w:fill="FFFFFF"/>
          <w:lang w:val="es-CO" w:eastAsia="es-MX"/>
        </w:rPr>
        <w:t>.</w:t>
      </w:r>
      <w:r w:rsidR="00840EF4" w:rsidRPr="00FA4466">
        <w:rPr>
          <w:rFonts w:ascii="Times New Roman" w:eastAsia="Times New Roman" w:hAnsi="Times New Roman" w:cs="Times New Roman"/>
          <w:sz w:val="24"/>
          <w:szCs w:val="24"/>
          <w:shd w:val="clear" w:color="auto" w:fill="FFFFFF"/>
          <w:lang w:val="es-CO" w:eastAsia="es-MX"/>
        </w:rPr>
        <w:t xml:space="preserve"> </w:t>
      </w:r>
      <w:r w:rsidR="00B933C5" w:rsidRPr="00FA4466">
        <w:rPr>
          <w:rFonts w:ascii="Times New Roman" w:eastAsia="Times New Roman" w:hAnsi="Times New Roman" w:cs="Times New Roman"/>
          <w:sz w:val="24"/>
          <w:szCs w:val="24"/>
          <w:shd w:val="clear" w:color="auto" w:fill="FFFFFF"/>
          <w:lang w:val="es-CO" w:eastAsia="es-MX"/>
        </w:rPr>
        <w:t>E</w:t>
      </w:r>
      <w:r w:rsidR="00840EF4" w:rsidRPr="00FA4466">
        <w:rPr>
          <w:rFonts w:ascii="Times New Roman" w:eastAsia="Times New Roman" w:hAnsi="Times New Roman" w:cs="Times New Roman"/>
          <w:sz w:val="24"/>
          <w:szCs w:val="24"/>
          <w:shd w:val="clear" w:color="auto" w:fill="FFFFFF"/>
          <w:lang w:val="es-CO" w:eastAsia="es-MX"/>
        </w:rPr>
        <w:t>s visible que</w:t>
      </w:r>
      <w:r w:rsidR="00BE6D9D" w:rsidRPr="00FA4466">
        <w:rPr>
          <w:rFonts w:ascii="Times New Roman" w:eastAsia="Times New Roman" w:hAnsi="Times New Roman" w:cs="Times New Roman"/>
          <w:sz w:val="24"/>
          <w:szCs w:val="24"/>
          <w:shd w:val="clear" w:color="auto" w:fill="FFFFFF"/>
          <w:lang w:val="es-CO" w:eastAsia="es-MX"/>
        </w:rPr>
        <w:t xml:space="preserve"> no existe un deseo por incluir a quienes no tienen definido </w:t>
      </w:r>
      <w:r w:rsidR="00B933C5" w:rsidRPr="00FA4466">
        <w:rPr>
          <w:rFonts w:ascii="Times New Roman" w:eastAsia="Times New Roman" w:hAnsi="Times New Roman" w:cs="Times New Roman"/>
          <w:sz w:val="24"/>
          <w:szCs w:val="24"/>
          <w:shd w:val="clear" w:color="auto" w:fill="FFFFFF"/>
          <w:lang w:val="es-CO" w:eastAsia="es-MX"/>
        </w:rPr>
        <w:t>su estatus migratorio</w:t>
      </w:r>
      <w:r w:rsidR="00BE6D9D" w:rsidRPr="00FA4466">
        <w:rPr>
          <w:rFonts w:ascii="Times New Roman" w:eastAsia="Times New Roman" w:hAnsi="Times New Roman" w:cs="Times New Roman"/>
          <w:sz w:val="24"/>
          <w:szCs w:val="24"/>
          <w:shd w:val="clear" w:color="auto" w:fill="FFFFFF"/>
          <w:lang w:val="es-MX" w:eastAsia="es-MX"/>
        </w:rPr>
        <w:t xml:space="preserve">. Al respecto, Wren (2007) señaló que los buscadores de asilo, para combatir la exclusión social, necesitan de una mayor autonomía que les permita ejercer sus derechos fundamentales. </w:t>
      </w:r>
      <w:r w:rsidR="00840EF4" w:rsidRPr="00FA4466">
        <w:rPr>
          <w:rFonts w:ascii="Times New Roman" w:eastAsia="Times New Roman" w:hAnsi="Times New Roman" w:cs="Times New Roman"/>
          <w:sz w:val="24"/>
          <w:szCs w:val="24"/>
          <w:shd w:val="clear" w:color="auto" w:fill="FFFFFF"/>
          <w:lang w:val="es-MX" w:eastAsia="es-MX"/>
        </w:rPr>
        <w:t xml:space="preserve">En el caso noruego </w:t>
      </w:r>
      <w:r w:rsidR="00BE6D9D" w:rsidRPr="00FA4466">
        <w:rPr>
          <w:rFonts w:ascii="Times New Roman" w:eastAsia="Times New Roman" w:hAnsi="Times New Roman" w:cs="Times New Roman"/>
          <w:sz w:val="24"/>
          <w:szCs w:val="24"/>
          <w:shd w:val="clear" w:color="auto" w:fill="FFFFFF"/>
          <w:lang w:val="es-MX" w:eastAsia="es-MX"/>
        </w:rPr>
        <w:t xml:space="preserve">Øien y Sønsterudbråten (2011) </w:t>
      </w:r>
      <w:r w:rsidR="00840EF4" w:rsidRPr="00FA4466">
        <w:rPr>
          <w:rFonts w:ascii="Times New Roman" w:eastAsia="Times New Roman" w:hAnsi="Times New Roman" w:cs="Times New Roman"/>
          <w:sz w:val="24"/>
          <w:szCs w:val="24"/>
          <w:shd w:val="clear" w:color="auto" w:fill="FFFFFF"/>
          <w:lang w:val="es-MX" w:eastAsia="es-MX"/>
        </w:rPr>
        <w:t>reportan que</w:t>
      </w:r>
      <w:r w:rsidR="00BE6D9D" w:rsidRPr="00FA4466">
        <w:rPr>
          <w:rFonts w:ascii="Times New Roman" w:eastAsia="Times New Roman" w:hAnsi="Times New Roman" w:cs="Times New Roman"/>
          <w:sz w:val="24"/>
          <w:szCs w:val="24"/>
          <w:shd w:val="clear" w:color="auto" w:fill="FFFFFF"/>
          <w:lang w:val="es-MX" w:eastAsia="es-MX"/>
        </w:rPr>
        <w:t xml:space="preserve"> la movilidad social asociada con el trabajo y la educación accesible no es compartid</w:t>
      </w:r>
      <w:r w:rsidR="00840EF4" w:rsidRPr="00FA4466">
        <w:rPr>
          <w:rFonts w:ascii="Times New Roman" w:eastAsia="Times New Roman" w:hAnsi="Times New Roman" w:cs="Times New Roman"/>
          <w:sz w:val="24"/>
          <w:szCs w:val="24"/>
          <w:shd w:val="clear" w:color="auto" w:fill="FFFFFF"/>
          <w:lang w:val="es-MX" w:eastAsia="es-MX"/>
        </w:rPr>
        <w:t>a con los migrantes irregulares, lo cual evidencia su exclusión.</w:t>
      </w:r>
    </w:p>
    <w:p w14:paraId="61EACD4E" w14:textId="6924D602" w:rsidR="00661384" w:rsidRPr="00FA4466" w:rsidRDefault="00840EF4" w:rsidP="00FA4466">
      <w:pPr>
        <w:pStyle w:val="paragraph"/>
        <w:jc w:val="both"/>
        <w:rPr>
          <w:rStyle w:val="normaltextrun"/>
          <w:lang w:val="es-CO"/>
        </w:rPr>
      </w:pPr>
      <w:r w:rsidRPr="00FA4466">
        <w:rPr>
          <w:rStyle w:val="normaltextrun"/>
          <w:lang w:val="es-CO"/>
        </w:rPr>
        <w:t xml:space="preserve">Asimismo, dentro de los estudios </w:t>
      </w:r>
      <w:r w:rsidR="0020052E" w:rsidRPr="00FA4466">
        <w:rPr>
          <w:rStyle w:val="normaltextrun"/>
          <w:lang w:val="es-CO"/>
        </w:rPr>
        <w:t>con</w:t>
      </w:r>
      <w:r w:rsidR="00B933C5" w:rsidRPr="00FA4466">
        <w:rPr>
          <w:rStyle w:val="normaltextrun"/>
          <w:lang w:val="es-CO"/>
        </w:rPr>
        <w:t xml:space="preserve"> esta población migrante en particular</w:t>
      </w:r>
      <w:r w:rsidR="00B81C0B" w:rsidRPr="00FA4466">
        <w:rPr>
          <w:rStyle w:val="normaltextrun"/>
          <w:lang w:val="es-CO"/>
        </w:rPr>
        <w:t>,</w:t>
      </w:r>
      <w:r w:rsidRPr="00FA4466">
        <w:rPr>
          <w:rStyle w:val="normaltextrun"/>
          <w:lang w:val="es-CO"/>
        </w:rPr>
        <w:t xml:space="preserve"> </w:t>
      </w:r>
      <w:hyperlink r:id="rId8" w:history="1">
        <w:r w:rsidR="00C11948" w:rsidRPr="00FA4466">
          <w:rPr>
            <w:rStyle w:val="normaltextrun"/>
            <w:lang w:val="es-CO"/>
          </w:rPr>
          <w:t>Lavie-jayi</w:t>
        </w:r>
      </w:hyperlink>
      <w:r w:rsidR="00C11948" w:rsidRPr="00FA4466">
        <w:rPr>
          <w:rStyle w:val="normaltextrun"/>
          <w:lang w:val="es-CO"/>
        </w:rPr>
        <w:t>, </w:t>
      </w:r>
      <w:hyperlink r:id="rId9" w:history="1">
        <w:r w:rsidR="00C11948" w:rsidRPr="00FA4466">
          <w:rPr>
            <w:rStyle w:val="normaltextrun"/>
            <w:lang w:val="es-CO"/>
          </w:rPr>
          <w:t>Slonim-Nevo</w:t>
        </w:r>
      </w:hyperlink>
      <w:r w:rsidR="00C11948" w:rsidRPr="00FA4466">
        <w:rPr>
          <w:rStyle w:val="normaltextrun"/>
          <w:lang w:val="es-CO"/>
        </w:rPr>
        <w:t xml:space="preserve"> (2016) </w:t>
      </w:r>
      <w:r w:rsidR="007741A6" w:rsidRPr="00FA4466">
        <w:rPr>
          <w:rStyle w:val="normaltextrun"/>
          <w:lang w:val="es-CO"/>
        </w:rPr>
        <w:t>identificaron</w:t>
      </w:r>
      <w:r w:rsidR="00B933C5" w:rsidRPr="00FA4466">
        <w:rPr>
          <w:rStyle w:val="normaltextrun"/>
          <w:lang w:val="es-CO"/>
        </w:rPr>
        <w:t>,</w:t>
      </w:r>
      <w:r w:rsidR="00C11948" w:rsidRPr="00FA4466">
        <w:rPr>
          <w:rStyle w:val="normaltextrun"/>
          <w:lang w:val="es-CO"/>
        </w:rPr>
        <w:t xml:space="preserve"> a través d</w:t>
      </w:r>
      <w:r w:rsidR="00B81C0B" w:rsidRPr="00FA4466">
        <w:rPr>
          <w:rStyle w:val="normaltextrun"/>
          <w:lang w:val="es-CO"/>
        </w:rPr>
        <w:t>e la técnica de entrevistas a  b</w:t>
      </w:r>
      <w:r w:rsidR="00C11948" w:rsidRPr="00FA4466">
        <w:rPr>
          <w:rStyle w:val="normaltextrun"/>
          <w:lang w:val="es-CO"/>
        </w:rPr>
        <w:t>uscadores de asilo de Darfur, Sudan, residentes en Israel</w:t>
      </w:r>
      <w:r w:rsidR="00730E3B" w:rsidRPr="00FA4466">
        <w:rPr>
          <w:rStyle w:val="normaltextrun"/>
          <w:lang w:val="es-CO"/>
        </w:rPr>
        <w:t>,</w:t>
      </w:r>
      <w:r w:rsidR="00C11948" w:rsidRPr="00FA4466">
        <w:rPr>
          <w:rStyle w:val="normaltextrun"/>
          <w:lang w:val="es-CO"/>
        </w:rPr>
        <w:t xml:space="preserve"> seis factores que han contribuido a su capacidad de </w:t>
      </w:r>
      <w:r w:rsidR="0020052E" w:rsidRPr="00FA4466">
        <w:rPr>
          <w:rStyle w:val="normaltextrun"/>
          <w:lang w:val="es-CO"/>
        </w:rPr>
        <w:t>resiliencia</w:t>
      </w:r>
      <w:r w:rsidR="00C11948" w:rsidRPr="00FA4466">
        <w:rPr>
          <w:rStyle w:val="normaltextrun"/>
          <w:lang w:val="es-CO"/>
        </w:rPr>
        <w:t xml:space="preserve">, estos son: </w:t>
      </w:r>
      <w:r w:rsidR="00B81C0B" w:rsidRPr="00FA4466">
        <w:rPr>
          <w:rStyle w:val="normaltextrun"/>
          <w:lang w:val="es-CO"/>
        </w:rPr>
        <w:t xml:space="preserve">las </w:t>
      </w:r>
      <w:r w:rsidR="007741A6" w:rsidRPr="00FA4466">
        <w:rPr>
          <w:rStyle w:val="normaltextrun"/>
        </w:rPr>
        <w:t>técnicas cognitivas, las estrategias de apoyo comunitario, las capacidades para el trabajo, las habilidades de autoaprendizaje, el apoyo de la familia y los amigo</w:t>
      </w:r>
      <w:r w:rsidR="007741A6" w:rsidRPr="00FA4466">
        <w:rPr>
          <w:rStyle w:val="normaltextrun"/>
          <w:lang w:val="es-CO"/>
        </w:rPr>
        <w:t xml:space="preserve">s, y el activismo social y político. </w:t>
      </w:r>
      <w:r w:rsidR="00661384" w:rsidRPr="00FA4466">
        <w:rPr>
          <w:rStyle w:val="normaltextrun"/>
          <w:lang w:val="es-CO"/>
        </w:rPr>
        <w:t xml:space="preserve">En particular </w:t>
      </w:r>
      <w:r w:rsidR="00FA4466">
        <w:rPr>
          <w:lang w:val="es-ES_tradnl"/>
        </w:rPr>
        <w:t>Arnoso, Mazkiaran e</w:t>
      </w:r>
      <w:r w:rsidR="0020052E" w:rsidRPr="00FA4466">
        <w:rPr>
          <w:lang w:val="es-ES_tradnl"/>
        </w:rPr>
        <w:t xml:space="preserve"> Irazu</w:t>
      </w:r>
      <w:r w:rsidR="00661384" w:rsidRPr="00FA4466">
        <w:rPr>
          <w:rStyle w:val="normaltextrun"/>
          <w:lang w:val="es-CO"/>
        </w:rPr>
        <w:t xml:space="preserve"> </w:t>
      </w:r>
      <w:r w:rsidR="0020052E" w:rsidRPr="00FA4466">
        <w:rPr>
          <w:rStyle w:val="normaltextrun"/>
          <w:lang w:val="es-CO"/>
        </w:rPr>
        <w:t>(</w:t>
      </w:r>
      <w:r w:rsidR="00661384" w:rsidRPr="00FA4466">
        <w:rPr>
          <w:rStyle w:val="normaltextrun"/>
          <w:lang w:val="es-CO"/>
        </w:rPr>
        <w:t>2012</w:t>
      </w:r>
      <w:r w:rsidR="00D62A6F" w:rsidRPr="00FA4466">
        <w:rPr>
          <w:rStyle w:val="normaltextrun"/>
          <w:lang w:val="es-CO"/>
        </w:rPr>
        <w:t xml:space="preserve">: </w:t>
      </w:r>
      <w:r w:rsidR="00661384" w:rsidRPr="00FA4466">
        <w:rPr>
          <w:rStyle w:val="normaltextrun"/>
          <w:lang w:val="es-CO"/>
        </w:rPr>
        <w:t>173) afirman que “la red social de las inmigrantes aun cuando se desarrollen fuertes lazos de solidaridad entre ellas, suele ser más precaria que la red de la población autóctona”</w:t>
      </w:r>
      <w:r w:rsidR="0020052E" w:rsidRPr="00FA4466">
        <w:rPr>
          <w:rStyle w:val="normaltextrun"/>
          <w:lang w:val="es-CO"/>
        </w:rPr>
        <w:t>,</w:t>
      </w:r>
      <w:r w:rsidR="00B81C0B" w:rsidRPr="00FA4466">
        <w:rPr>
          <w:rStyle w:val="normaltextrun"/>
          <w:lang w:val="es-CO"/>
        </w:rPr>
        <w:t xml:space="preserve"> por ello un paso fundamental para la inclusión es su fortalecimiento.</w:t>
      </w:r>
    </w:p>
    <w:p w14:paraId="07D326B2" w14:textId="5321713C" w:rsidR="00C11948" w:rsidRPr="00FA4466" w:rsidRDefault="006A06F5" w:rsidP="00FA4466">
      <w:pPr>
        <w:shd w:val="clear" w:color="auto" w:fill="FFFFFF"/>
        <w:spacing w:after="240" w:line="240" w:lineRule="auto"/>
        <w:jc w:val="both"/>
        <w:rPr>
          <w:rStyle w:val="normaltextrun"/>
          <w:rFonts w:ascii="Times New Roman" w:eastAsia="Times New Roman" w:hAnsi="Times New Roman" w:cs="Times New Roman"/>
          <w:sz w:val="24"/>
          <w:szCs w:val="24"/>
          <w:lang w:val="es-MX" w:eastAsia="es-MX"/>
        </w:rPr>
      </w:pPr>
      <w:r w:rsidRPr="00FA4466">
        <w:rPr>
          <w:rStyle w:val="normaltextrun"/>
          <w:rFonts w:ascii="Times New Roman" w:eastAsia="Times New Roman" w:hAnsi="Times New Roman" w:cs="Times New Roman"/>
          <w:sz w:val="24"/>
          <w:szCs w:val="24"/>
          <w:lang w:val="es-MX" w:eastAsia="es-MX"/>
        </w:rPr>
        <w:t>Además</w:t>
      </w:r>
      <w:r w:rsidR="003E2043">
        <w:rPr>
          <w:rStyle w:val="normaltextrun"/>
          <w:rFonts w:ascii="Times New Roman" w:eastAsia="Times New Roman" w:hAnsi="Times New Roman" w:cs="Times New Roman"/>
          <w:sz w:val="24"/>
          <w:szCs w:val="24"/>
          <w:lang w:val="es-MX" w:eastAsia="es-MX"/>
        </w:rPr>
        <w:t>,</w:t>
      </w:r>
      <w:r w:rsidR="00B82DAF" w:rsidRPr="00FA4466">
        <w:rPr>
          <w:rStyle w:val="normaltextrun"/>
          <w:rFonts w:ascii="Times New Roman" w:eastAsia="Times New Roman" w:hAnsi="Times New Roman" w:cs="Times New Roman"/>
          <w:sz w:val="24"/>
          <w:szCs w:val="24"/>
          <w:lang w:val="es-MX" w:eastAsia="es-MX"/>
        </w:rPr>
        <w:t xml:space="preserve"> es importante ten</w:t>
      </w:r>
      <w:r w:rsidRPr="00FA4466">
        <w:rPr>
          <w:rStyle w:val="normaltextrun"/>
          <w:rFonts w:ascii="Times New Roman" w:eastAsia="Times New Roman" w:hAnsi="Times New Roman" w:cs="Times New Roman"/>
          <w:sz w:val="24"/>
          <w:szCs w:val="24"/>
          <w:lang w:val="es-MX" w:eastAsia="es-MX"/>
        </w:rPr>
        <w:t>e</w:t>
      </w:r>
      <w:r w:rsidR="00B82DAF" w:rsidRPr="00FA4466">
        <w:rPr>
          <w:rStyle w:val="normaltextrun"/>
          <w:rFonts w:ascii="Times New Roman" w:eastAsia="Times New Roman" w:hAnsi="Times New Roman" w:cs="Times New Roman"/>
          <w:sz w:val="24"/>
          <w:szCs w:val="24"/>
          <w:lang w:val="es-MX" w:eastAsia="es-MX"/>
        </w:rPr>
        <w:t xml:space="preserve">r </w:t>
      </w:r>
      <w:r w:rsidR="00B81C0B" w:rsidRPr="00FA4466">
        <w:rPr>
          <w:rStyle w:val="normaltextrun"/>
          <w:rFonts w:ascii="Times New Roman" w:eastAsia="Times New Roman" w:hAnsi="Times New Roman" w:cs="Times New Roman"/>
          <w:sz w:val="24"/>
          <w:szCs w:val="24"/>
          <w:lang w:val="es-MX" w:eastAsia="es-MX"/>
        </w:rPr>
        <w:t>presente</w:t>
      </w:r>
      <w:r w:rsidR="00B82DAF" w:rsidRPr="00FA4466">
        <w:rPr>
          <w:rStyle w:val="normaltextrun"/>
          <w:rFonts w:ascii="Times New Roman" w:eastAsia="Times New Roman" w:hAnsi="Times New Roman" w:cs="Times New Roman"/>
          <w:sz w:val="24"/>
          <w:szCs w:val="24"/>
          <w:lang w:val="es-MX" w:eastAsia="es-MX"/>
        </w:rPr>
        <w:t xml:space="preserve"> que los cambios en las redes sociales producto de la migración puede</w:t>
      </w:r>
      <w:r w:rsidR="003E2043">
        <w:rPr>
          <w:rStyle w:val="normaltextrun"/>
          <w:rFonts w:ascii="Times New Roman" w:eastAsia="Times New Roman" w:hAnsi="Times New Roman" w:cs="Times New Roman"/>
          <w:sz w:val="24"/>
          <w:szCs w:val="24"/>
          <w:lang w:val="es-MX" w:eastAsia="es-MX"/>
        </w:rPr>
        <w:t>n</w:t>
      </w:r>
      <w:r w:rsidR="00B82DAF" w:rsidRPr="00FA4466">
        <w:rPr>
          <w:rStyle w:val="normaltextrun"/>
          <w:rFonts w:ascii="Times New Roman" w:eastAsia="Times New Roman" w:hAnsi="Times New Roman" w:cs="Times New Roman"/>
          <w:sz w:val="24"/>
          <w:szCs w:val="24"/>
          <w:lang w:val="es-MX" w:eastAsia="es-MX"/>
        </w:rPr>
        <w:t xml:space="preserve"> tener efectos tanto negativos como positivos en la salud y el bienestar de la población migrante por los desafíos que implican</w:t>
      </w:r>
      <w:r w:rsidRPr="00FA4466">
        <w:rPr>
          <w:rStyle w:val="normaltextrun"/>
          <w:rFonts w:ascii="Times New Roman" w:eastAsia="Times New Roman" w:hAnsi="Times New Roman" w:cs="Times New Roman"/>
          <w:sz w:val="24"/>
          <w:szCs w:val="24"/>
          <w:lang w:val="es-MX" w:eastAsia="es-MX"/>
        </w:rPr>
        <w:t xml:space="preserve"> en</w:t>
      </w:r>
      <w:r w:rsidR="00B82DAF" w:rsidRPr="00FA4466">
        <w:rPr>
          <w:rStyle w:val="normaltextrun"/>
          <w:rFonts w:ascii="Times New Roman" w:eastAsia="Times New Roman" w:hAnsi="Times New Roman" w:cs="Times New Roman"/>
          <w:sz w:val="24"/>
          <w:szCs w:val="24"/>
          <w:lang w:val="es-MX" w:eastAsia="es-MX"/>
        </w:rPr>
        <w:t xml:space="preserve"> materia de soporte emocional </w:t>
      </w:r>
      <w:r w:rsidR="0020052E" w:rsidRPr="00FA4466">
        <w:rPr>
          <w:rStyle w:val="normaltextrun"/>
          <w:rFonts w:ascii="Times New Roman" w:eastAsia="Times New Roman" w:hAnsi="Times New Roman" w:cs="Times New Roman"/>
          <w:sz w:val="24"/>
          <w:szCs w:val="24"/>
          <w:lang w:val="es-MX" w:eastAsia="es-MX"/>
        </w:rPr>
        <w:t>y/</w:t>
      </w:r>
      <w:r w:rsidR="00B82DAF" w:rsidRPr="00FA4466">
        <w:rPr>
          <w:rStyle w:val="normaltextrun"/>
          <w:rFonts w:ascii="Times New Roman" w:eastAsia="Times New Roman" w:hAnsi="Times New Roman" w:cs="Times New Roman"/>
          <w:sz w:val="24"/>
          <w:szCs w:val="24"/>
          <w:lang w:val="es-MX" w:eastAsia="es-MX"/>
        </w:rPr>
        <w:t xml:space="preserve">o financiero. </w:t>
      </w:r>
      <w:r w:rsidR="00B81C0B" w:rsidRPr="00FA4466">
        <w:rPr>
          <w:rStyle w:val="normaltextrun"/>
          <w:rFonts w:ascii="Times New Roman" w:eastAsia="Times New Roman" w:hAnsi="Times New Roman" w:cs="Times New Roman"/>
          <w:sz w:val="24"/>
          <w:szCs w:val="24"/>
          <w:lang w:val="es-MX" w:eastAsia="es-MX"/>
        </w:rPr>
        <w:t>E</w:t>
      </w:r>
      <w:r w:rsidR="00B82DAF" w:rsidRPr="00FA4466">
        <w:rPr>
          <w:rStyle w:val="normaltextrun"/>
          <w:rFonts w:ascii="Times New Roman" w:eastAsia="Times New Roman" w:hAnsi="Times New Roman" w:cs="Times New Roman"/>
          <w:sz w:val="24"/>
          <w:szCs w:val="24"/>
          <w:lang w:val="es-MX" w:eastAsia="es-MX"/>
        </w:rPr>
        <w:t xml:space="preserve">s </w:t>
      </w:r>
      <w:r w:rsidR="00B81C0B" w:rsidRPr="00FA4466">
        <w:rPr>
          <w:rStyle w:val="normaltextrun"/>
          <w:rFonts w:ascii="Times New Roman" w:eastAsia="Times New Roman" w:hAnsi="Times New Roman" w:cs="Times New Roman"/>
          <w:sz w:val="24"/>
          <w:szCs w:val="24"/>
          <w:lang w:val="es-MX" w:eastAsia="es-MX"/>
        </w:rPr>
        <w:t>destacable el efecto de la</w:t>
      </w:r>
      <w:r w:rsidR="00B82DAF" w:rsidRPr="00FA4466">
        <w:rPr>
          <w:rStyle w:val="normaltextrun"/>
          <w:rFonts w:ascii="Times New Roman" w:eastAsia="Times New Roman" w:hAnsi="Times New Roman" w:cs="Times New Roman"/>
          <w:sz w:val="24"/>
          <w:szCs w:val="24"/>
          <w:lang w:val="es-MX" w:eastAsia="es-MX"/>
        </w:rPr>
        <w:t xml:space="preserve"> salud física en el bienestar psicológico de los migrantes y </w:t>
      </w:r>
      <w:r w:rsidR="00B81C0B" w:rsidRPr="00FA4466">
        <w:rPr>
          <w:rStyle w:val="normaltextrun"/>
          <w:rFonts w:ascii="Times New Roman" w:eastAsia="Times New Roman" w:hAnsi="Times New Roman" w:cs="Times New Roman"/>
          <w:sz w:val="24"/>
          <w:szCs w:val="24"/>
          <w:lang w:val="es-MX" w:eastAsia="es-MX"/>
        </w:rPr>
        <w:t>viceversa</w:t>
      </w:r>
      <w:r w:rsidR="00B82DAF" w:rsidRPr="00FA4466">
        <w:rPr>
          <w:rStyle w:val="normaltextrun"/>
          <w:rFonts w:ascii="Times New Roman" w:eastAsia="Times New Roman" w:hAnsi="Times New Roman" w:cs="Times New Roman"/>
          <w:sz w:val="24"/>
          <w:szCs w:val="24"/>
          <w:lang w:val="es-MX" w:eastAsia="es-MX"/>
        </w:rPr>
        <w:t xml:space="preserve">, el cambio de dieta, el acceso a </w:t>
      </w:r>
      <w:r w:rsidR="00661384" w:rsidRPr="00FA4466">
        <w:rPr>
          <w:rStyle w:val="normaltextrun"/>
          <w:rFonts w:ascii="Times New Roman" w:eastAsia="Times New Roman" w:hAnsi="Times New Roman" w:cs="Times New Roman"/>
          <w:sz w:val="24"/>
          <w:szCs w:val="24"/>
          <w:lang w:val="es-MX" w:eastAsia="es-MX"/>
        </w:rPr>
        <w:t>a</w:t>
      </w:r>
      <w:r w:rsidR="00B82DAF" w:rsidRPr="00FA4466">
        <w:rPr>
          <w:rStyle w:val="normaltextrun"/>
          <w:rFonts w:ascii="Times New Roman" w:eastAsia="Times New Roman" w:hAnsi="Times New Roman" w:cs="Times New Roman"/>
          <w:sz w:val="24"/>
          <w:szCs w:val="24"/>
          <w:lang w:val="es-MX" w:eastAsia="es-MX"/>
        </w:rPr>
        <w:t xml:space="preserve">sistencia </w:t>
      </w:r>
      <w:r w:rsidR="00661384" w:rsidRPr="00FA4466">
        <w:rPr>
          <w:rStyle w:val="normaltextrun"/>
          <w:rFonts w:ascii="Times New Roman" w:eastAsia="Times New Roman" w:hAnsi="Times New Roman" w:cs="Times New Roman"/>
          <w:sz w:val="24"/>
          <w:szCs w:val="24"/>
          <w:lang w:val="es-MX" w:eastAsia="es-MX"/>
        </w:rPr>
        <w:t>médica</w:t>
      </w:r>
      <w:r w:rsidR="00B82DAF" w:rsidRPr="00FA4466">
        <w:rPr>
          <w:rStyle w:val="normaltextrun"/>
          <w:rFonts w:ascii="Times New Roman" w:eastAsia="Times New Roman" w:hAnsi="Times New Roman" w:cs="Times New Roman"/>
          <w:sz w:val="24"/>
          <w:szCs w:val="24"/>
          <w:lang w:val="es-MX" w:eastAsia="es-MX"/>
        </w:rPr>
        <w:t>, entre otros</w:t>
      </w:r>
      <w:r w:rsidR="00661384" w:rsidRPr="00FA4466">
        <w:rPr>
          <w:rStyle w:val="normaltextrun"/>
          <w:rFonts w:ascii="Times New Roman" w:eastAsia="Times New Roman" w:hAnsi="Times New Roman" w:cs="Times New Roman"/>
          <w:sz w:val="24"/>
          <w:szCs w:val="24"/>
          <w:lang w:val="es-MX" w:eastAsia="es-MX"/>
        </w:rPr>
        <w:t>, com</w:t>
      </w:r>
      <w:r w:rsidR="00B82DAF" w:rsidRPr="00FA4466">
        <w:rPr>
          <w:rStyle w:val="normaltextrun"/>
          <w:rFonts w:ascii="Times New Roman" w:eastAsia="Times New Roman" w:hAnsi="Times New Roman" w:cs="Times New Roman"/>
          <w:sz w:val="24"/>
          <w:szCs w:val="24"/>
          <w:lang w:val="es-MX" w:eastAsia="es-MX"/>
        </w:rPr>
        <w:t xml:space="preserve">o afirman Lambert y Lambert, 1979 </w:t>
      </w:r>
      <w:r w:rsidR="00B81C0B" w:rsidRPr="00FA4466">
        <w:rPr>
          <w:rStyle w:val="normaltextrun"/>
          <w:rFonts w:ascii="Times New Roman" w:eastAsia="Times New Roman" w:hAnsi="Times New Roman" w:cs="Times New Roman"/>
          <w:sz w:val="24"/>
          <w:szCs w:val="24"/>
          <w:lang w:val="es-MX" w:eastAsia="es-MX"/>
        </w:rPr>
        <w:t>(</w:t>
      </w:r>
      <w:r w:rsidR="00B82DAF" w:rsidRPr="00FA4466">
        <w:rPr>
          <w:rStyle w:val="normaltextrun"/>
          <w:rFonts w:ascii="Times New Roman" w:eastAsia="Times New Roman" w:hAnsi="Times New Roman" w:cs="Times New Roman"/>
          <w:sz w:val="24"/>
          <w:szCs w:val="24"/>
          <w:lang w:val="es-MX" w:eastAsia="es-MX"/>
        </w:rPr>
        <w:t>citados por Fu y VanLandingham</w:t>
      </w:r>
      <w:r w:rsidR="00B81C0B" w:rsidRPr="00FA4466">
        <w:rPr>
          <w:rStyle w:val="normaltextrun"/>
          <w:rFonts w:ascii="Times New Roman" w:eastAsia="Times New Roman" w:hAnsi="Times New Roman" w:cs="Times New Roman"/>
          <w:sz w:val="24"/>
          <w:szCs w:val="24"/>
          <w:lang w:val="es-MX" w:eastAsia="es-MX"/>
        </w:rPr>
        <w:t>,</w:t>
      </w:r>
      <w:r w:rsidR="00B82DAF" w:rsidRPr="00FA4466">
        <w:rPr>
          <w:rStyle w:val="normaltextrun"/>
          <w:rFonts w:ascii="Times New Roman" w:eastAsia="Times New Roman" w:hAnsi="Times New Roman" w:cs="Times New Roman"/>
          <w:sz w:val="24"/>
          <w:szCs w:val="24"/>
          <w:lang w:val="es-MX" w:eastAsia="es-MX"/>
        </w:rPr>
        <w:t xml:space="preserve"> 2012) se convierten en factores de resiliencia frente al estrés y los eventos adversos, </w:t>
      </w:r>
      <w:r w:rsidR="00F564C9" w:rsidRPr="00FA4466">
        <w:rPr>
          <w:rStyle w:val="normaltextrun"/>
          <w:rFonts w:ascii="Times New Roman" w:eastAsia="Times New Roman" w:hAnsi="Times New Roman" w:cs="Times New Roman"/>
          <w:sz w:val="24"/>
          <w:szCs w:val="24"/>
          <w:lang w:val="es-MX" w:eastAsia="es-MX"/>
        </w:rPr>
        <w:t>y a su vez</w:t>
      </w:r>
      <w:r w:rsidR="0020052E" w:rsidRPr="00FA4466">
        <w:rPr>
          <w:rStyle w:val="normaltextrun"/>
          <w:rFonts w:ascii="Times New Roman" w:eastAsia="Times New Roman" w:hAnsi="Times New Roman" w:cs="Times New Roman"/>
          <w:sz w:val="24"/>
          <w:szCs w:val="24"/>
          <w:lang w:val="es-MX" w:eastAsia="es-MX"/>
        </w:rPr>
        <w:t>,</w:t>
      </w:r>
      <w:r w:rsidR="00B82DAF" w:rsidRPr="00FA4466">
        <w:rPr>
          <w:rStyle w:val="normaltextrun"/>
          <w:rFonts w:ascii="Times New Roman" w:eastAsia="Times New Roman" w:hAnsi="Times New Roman" w:cs="Times New Roman"/>
          <w:sz w:val="24"/>
          <w:szCs w:val="24"/>
          <w:lang w:val="es-MX" w:eastAsia="es-MX"/>
        </w:rPr>
        <w:t xml:space="preserve"> predisponentes como la edad y el nivel socioeconómico, impactan la salud física, mental y las redes sociales de los migrantes</w:t>
      </w:r>
      <w:r w:rsidR="0020052E" w:rsidRPr="00FA4466">
        <w:rPr>
          <w:rStyle w:val="normaltextrun"/>
          <w:rFonts w:ascii="Times New Roman" w:eastAsia="Times New Roman" w:hAnsi="Times New Roman" w:cs="Times New Roman"/>
          <w:sz w:val="24"/>
          <w:szCs w:val="24"/>
          <w:lang w:val="es-MX" w:eastAsia="es-MX"/>
        </w:rPr>
        <w:t>.</w:t>
      </w:r>
      <w:r w:rsidR="00B82DAF" w:rsidRPr="00FA4466">
        <w:rPr>
          <w:rStyle w:val="normaltextrun"/>
          <w:rFonts w:ascii="Times New Roman" w:eastAsia="Times New Roman" w:hAnsi="Times New Roman" w:cs="Times New Roman"/>
          <w:sz w:val="24"/>
          <w:szCs w:val="24"/>
          <w:lang w:val="es-MX" w:eastAsia="es-MX"/>
        </w:rPr>
        <w:t xml:space="preserve"> </w:t>
      </w:r>
      <w:r w:rsidRPr="00FA4466">
        <w:rPr>
          <w:rStyle w:val="normaltextrun"/>
          <w:rFonts w:ascii="Times New Roman" w:eastAsia="Times New Roman" w:hAnsi="Times New Roman" w:cs="Times New Roman"/>
          <w:sz w:val="24"/>
          <w:szCs w:val="24"/>
          <w:lang w:val="es-MX" w:eastAsia="es-MX"/>
        </w:rPr>
        <w:t>(Fu y VanLandingham, 2012)</w:t>
      </w:r>
    </w:p>
    <w:p w14:paraId="4A8029B8" w14:textId="6B37D96C" w:rsidR="00840EF4" w:rsidRPr="00FA4466" w:rsidRDefault="00985453" w:rsidP="00AF6EF0">
      <w:pPr>
        <w:pStyle w:val="paragraph"/>
        <w:spacing w:before="240" w:beforeAutospacing="0" w:after="0" w:afterAutospacing="0"/>
        <w:jc w:val="both"/>
        <w:textAlignment w:val="baseline"/>
        <w:rPr>
          <w:rStyle w:val="normaltextrun"/>
        </w:rPr>
      </w:pPr>
      <w:r w:rsidRPr="00FA4466">
        <w:rPr>
          <w:rStyle w:val="normaltextrun"/>
        </w:rPr>
        <w:t xml:space="preserve">De otro lado, si </w:t>
      </w:r>
      <w:r w:rsidR="0020052E" w:rsidRPr="00FA4466">
        <w:rPr>
          <w:rStyle w:val="normaltextrun"/>
        </w:rPr>
        <w:t xml:space="preserve">como afirman </w:t>
      </w:r>
      <w:r w:rsidR="00661384" w:rsidRPr="00FA4466">
        <w:rPr>
          <w:rStyle w:val="normaltextrun"/>
        </w:rPr>
        <w:t>Gracia, Herrero, L</w:t>
      </w:r>
      <w:r w:rsidR="0020052E" w:rsidRPr="00FA4466">
        <w:rPr>
          <w:rStyle w:val="normaltextrun"/>
        </w:rPr>
        <w:t>ila y Fuente</w:t>
      </w:r>
      <w:r w:rsidRPr="00FA4466">
        <w:rPr>
          <w:rStyle w:val="normaltextrun"/>
        </w:rPr>
        <w:t xml:space="preserve"> </w:t>
      </w:r>
      <w:r w:rsidR="0020052E" w:rsidRPr="00FA4466">
        <w:rPr>
          <w:rStyle w:val="normaltextrun"/>
        </w:rPr>
        <w:t>(</w:t>
      </w:r>
      <w:r w:rsidRPr="00FA4466">
        <w:rPr>
          <w:rStyle w:val="normaltextrun"/>
        </w:rPr>
        <w:t xml:space="preserve">2009), la experiencia migratoria, la aculturación, la falta de educación formal y las desventajas económicos </w:t>
      </w:r>
      <w:r w:rsidR="00661384" w:rsidRPr="00FA4466">
        <w:rPr>
          <w:rStyle w:val="normaltextrun"/>
        </w:rPr>
        <w:t>son las determinantes en</w:t>
      </w:r>
      <w:r w:rsidR="00F564C9" w:rsidRPr="00FA4466">
        <w:rPr>
          <w:rStyle w:val="normaltextrun"/>
        </w:rPr>
        <w:t xml:space="preserve"> los ciclos de violencia que </w:t>
      </w:r>
      <w:r w:rsidR="0020052E" w:rsidRPr="00FA4466">
        <w:rPr>
          <w:rStyle w:val="normaltextrun"/>
        </w:rPr>
        <w:t>atraviesan los migrantes;</w:t>
      </w:r>
      <w:r w:rsidRPr="00FA4466">
        <w:rPr>
          <w:rStyle w:val="normaltextrun"/>
        </w:rPr>
        <w:t xml:space="preserve"> </w:t>
      </w:r>
      <w:r w:rsidR="00F564C9" w:rsidRPr="00FA4466">
        <w:rPr>
          <w:rStyle w:val="normaltextrun"/>
        </w:rPr>
        <w:t xml:space="preserve"> </w:t>
      </w:r>
      <w:r w:rsidRPr="00FA4466">
        <w:rPr>
          <w:rStyle w:val="normaltextrun"/>
        </w:rPr>
        <w:t>es fundamental para su proceso</w:t>
      </w:r>
      <w:r w:rsidR="0020052E" w:rsidRPr="00FA4466">
        <w:rPr>
          <w:rStyle w:val="normaltextrun"/>
        </w:rPr>
        <w:t xml:space="preserve"> de resiliencia </w:t>
      </w:r>
      <w:r w:rsidR="00F564C9" w:rsidRPr="00FA4466">
        <w:rPr>
          <w:rStyle w:val="normaltextrun"/>
        </w:rPr>
        <w:t>generar</w:t>
      </w:r>
      <w:r w:rsidRPr="00FA4466">
        <w:rPr>
          <w:rStyle w:val="normaltextrun"/>
        </w:rPr>
        <w:t xml:space="preserve"> mecanismo</w:t>
      </w:r>
      <w:r w:rsidR="00F564C9" w:rsidRPr="00FA4466">
        <w:rPr>
          <w:rStyle w:val="normaltextrun"/>
        </w:rPr>
        <w:t>s</w:t>
      </w:r>
      <w:r w:rsidRPr="00FA4466">
        <w:rPr>
          <w:rStyle w:val="normaltextrun"/>
        </w:rPr>
        <w:t xml:space="preserve"> de conservación cultural,</w:t>
      </w:r>
      <w:r w:rsidR="0020052E" w:rsidRPr="00FA4466">
        <w:rPr>
          <w:rStyle w:val="normaltextrun"/>
        </w:rPr>
        <w:t xml:space="preserve"> y</w:t>
      </w:r>
      <w:r w:rsidRPr="00FA4466">
        <w:rPr>
          <w:rStyle w:val="normaltextrun"/>
        </w:rPr>
        <w:t xml:space="preserve"> </w:t>
      </w:r>
      <w:r w:rsidR="0020052E" w:rsidRPr="00FA4466">
        <w:rPr>
          <w:rStyle w:val="normaltextrun"/>
        </w:rPr>
        <w:t xml:space="preserve">posibilitar </w:t>
      </w:r>
      <w:r w:rsidRPr="00FA4466">
        <w:rPr>
          <w:rStyle w:val="normaltextrun"/>
        </w:rPr>
        <w:t>el acceso a la educación formal y a la inclusión socio económica.</w:t>
      </w:r>
      <w:r w:rsidR="00661384" w:rsidRPr="00FA4466">
        <w:rPr>
          <w:rStyle w:val="normaltextrun"/>
        </w:rPr>
        <w:t xml:space="preserve"> Según Kanto</w:t>
      </w:r>
      <w:r w:rsidR="002A116C" w:rsidRPr="00FA4466">
        <w:rPr>
          <w:rStyle w:val="normaltextrun"/>
        </w:rPr>
        <w:t>r</w:t>
      </w:r>
      <w:r w:rsidR="00661384" w:rsidRPr="00FA4466">
        <w:rPr>
          <w:rStyle w:val="normaltextrun"/>
        </w:rPr>
        <w:t>, Jasinki y Aldorondo, 1994; Malley- Morrison y Hines, 2007; Moracco, Hilton Hodges y Frasier, 2005; Straus y Smith, 1995; West, 2005 (citados por Arnoso et al. 2012</w:t>
      </w:r>
      <w:r w:rsidR="001121A9" w:rsidRPr="00FA4466">
        <w:rPr>
          <w:rStyle w:val="normaltextrun"/>
        </w:rPr>
        <w:t xml:space="preserve">: </w:t>
      </w:r>
      <w:r w:rsidR="00661384" w:rsidRPr="00FA4466">
        <w:rPr>
          <w:rStyle w:val="normaltextrun"/>
        </w:rPr>
        <w:t xml:space="preserve">173) “las diferencias en función del origen disminuyen o tienden a desaparecer cuando se controlan variables tales como los ingresos, el nivel educativo, la edad, el consumo de alcohol, la impulsividad o la historia familias”. </w:t>
      </w:r>
    </w:p>
    <w:p w14:paraId="31CD5462" w14:textId="589CF3F4" w:rsidR="008E7C28" w:rsidRPr="00FA4466" w:rsidRDefault="00510DA8" w:rsidP="00AF6EF0">
      <w:pPr>
        <w:spacing w:before="240" w:line="240" w:lineRule="auto"/>
        <w:jc w:val="both"/>
        <w:rPr>
          <w:rStyle w:val="normaltextrun"/>
          <w:rFonts w:ascii="Times New Roman" w:eastAsia="Times New Roman" w:hAnsi="Times New Roman" w:cs="Times New Roman"/>
          <w:sz w:val="24"/>
          <w:szCs w:val="24"/>
          <w:lang w:eastAsia="es-MX"/>
        </w:rPr>
      </w:pPr>
      <w:r w:rsidRPr="00FA4466">
        <w:rPr>
          <w:rStyle w:val="normaltextrun"/>
          <w:rFonts w:ascii="Times New Roman" w:eastAsia="Times New Roman" w:hAnsi="Times New Roman" w:cs="Times New Roman"/>
          <w:sz w:val="24"/>
          <w:szCs w:val="24"/>
          <w:lang w:val="es-CO" w:eastAsia="es-MX"/>
        </w:rPr>
        <w:lastRenderedPageBreak/>
        <w:t>De esta forma</w:t>
      </w:r>
      <w:r w:rsidR="008E7C28" w:rsidRPr="00FA4466">
        <w:rPr>
          <w:rStyle w:val="normaltextrun"/>
          <w:rFonts w:ascii="Times New Roman" w:eastAsia="Times New Roman" w:hAnsi="Times New Roman" w:cs="Times New Roman"/>
          <w:sz w:val="24"/>
          <w:szCs w:val="24"/>
          <w:lang w:eastAsia="es-MX"/>
        </w:rPr>
        <w:t xml:space="preserve">, </w:t>
      </w:r>
      <w:r w:rsidR="0098469A" w:rsidRPr="00FA4466">
        <w:rPr>
          <w:rStyle w:val="normaltextrun"/>
          <w:rFonts w:ascii="Times New Roman" w:eastAsia="Times New Roman" w:hAnsi="Times New Roman" w:cs="Times New Roman"/>
          <w:sz w:val="24"/>
          <w:szCs w:val="24"/>
          <w:lang w:eastAsia="es-MX"/>
        </w:rPr>
        <w:t xml:space="preserve">se </w:t>
      </w:r>
      <w:r w:rsidR="00840EF4" w:rsidRPr="00FA4466">
        <w:rPr>
          <w:rStyle w:val="normaltextrun"/>
          <w:rFonts w:ascii="Times New Roman" w:eastAsia="Times New Roman" w:hAnsi="Times New Roman" w:cs="Times New Roman"/>
          <w:sz w:val="24"/>
          <w:szCs w:val="24"/>
          <w:lang w:eastAsia="es-MX"/>
        </w:rPr>
        <w:t>re</w:t>
      </w:r>
      <w:r w:rsidR="0098469A" w:rsidRPr="00FA4466">
        <w:rPr>
          <w:rStyle w:val="normaltextrun"/>
          <w:rFonts w:ascii="Times New Roman" w:eastAsia="Times New Roman" w:hAnsi="Times New Roman" w:cs="Times New Roman"/>
          <w:sz w:val="24"/>
          <w:szCs w:val="24"/>
          <w:lang w:eastAsia="es-MX"/>
        </w:rPr>
        <w:t>conoce que los procesos que derivan de una migración forzada inciden en perdidas, rupturas, desorganización familiar y una exposición a múltiples factores de estrés relacionados con nuevas experiencias y retos, lo cual se agrava cuando su asentamiento ocurre en culturas muy diferentes</w:t>
      </w:r>
      <w:r w:rsidR="003E2043">
        <w:rPr>
          <w:rStyle w:val="normaltextrun"/>
          <w:rFonts w:ascii="Times New Roman" w:eastAsia="Times New Roman" w:hAnsi="Times New Roman" w:cs="Times New Roman"/>
          <w:sz w:val="24"/>
          <w:szCs w:val="24"/>
          <w:lang w:eastAsia="es-MX"/>
        </w:rPr>
        <w:t>,</w:t>
      </w:r>
      <w:r w:rsidR="0098469A" w:rsidRPr="00FA4466">
        <w:rPr>
          <w:rStyle w:val="normaltextrun"/>
          <w:rFonts w:ascii="Times New Roman" w:eastAsia="Times New Roman" w:hAnsi="Times New Roman" w:cs="Times New Roman"/>
          <w:sz w:val="24"/>
          <w:szCs w:val="24"/>
          <w:lang w:eastAsia="es-MX"/>
        </w:rPr>
        <w:t xml:space="preserve"> y se hacen visibles por representar una clara minoría étnica (Abbot, 2000).</w:t>
      </w:r>
      <w:r w:rsidR="00FB7059" w:rsidRPr="00FA4466">
        <w:rPr>
          <w:rStyle w:val="normaltextrun"/>
          <w:rFonts w:ascii="Times New Roman" w:eastAsia="Times New Roman" w:hAnsi="Times New Roman" w:cs="Times New Roman"/>
          <w:sz w:val="24"/>
          <w:szCs w:val="24"/>
          <w:lang w:eastAsia="es-MX"/>
        </w:rPr>
        <w:t xml:space="preserve"> </w:t>
      </w:r>
      <w:r w:rsidR="0098469A" w:rsidRPr="00FA4466">
        <w:rPr>
          <w:rStyle w:val="normaltextrun"/>
          <w:rFonts w:ascii="Times New Roman" w:eastAsia="Times New Roman" w:hAnsi="Times New Roman" w:cs="Times New Roman"/>
          <w:sz w:val="24"/>
          <w:szCs w:val="24"/>
          <w:lang w:eastAsia="es-MX"/>
        </w:rPr>
        <w:t>No obstante, las personas y la</w:t>
      </w:r>
      <w:r w:rsidR="00FB7059" w:rsidRPr="00FA4466">
        <w:rPr>
          <w:rStyle w:val="normaltextrun"/>
          <w:rFonts w:ascii="Times New Roman" w:eastAsia="Times New Roman" w:hAnsi="Times New Roman" w:cs="Times New Roman"/>
          <w:sz w:val="24"/>
          <w:szCs w:val="24"/>
          <w:lang w:eastAsia="es-MX"/>
        </w:rPr>
        <w:t>s familias que han vivido bajo</w:t>
      </w:r>
      <w:r w:rsidR="0098469A" w:rsidRPr="00FA4466">
        <w:rPr>
          <w:rStyle w:val="normaltextrun"/>
          <w:rFonts w:ascii="Times New Roman" w:eastAsia="Times New Roman" w:hAnsi="Times New Roman" w:cs="Times New Roman"/>
          <w:sz w:val="24"/>
          <w:szCs w:val="24"/>
          <w:lang w:eastAsia="es-MX"/>
        </w:rPr>
        <w:t xml:space="preserve"> entornos violentos </w:t>
      </w:r>
      <w:r w:rsidR="008E7C28" w:rsidRPr="00FA4466">
        <w:rPr>
          <w:rStyle w:val="normaltextrun"/>
          <w:rFonts w:ascii="Times New Roman" w:eastAsia="Times New Roman" w:hAnsi="Times New Roman" w:cs="Times New Roman"/>
          <w:sz w:val="24"/>
          <w:szCs w:val="24"/>
          <w:lang w:val="es-CO" w:eastAsia="es-MX"/>
        </w:rPr>
        <w:t xml:space="preserve">pueden desarrollar mecanismos de defensa (negación, proyección o evitación) o bien estrategias para hacer frente al problema, entre las que se encuentra el proceso de resiliencia (López y Londoño, 2007). </w:t>
      </w:r>
      <w:r w:rsidR="0098469A" w:rsidRPr="00FA4466">
        <w:rPr>
          <w:rStyle w:val="normaltextrun"/>
          <w:rFonts w:ascii="Times New Roman" w:eastAsia="Times New Roman" w:hAnsi="Times New Roman" w:cs="Times New Roman"/>
          <w:sz w:val="24"/>
          <w:szCs w:val="24"/>
          <w:lang w:val="es-CO" w:eastAsia="es-MX"/>
        </w:rPr>
        <w:t xml:space="preserve"> </w:t>
      </w:r>
    </w:p>
    <w:p w14:paraId="2D2AF398" w14:textId="77777777" w:rsidR="005354AE" w:rsidRPr="00FA4466" w:rsidRDefault="005354AE" w:rsidP="00AF6EF0">
      <w:pPr>
        <w:spacing w:line="240" w:lineRule="auto"/>
        <w:jc w:val="both"/>
        <w:rPr>
          <w:rFonts w:ascii="Times New Roman" w:hAnsi="Times New Roman" w:cs="Times New Roman"/>
          <w:sz w:val="24"/>
          <w:szCs w:val="24"/>
          <w:lang w:val="es-ES_tradnl"/>
        </w:rPr>
      </w:pPr>
      <w:r w:rsidRPr="00FA4466">
        <w:rPr>
          <w:rStyle w:val="normaltextrun"/>
          <w:rFonts w:ascii="Times New Roman" w:eastAsia="Times New Roman" w:hAnsi="Times New Roman" w:cs="Times New Roman"/>
          <w:sz w:val="24"/>
          <w:szCs w:val="24"/>
          <w:lang w:val="es-CO" w:eastAsia="es-MX"/>
        </w:rPr>
        <w:t>Por ello, es importante reconocer que la resiliencia depende del equilibrio dinámico de factores personales, familiares y sociales; de igual forma, los momentos del ciclo vital dejan correr su influjo sobre el proceso de resiliencia; importa visualizar que el proceso también implica una progresión evolutiva que responde a nuevas vulnerabilidades (Villalba, 2003). Además, la existencia de recursos comunitarios, y el hecho de que la familia se disponga a utilizarlos, puede incidir de forma favorable en los procesos de resiliencia, pues a través de ellos se puede</w:t>
      </w:r>
      <w:r w:rsidRPr="00FA4466">
        <w:rPr>
          <w:rFonts w:ascii="Times New Roman" w:hAnsi="Times New Roman" w:cs="Times New Roman"/>
          <w:sz w:val="24"/>
          <w:szCs w:val="24"/>
          <w:lang w:val="es-ES_tradnl"/>
        </w:rPr>
        <w:t xml:space="preserve"> reforzar el capital social y los sentimientos de empatía que aportan a dar significado y sentido a la vida (Villalba, 2003).</w:t>
      </w:r>
    </w:p>
    <w:p w14:paraId="63CFC657" w14:textId="77777777" w:rsidR="008A4498" w:rsidRPr="00FA4466" w:rsidRDefault="00FB7059" w:rsidP="00AF6EF0">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ES_tradnl"/>
        </w:rPr>
        <w:t>Lo ante</w:t>
      </w:r>
      <w:r w:rsidR="005354AE" w:rsidRPr="00FA4466">
        <w:rPr>
          <w:rFonts w:ascii="Times New Roman" w:hAnsi="Times New Roman" w:cs="Times New Roman"/>
          <w:sz w:val="24"/>
          <w:szCs w:val="24"/>
          <w:lang w:val="es-ES_tradnl"/>
        </w:rPr>
        <w:t>rior dio pauta a que surgiera nuestra principal</w:t>
      </w:r>
      <w:r w:rsidRPr="00FA4466">
        <w:rPr>
          <w:rFonts w:ascii="Times New Roman" w:hAnsi="Times New Roman" w:cs="Times New Roman"/>
          <w:sz w:val="24"/>
          <w:szCs w:val="24"/>
          <w:lang w:val="es-ES_tradnl"/>
        </w:rPr>
        <w:t xml:space="preserve"> pregunta </w:t>
      </w:r>
      <w:r w:rsidR="005354AE" w:rsidRPr="00FA4466">
        <w:rPr>
          <w:rFonts w:ascii="Times New Roman" w:hAnsi="Times New Roman" w:cs="Times New Roman"/>
          <w:sz w:val="24"/>
          <w:szCs w:val="24"/>
          <w:lang w:val="es-ES_tradnl"/>
        </w:rPr>
        <w:t xml:space="preserve">¿existen factores que faciliten el desarrollo del proceso resiliente en quienes buscan asilo en Noruega? La búsqueda de esta respuesta </w:t>
      </w:r>
      <w:r w:rsidR="00F14E52" w:rsidRPr="00FA4466">
        <w:rPr>
          <w:rFonts w:ascii="Times New Roman" w:hAnsi="Times New Roman" w:cs="Times New Roman"/>
          <w:sz w:val="24"/>
          <w:szCs w:val="24"/>
          <w:lang w:val="es-ES_tradnl"/>
        </w:rPr>
        <w:t>requería</w:t>
      </w:r>
      <w:r w:rsidR="005354AE" w:rsidRPr="00FA4466">
        <w:rPr>
          <w:rFonts w:ascii="Times New Roman" w:hAnsi="Times New Roman" w:cs="Times New Roman"/>
          <w:sz w:val="24"/>
          <w:szCs w:val="24"/>
          <w:lang w:val="es-ES_tradnl"/>
        </w:rPr>
        <w:t xml:space="preserve"> indagar sobre las</w:t>
      </w:r>
      <w:r w:rsidR="00F14E52" w:rsidRPr="00FA4466">
        <w:rPr>
          <w:rFonts w:ascii="Times New Roman" w:hAnsi="Times New Roman" w:cs="Times New Roman"/>
          <w:sz w:val="24"/>
          <w:szCs w:val="24"/>
          <w:lang w:val="es-ES_tradnl"/>
        </w:rPr>
        <w:t xml:space="preserve"> formas de vida de quienes solicita</w:t>
      </w:r>
      <w:r w:rsidR="005354AE" w:rsidRPr="00FA4466">
        <w:rPr>
          <w:rFonts w:ascii="Times New Roman" w:hAnsi="Times New Roman" w:cs="Times New Roman"/>
          <w:sz w:val="24"/>
          <w:szCs w:val="24"/>
          <w:lang w:val="es-ES_tradnl"/>
        </w:rPr>
        <w:t>n asilo en este país</w:t>
      </w:r>
      <w:r w:rsidR="0004164F" w:rsidRPr="00FA4466">
        <w:rPr>
          <w:rFonts w:ascii="Times New Roman" w:hAnsi="Times New Roman" w:cs="Times New Roman"/>
          <w:sz w:val="24"/>
          <w:szCs w:val="24"/>
          <w:lang w:val="es-ES_tradnl"/>
        </w:rPr>
        <w:t>; d</w:t>
      </w:r>
      <w:r w:rsidR="00F14E52" w:rsidRPr="00FA4466">
        <w:rPr>
          <w:rFonts w:ascii="Times New Roman" w:hAnsi="Times New Roman" w:cs="Times New Roman"/>
          <w:sz w:val="24"/>
          <w:szCs w:val="24"/>
          <w:lang w:val="es-ES_tradnl"/>
        </w:rPr>
        <w:t xml:space="preserve">e esta forma, </w:t>
      </w:r>
      <w:r w:rsidR="008A4498" w:rsidRPr="00FA4466">
        <w:rPr>
          <w:rFonts w:ascii="Times New Roman" w:hAnsi="Times New Roman" w:cs="Times New Roman"/>
          <w:sz w:val="24"/>
          <w:szCs w:val="24"/>
          <w:lang w:val="es-ES_tradnl"/>
        </w:rPr>
        <w:t xml:space="preserve">el objeto de nuestro estudio </w:t>
      </w:r>
      <w:r w:rsidR="007E4287" w:rsidRPr="00FA4466">
        <w:rPr>
          <w:rFonts w:ascii="Times New Roman" w:hAnsi="Times New Roman" w:cs="Times New Roman"/>
          <w:sz w:val="24"/>
          <w:szCs w:val="24"/>
          <w:lang w:val="es-ES_tradnl"/>
        </w:rPr>
        <w:t xml:space="preserve">plasmado en este documento </w:t>
      </w:r>
      <w:r w:rsidR="008A4498" w:rsidRPr="00FA4466">
        <w:rPr>
          <w:rFonts w:ascii="Times New Roman" w:hAnsi="Times New Roman" w:cs="Times New Roman"/>
          <w:sz w:val="24"/>
          <w:szCs w:val="24"/>
          <w:lang w:val="es-ES_tradnl"/>
        </w:rPr>
        <w:t>fue co</w:t>
      </w:r>
      <w:r w:rsidR="00B517F2" w:rsidRPr="00FA4466">
        <w:rPr>
          <w:rFonts w:ascii="Times New Roman" w:hAnsi="Times New Roman" w:cs="Times New Roman"/>
          <w:sz w:val="24"/>
          <w:szCs w:val="24"/>
          <w:lang w:val="es-ES_tradnl"/>
        </w:rPr>
        <w:t xml:space="preserve">nocer </w:t>
      </w:r>
      <w:r w:rsidR="008A4498" w:rsidRPr="00FA4466">
        <w:rPr>
          <w:rFonts w:ascii="Times New Roman" w:hAnsi="Times New Roman" w:cs="Times New Roman"/>
          <w:sz w:val="24"/>
          <w:szCs w:val="24"/>
          <w:lang w:val="es-ES_tradnl"/>
        </w:rPr>
        <w:t>las principales complejidades a las que se enfrentaban</w:t>
      </w:r>
      <w:r w:rsidR="00B517F2" w:rsidRPr="00FA4466">
        <w:rPr>
          <w:rFonts w:ascii="Times New Roman" w:hAnsi="Times New Roman" w:cs="Times New Roman"/>
          <w:sz w:val="24"/>
          <w:szCs w:val="24"/>
          <w:lang w:val="es-ES_tradnl"/>
        </w:rPr>
        <w:t xml:space="preserve"> en sus formas de vida y si éstas permitían que fact</w:t>
      </w:r>
      <w:r w:rsidR="0004164F" w:rsidRPr="00FA4466">
        <w:rPr>
          <w:rFonts w:ascii="Times New Roman" w:hAnsi="Times New Roman" w:cs="Times New Roman"/>
          <w:sz w:val="24"/>
          <w:szCs w:val="24"/>
          <w:lang w:val="es-ES_tradnl"/>
        </w:rPr>
        <w:t>ores resilientes pudiesen</w:t>
      </w:r>
      <w:r w:rsidR="00B517F2" w:rsidRPr="00FA4466">
        <w:rPr>
          <w:rFonts w:ascii="Times New Roman" w:hAnsi="Times New Roman" w:cs="Times New Roman"/>
          <w:sz w:val="24"/>
          <w:szCs w:val="24"/>
          <w:lang w:val="es-ES_tradnl"/>
        </w:rPr>
        <w:t xml:space="preserve"> desarrollar</w:t>
      </w:r>
      <w:r w:rsidR="0004164F" w:rsidRPr="00FA4466">
        <w:rPr>
          <w:rFonts w:ascii="Times New Roman" w:hAnsi="Times New Roman" w:cs="Times New Roman"/>
          <w:sz w:val="24"/>
          <w:szCs w:val="24"/>
          <w:lang w:val="es-ES_tradnl"/>
        </w:rPr>
        <w:t>se</w:t>
      </w:r>
      <w:r w:rsidR="008A4498" w:rsidRPr="00FA4466">
        <w:rPr>
          <w:rFonts w:ascii="Times New Roman" w:hAnsi="Times New Roman" w:cs="Times New Roman"/>
          <w:sz w:val="24"/>
          <w:szCs w:val="24"/>
          <w:lang w:val="es-ES_tradnl"/>
        </w:rPr>
        <w:t>. En esta dirección, se sumaron otras interrogantes</w:t>
      </w:r>
      <w:r w:rsidR="00B517F2" w:rsidRPr="00FA4466">
        <w:rPr>
          <w:rFonts w:ascii="Times New Roman" w:hAnsi="Times New Roman" w:cs="Times New Roman"/>
          <w:sz w:val="24"/>
          <w:szCs w:val="24"/>
          <w:lang w:val="es-ES_tradnl"/>
        </w:rPr>
        <w:t xml:space="preserve"> ¿q</w:t>
      </w:r>
      <w:r w:rsidR="008A4498" w:rsidRPr="00FA4466">
        <w:rPr>
          <w:rFonts w:ascii="Times New Roman" w:hAnsi="Times New Roman" w:cs="Times New Roman"/>
          <w:sz w:val="24"/>
          <w:szCs w:val="24"/>
          <w:lang w:val="es-ES_tradnl"/>
        </w:rPr>
        <w:t>ué necesidades personales habían surgido a partir de su condición migratoria</w:t>
      </w:r>
      <w:r w:rsidR="00B517F2" w:rsidRPr="00FA4466">
        <w:rPr>
          <w:rFonts w:ascii="Times New Roman" w:hAnsi="Times New Roman" w:cs="Times New Roman"/>
          <w:sz w:val="24"/>
          <w:szCs w:val="24"/>
          <w:lang w:val="es-ES_tradnl"/>
        </w:rPr>
        <w:t>? Y ¿cuál era la posibilidad para satisfacerlas</w:t>
      </w:r>
      <w:r w:rsidR="008A4498" w:rsidRPr="00FA4466">
        <w:rPr>
          <w:rFonts w:ascii="Times New Roman" w:hAnsi="Times New Roman" w:cs="Times New Roman"/>
          <w:sz w:val="24"/>
          <w:szCs w:val="24"/>
          <w:lang w:val="es-ES_tradnl"/>
        </w:rPr>
        <w:t>? ¿Qué necesidades de carácter familiar adquirían una connotación compleja?</w:t>
      </w:r>
      <w:r w:rsidR="00B517F2" w:rsidRPr="00FA4466">
        <w:rPr>
          <w:rFonts w:ascii="Times New Roman" w:hAnsi="Times New Roman" w:cs="Times New Roman"/>
          <w:sz w:val="24"/>
          <w:szCs w:val="24"/>
          <w:lang w:val="es-ES_tradnl"/>
        </w:rPr>
        <w:t xml:space="preserve"> Y ¿Cuáles eran las oportunidades para darles atención? ¿Percibían vul</w:t>
      </w:r>
      <w:r w:rsidR="00A9246C" w:rsidRPr="00FA4466">
        <w:rPr>
          <w:rFonts w:ascii="Times New Roman" w:hAnsi="Times New Roman" w:cs="Times New Roman"/>
          <w:sz w:val="24"/>
          <w:szCs w:val="24"/>
          <w:lang w:val="es-ES_tradnl"/>
        </w:rPr>
        <w:t>nerabilidad sobre ellos mismos y sus familias? Y ¿Cómo contrarrestaban esta situación?</w:t>
      </w:r>
    </w:p>
    <w:p w14:paraId="34F8D352" w14:textId="77777777" w:rsidR="009934FA" w:rsidRPr="00FA4466" w:rsidRDefault="008A4498" w:rsidP="00AF6EF0">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ES_tradnl"/>
        </w:rPr>
        <w:t xml:space="preserve">Dada la logística financiera de nuestra investigación se eligieron participantes radicados en una ciudad en particular de Noruega: Bodo. </w:t>
      </w:r>
      <w:r w:rsidR="0004164F" w:rsidRPr="00FA4466">
        <w:rPr>
          <w:rFonts w:ascii="Times New Roman" w:hAnsi="Times New Roman" w:cs="Times New Roman"/>
          <w:color w:val="000000"/>
          <w:sz w:val="24"/>
          <w:szCs w:val="24"/>
          <w:shd w:val="clear" w:color="auto" w:fill="FFFFFF"/>
          <w:lang w:val="es-CO"/>
        </w:rPr>
        <w:t>Los</w:t>
      </w:r>
      <w:r w:rsidR="00F14E52" w:rsidRPr="00FA4466">
        <w:rPr>
          <w:rFonts w:ascii="Times New Roman" w:hAnsi="Times New Roman" w:cs="Times New Roman"/>
          <w:color w:val="000000"/>
          <w:sz w:val="24"/>
          <w:szCs w:val="24"/>
          <w:shd w:val="clear" w:color="auto" w:fill="FFFFFF"/>
          <w:lang w:val="es-CO"/>
        </w:rPr>
        <w:t xml:space="preserve"> casos abordados en este estudio respondieron</w:t>
      </w:r>
      <w:r w:rsidR="00B26243" w:rsidRPr="00FA4466">
        <w:rPr>
          <w:rFonts w:ascii="Times New Roman" w:hAnsi="Times New Roman" w:cs="Times New Roman"/>
          <w:color w:val="000000"/>
          <w:sz w:val="24"/>
          <w:szCs w:val="24"/>
          <w:shd w:val="clear" w:color="auto" w:fill="FFFFFF"/>
          <w:lang w:val="es-CO"/>
        </w:rPr>
        <w:t xml:space="preserve"> a aquell</w:t>
      </w:r>
      <w:r w:rsidR="00BC3A5B" w:rsidRPr="00FA4466">
        <w:rPr>
          <w:rFonts w:ascii="Times New Roman" w:hAnsi="Times New Roman" w:cs="Times New Roman"/>
          <w:color w:val="000000"/>
          <w:sz w:val="24"/>
          <w:szCs w:val="24"/>
          <w:shd w:val="clear" w:color="auto" w:fill="FFFFFF"/>
          <w:lang w:val="es-CO"/>
        </w:rPr>
        <w:t>o</w:t>
      </w:r>
      <w:r w:rsidR="00414D93" w:rsidRPr="00FA4466">
        <w:rPr>
          <w:rFonts w:ascii="Times New Roman" w:hAnsi="Times New Roman" w:cs="Times New Roman"/>
          <w:color w:val="000000"/>
          <w:sz w:val="24"/>
          <w:szCs w:val="24"/>
          <w:shd w:val="clear" w:color="auto" w:fill="FFFFFF"/>
          <w:lang w:val="es-CO"/>
        </w:rPr>
        <w:t>s</w:t>
      </w:r>
      <w:r w:rsidR="00B26243" w:rsidRPr="00FA4466">
        <w:rPr>
          <w:rFonts w:ascii="Times New Roman" w:hAnsi="Times New Roman" w:cs="Times New Roman"/>
          <w:color w:val="000000"/>
          <w:sz w:val="24"/>
          <w:szCs w:val="24"/>
          <w:shd w:val="clear" w:color="auto" w:fill="FFFFFF"/>
          <w:lang w:val="es-CO"/>
        </w:rPr>
        <w:t xml:space="preserve"> </w:t>
      </w:r>
      <w:r w:rsidR="00BC3A5B" w:rsidRPr="00FA4466">
        <w:rPr>
          <w:rFonts w:ascii="Times New Roman" w:hAnsi="Times New Roman" w:cs="Times New Roman"/>
          <w:color w:val="000000"/>
          <w:sz w:val="24"/>
          <w:szCs w:val="24"/>
          <w:shd w:val="clear" w:color="auto" w:fill="FFFFFF"/>
          <w:lang w:val="es-CO"/>
        </w:rPr>
        <w:t>buscadore</w:t>
      </w:r>
      <w:r w:rsidR="00414D93" w:rsidRPr="00FA4466">
        <w:rPr>
          <w:rFonts w:ascii="Times New Roman" w:hAnsi="Times New Roman" w:cs="Times New Roman"/>
          <w:color w:val="000000"/>
          <w:sz w:val="24"/>
          <w:szCs w:val="24"/>
          <w:shd w:val="clear" w:color="auto" w:fill="FFFFFF"/>
          <w:lang w:val="es-CO"/>
        </w:rPr>
        <w:t>s de asilo</w:t>
      </w:r>
      <w:r w:rsidR="00B26243" w:rsidRPr="00FA4466">
        <w:rPr>
          <w:rFonts w:ascii="Times New Roman" w:hAnsi="Times New Roman" w:cs="Times New Roman"/>
          <w:color w:val="000000"/>
          <w:sz w:val="24"/>
          <w:szCs w:val="24"/>
          <w:shd w:val="clear" w:color="auto" w:fill="FFFFFF"/>
          <w:lang w:val="es-CO"/>
        </w:rPr>
        <w:t xml:space="preserve"> </w:t>
      </w:r>
      <w:r w:rsidR="00414D93" w:rsidRPr="00FA4466">
        <w:rPr>
          <w:rFonts w:ascii="Times New Roman" w:hAnsi="Times New Roman" w:cs="Times New Roman"/>
          <w:color w:val="000000"/>
          <w:sz w:val="24"/>
          <w:szCs w:val="24"/>
          <w:shd w:val="clear" w:color="auto" w:fill="FFFFFF"/>
          <w:lang w:val="es-CO"/>
        </w:rPr>
        <w:t xml:space="preserve">que salen de sus lugares de origen </w:t>
      </w:r>
      <w:r w:rsidR="00806527" w:rsidRPr="00FA4466">
        <w:rPr>
          <w:rFonts w:ascii="Times New Roman" w:hAnsi="Times New Roman" w:cs="Times New Roman"/>
          <w:color w:val="000000"/>
          <w:sz w:val="24"/>
          <w:szCs w:val="24"/>
          <w:shd w:val="clear" w:color="auto" w:fill="FFFFFF"/>
          <w:lang w:val="es-CO"/>
        </w:rPr>
        <w:t>a causa de la</w:t>
      </w:r>
      <w:r w:rsidR="00BC3A5B" w:rsidRPr="00FA4466">
        <w:rPr>
          <w:rFonts w:ascii="Times New Roman" w:hAnsi="Times New Roman" w:cs="Times New Roman"/>
          <w:color w:val="000000"/>
          <w:sz w:val="24"/>
          <w:szCs w:val="24"/>
          <w:shd w:val="clear" w:color="auto" w:fill="FFFFFF"/>
          <w:lang w:val="es-CO"/>
        </w:rPr>
        <w:t xml:space="preserve"> </w:t>
      </w:r>
      <w:r w:rsidR="00414D93" w:rsidRPr="00FA4466">
        <w:rPr>
          <w:rFonts w:ascii="Times New Roman" w:hAnsi="Times New Roman" w:cs="Times New Roman"/>
          <w:color w:val="000000"/>
          <w:sz w:val="24"/>
          <w:szCs w:val="24"/>
          <w:shd w:val="clear" w:color="auto" w:fill="FFFFFF"/>
          <w:lang w:val="es-CO"/>
        </w:rPr>
        <w:t xml:space="preserve">violencia </w:t>
      </w:r>
      <w:r w:rsidR="00F14E52" w:rsidRPr="00FA4466">
        <w:rPr>
          <w:rFonts w:ascii="Times New Roman" w:hAnsi="Times New Roman" w:cs="Times New Roman"/>
          <w:color w:val="000000"/>
          <w:sz w:val="24"/>
          <w:szCs w:val="24"/>
          <w:shd w:val="clear" w:color="auto" w:fill="FFFFFF"/>
          <w:lang w:val="es-CO"/>
        </w:rPr>
        <w:t xml:space="preserve">(donde </w:t>
      </w:r>
      <w:r w:rsidR="00BC3A5B" w:rsidRPr="00FA4466">
        <w:rPr>
          <w:rFonts w:ascii="Times New Roman" w:hAnsi="Times New Roman" w:cs="Times New Roman"/>
          <w:color w:val="000000"/>
          <w:sz w:val="24"/>
          <w:szCs w:val="24"/>
          <w:shd w:val="clear" w:color="auto" w:fill="FFFFFF"/>
          <w:lang w:val="es-CO"/>
        </w:rPr>
        <w:t>su integridad física y su vida</w:t>
      </w:r>
      <w:r w:rsidR="00F14E52" w:rsidRPr="00FA4466">
        <w:rPr>
          <w:rFonts w:ascii="Times New Roman" w:hAnsi="Times New Roman" w:cs="Times New Roman"/>
          <w:color w:val="000000"/>
          <w:sz w:val="24"/>
          <w:szCs w:val="24"/>
          <w:shd w:val="clear" w:color="auto" w:fill="FFFFFF"/>
          <w:lang w:val="es-CO"/>
        </w:rPr>
        <w:t xml:space="preserve"> estaban en riesgo)</w:t>
      </w:r>
      <w:r w:rsidR="00414D93" w:rsidRPr="00FA4466">
        <w:rPr>
          <w:rFonts w:ascii="Times New Roman" w:hAnsi="Times New Roman" w:cs="Times New Roman"/>
          <w:color w:val="000000"/>
          <w:sz w:val="24"/>
          <w:szCs w:val="24"/>
          <w:shd w:val="clear" w:color="auto" w:fill="FFFFFF"/>
          <w:lang w:val="es-CO"/>
        </w:rPr>
        <w:t xml:space="preserve">. </w:t>
      </w:r>
      <w:r w:rsidR="00B26243" w:rsidRPr="00FA4466">
        <w:rPr>
          <w:rFonts w:ascii="Times New Roman" w:hAnsi="Times New Roman" w:cs="Times New Roman"/>
          <w:sz w:val="24"/>
          <w:szCs w:val="24"/>
          <w:lang w:val="es-CO"/>
        </w:rPr>
        <w:t>Conviene</w:t>
      </w:r>
      <w:r w:rsidR="00414D93" w:rsidRPr="00FA4466">
        <w:rPr>
          <w:rFonts w:ascii="Times New Roman" w:hAnsi="Times New Roman" w:cs="Times New Roman"/>
          <w:sz w:val="24"/>
          <w:szCs w:val="24"/>
          <w:lang w:val="es-CO"/>
        </w:rPr>
        <w:t xml:space="preserve"> puntualizar que </w:t>
      </w:r>
      <w:r w:rsidR="00BC3A5B" w:rsidRPr="00FA4466">
        <w:rPr>
          <w:rFonts w:ascii="Times New Roman" w:hAnsi="Times New Roman" w:cs="Times New Roman"/>
          <w:color w:val="000000"/>
          <w:sz w:val="24"/>
          <w:szCs w:val="24"/>
          <w:shd w:val="clear" w:color="auto" w:fill="FFFFFF"/>
          <w:lang w:val="es-CO"/>
        </w:rPr>
        <w:t>estos buscadores de asilo</w:t>
      </w:r>
      <w:r w:rsidR="00414D93" w:rsidRPr="00FA4466">
        <w:rPr>
          <w:rFonts w:ascii="Times New Roman" w:hAnsi="Times New Roman" w:cs="Times New Roman"/>
          <w:color w:val="000000"/>
          <w:sz w:val="24"/>
          <w:szCs w:val="24"/>
          <w:shd w:val="clear" w:color="auto" w:fill="FFFFFF"/>
          <w:lang w:val="es-CO"/>
        </w:rPr>
        <w:t xml:space="preserve"> pertenecen a un grupo de gran diversidad cultural, debido a que provienen de diferentes países; no obstante, tiene</w:t>
      </w:r>
      <w:r w:rsidR="00B26243" w:rsidRPr="00FA4466">
        <w:rPr>
          <w:rFonts w:ascii="Times New Roman" w:hAnsi="Times New Roman" w:cs="Times New Roman"/>
          <w:color w:val="000000"/>
          <w:sz w:val="24"/>
          <w:szCs w:val="24"/>
          <w:shd w:val="clear" w:color="auto" w:fill="FFFFFF"/>
          <w:lang w:val="es-CO"/>
        </w:rPr>
        <w:t xml:space="preserve">n una cosa </w:t>
      </w:r>
      <w:r w:rsidR="00BC3A5B" w:rsidRPr="00FA4466">
        <w:rPr>
          <w:rFonts w:ascii="Times New Roman" w:hAnsi="Times New Roman" w:cs="Times New Roman"/>
          <w:color w:val="000000"/>
          <w:sz w:val="24"/>
          <w:szCs w:val="24"/>
          <w:shd w:val="clear" w:color="auto" w:fill="FFFFFF"/>
          <w:lang w:val="es-CO"/>
        </w:rPr>
        <w:t>en común: son forzado</w:t>
      </w:r>
      <w:r w:rsidR="00414D93" w:rsidRPr="00FA4466">
        <w:rPr>
          <w:rFonts w:ascii="Times New Roman" w:hAnsi="Times New Roman" w:cs="Times New Roman"/>
          <w:color w:val="000000"/>
          <w:sz w:val="24"/>
          <w:szCs w:val="24"/>
          <w:shd w:val="clear" w:color="auto" w:fill="FFFFFF"/>
          <w:lang w:val="es-CO"/>
        </w:rPr>
        <w:t>s a dejar s</w:t>
      </w:r>
      <w:r w:rsidR="00B62441" w:rsidRPr="00FA4466">
        <w:rPr>
          <w:rFonts w:ascii="Times New Roman" w:hAnsi="Times New Roman" w:cs="Times New Roman"/>
          <w:color w:val="000000"/>
          <w:sz w:val="24"/>
          <w:szCs w:val="24"/>
          <w:shd w:val="clear" w:color="auto" w:fill="FFFFFF"/>
          <w:lang w:val="es-CO"/>
        </w:rPr>
        <w:t>us lugares</w:t>
      </w:r>
      <w:r w:rsidR="00F14E52" w:rsidRPr="00FA4466">
        <w:rPr>
          <w:rFonts w:ascii="Times New Roman" w:hAnsi="Times New Roman" w:cs="Times New Roman"/>
          <w:color w:val="000000"/>
          <w:sz w:val="24"/>
          <w:szCs w:val="24"/>
          <w:shd w:val="clear" w:color="auto" w:fill="FFFFFF"/>
          <w:lang w:val="es-CO"/>
        </w:rPr>
        <w:t xml:space="preserve"> de origen.</w:t>
      </w:r>
      <w:r w:rsidR="00B62441" w:rsidRPr="00FA4466">
        <w:rPr>
          <w:rFonts w:ascii="Times New Roman" w:hAnsi="Times New Roman" w:cs="Times New Roman"/>
          <w:color w:val="000000"/>
          <w:sz w:val="24"/>
          <w:szCs w:val="24"/>
          <w:shd w:val="clear" w:color="auto" w:fill="FFFFFF"/>
          <w:lang w:val="es-CO"/>
        </w:rPr>
        <w:t xml:space="preserve"> </w:t>
      </w:r>
    </w:p>
    <w:p w14:paraId="48CFB0DA" w14:textId="3E8B37ED" w:rsidR="003B5023" w:rsidRPr="00FA4466" w:rsidRDefault="00EA423C" w:rsidP="00042E51">
      <w:pPr>
        <w:spacing w:before="240" w:line="240" w:lineRule="auto"/>
        <w:jc w:val="both"/>
        <w:rPr>
          <w:rFonts w:ascii="Times New Roman" w:hAnsi="Times New Roman" w:cs="Times New Roman"/>
          <w:b/>
          <w:sz w:val="24"/>
          <w:szCs w:val="24"/>
          <w:u w:val="single"/>
          <w:lang w:val="es-CO"/>
        </w:rPr>
      </w:pPr>
      <w:r w:rsidRPr="00FA4466">
        <w:rPr>
          <w:rFonts w:ascii="Times New Roman" w:hAnsi="Times New Roman" w:cs="Times New Roman"/>
          <w:b/>
          <w:sz w:val="24"/>
          <w:szCs w:val="24"/>
          <w:u w:val="single"/>
          <w:lang w:val="es-CO"/>
        </w:rPr>
        <w:t>Estado del arte y marco teórico</w:t>
      </w:r>
    </w:p>
    <w:p w14:paraId="62C080A5" w14:textId="1847AAE4" w:rsidR="0096729D" w:rsidRPr="00FA4466" w:rsidRDefault="00EA423C" w:rsidP="00FA4466">
      <w:pPr>
        <w:spacing w:after="240"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La producción bibliográfica alrededor de la relación entre buscadores de asilo y resiliencia es limitada</w:t>
      </w:r>
      <w:r w:rsidR="00F564C9" w:rsidRPr="00FA4466">
        <w:rPr>
          <w:rFonts w:ascii="Times New Roman" w:hAnsi="Times New Roman" w:cs="Times New Roman"/>
          <w:sz w:val="24"/>
          <w:szCs w:val="24"/>
          <w:lang w:val="es-ES_tradnl"/>
        </w:rPr>
        <w:t>,</w:t>
      </w:r>
      <w:r w:rsidRPr="00FA4466">
        <w:rPr>
          <w:rFonts w:ascii="Times New Roman" w:hAnsi="Times New Roman" w:cs="Times New Roman"/>
          <w:sz w:val="24"/>
          <w:szCs w:val="24"/>
          <w:lang w:val="es-ES_tradnl"/>
        </w:rPr>
        <w:t xml:space="preserve"> </w:t>
      </w:r>
      <w:r w:rsidR="00F564C9" w:rsidRPr="00FA4466">
        <w:rPr>
          <w:rFonts w:ascii="Times New Roman" w:hAnsi="Times New Roman" w:cs="Times New Roman"/>
          <w:sz w:val="24"/>
          <w:szCs w:val="24"/>
          <w:lang w:val="es-ES_tradnl"/>
        </w:rPr>
        <w:t>a</w:t>
      </w:r>
      <w:r w:rsidRPr="00FA4466">
        <w:rPr>
          <w:rFonts w:ascii="Times New Roman" w:hAnsi="Times New Roman" w:cs="Times New Roman"/>
          <w:sz w:val="24"/>
          <w:szCs w:val="24"/>
          <w:lang w:val="es-ES_tradnl"/>
        </w:rPr>
        <w:t xml:space="preserve">sí como limitados son </w:t>
      </w:r>
      <w:r w:rsidR="00C3309C" w:rsidRPr="00FA4466">
        <w:rPr>
          <w:rFonts w:ascii="Times New Roman" w:hAnsi="Times New Roman" w:cs="Times New Roman"/>
          <w:sz w:val="24"/>
          <w:szCs w:val="24"/>
          <w:lang w:val="es-ES_tradnl"/>
        </w:rPr>
        <w:t xml:space="preserve">los </w:t>
      </w:r>
      <w:r w:rsidR="0096729D" w:rsidRPr="00FA4466">
        <w:rPr>
          <w:rFonts w:ascii="Times New Roman" w:hAnsi="Times New Roman" w:cs="Times New Roman"/>
          <w:sz w:val="24"/>
          <w:szCs w:val="24"/>
          <w:lang w:val="es-ES_tradnl"/>
        </w:rPr>
        <w:t>estudios</w:t>
      </w:r>
      <w:r w:rsidRPr="00FA4466">
        <w:rPr>
          <w:rFonts w:ascii="Times New Roman" w:hAnsi="Times New Roman" w:cs="Times New Roman"/>
          <w:sz w:val="24"/>
          <w:szCs w:val="24"/>
          <w:lang w:val="es-ES_tradnl"/>
        </w:rPr>
        <w:t xml:space="preserve"> que hacen alusión </w:t>
      </w:r>
      <w:r w:rsidR="0096729D" w:rsidRPr="00FA4466">
        <w:rPr>
          <w:rFonts w:ascii="Times New Roman" w:hAnsi="Times New Roman" w:cs="Times New Roman"/>
          <w:sz w:val="24"/>
          <w:szCs w:val="24"/>
          <w:lang w:val="es-ES_tradnl"/>
        </w:rPr>
        <w:t xml:space="preserve">de forma específica </w:t>
      </w:r>
      <w:r w:rsidRPr="00FA4466">
        <w:rPr>
          <w:rFonts w:ascii="Times New Roman" w:hAnsi="Times New Roman" w:cs="Times New Roman"/>
          <w:sz w:val="24"/>
          <w:szCs w:val="24"/>
          <w:lang w:val="es-ES_tradnl"/>
        </w:rPr>
        <w:t>al tema</w:t>
      </w:r>
      <w:r w:rsidR="0096729D" w:rsidRPr="00FA4466">
        <w:rPr>
          <w:rFonts w:ascii="Times New Roman" w:hAnsi="Times New Roman" w:cs="Times New Roman"/>
          <w:sz w:val="24"/>
          <w:szCs w:val="24"/>
          <w:lang w:val="es-ES_tradnl"/>
        </w:rPr>
        <w:t xml:space="preserve"> </w:t>
      </w:r>
      <w:r w:rsidRPr="00FA4466">
        <w:rPr>
          <w:rFonts w:ascii="Times New Roman" w:hAnsi="Times New Roman" w:cs="Times New Roman"/>
          <w:sz w:val="24"/>
          <w:szCs w:val="24"/>
          <w:lang w:val="es-ES_tradnl"/>
        </w:rPr>
        <w:t xml:space="preserve">de buscadores de asilo. En materia </w:t>
      </w:r>
      <w:r w:rsidR="00F564C9" w:rsidRPr="00FA4466">
        <w:rPr>
          <w:rFonts w:ascii="Times New Roman" w:hAnsi="Times New Roman" w:cs="Times New Roman"/>
          <w:sz w:val="24"/>
          <w:szCs w:val="24"/>
          <w:lang w:val="es-ES_tradnl"/>
        </w:rPr>
        <w:t xml:space="preserve">de </w:t>
      </w:r>
      <w:r w:rsidRPr="00FA4466">
        <w:rPr>
          <w:rFonts w:ascii="Times New Roman" w:hAnsi="Times New Roman" w:cs="Times New Roman"/>
          <w:sz w:val="24"/>
          <w:szCs w:val="24"/>
          <w:lang w:val="es-ES_tradnl"/>
        </w:rPr>
        <w:t>migrantes</w:t>
      </w:r>
      <w:r w:rsidR="0096729D" w:rsidRPr="00FA4466">
        <w:rPr>
          <w:rFonts w:ascii="Times New Roman" w:hAnsi="Times New Roman" w:cs="Times New Roman"/>
          <w:sz w:val="24"/>
          <w:szCs w:val="24"/>
          <w:lang w:val="es-ES_tradnl"/>
        </w:rPr>
        <w:t>, en términos generales, e inclusión;</w:t>
      </w:r>
      <w:r w:rsidRPr="00FA4466">
        <w:rPr>
          <w:rFonts w:ascii="Times New Roman" w:hAnsi="Times New Roman" w:cs="Times New Roman"/>
          <w:sz w:val="24"/>
          <w:szCs w:val="24"/>
          <w:lang w:val="es-ES_tradnl"/>
        </w:rPr>
        <w:t xml:space="preserve"> el énfasis de la producción </w:t>
      </w:r>
      <w:r w:rsidR="00A903A4" w:rsidRPr="00FA4466">
        <w:rPr>
          <w:rFonts w:ascii="Times New Roman" w:hAnsi="Times New Roman" w:cs="Times New Roman"/>
          <w:sz w:val="24"/>
          <w:szCs w:val="24"/>
          <w:lang w:val="es-ES_tradnl"/>
        </w:rPr>
        <w:t>académica</w:t>
      </w:r>
      <w:r w:rsidRPr="00FA4466">
        <w:rPr>
          <w:rFonts w:ascii="Times New Roman" w:hAnsi="Times New Roman" w:cs="Times New Roman"/>
          <w:sz w:val="24"/>
          <w:szCs w:val="24"/>
          <w:lang w:val="es-ES_tradnl"/>
        </w:rPr>
        <w:t xml:space="preserve"> </w:t>
      </w:r>
      <w:r w:rsidR="00A903A4" w:rsidRPr="00FA4466">
        <w:rPr>
          <w:rFonts w:ascii="Times New Roman" w:hAnsi="Times New Roman" w:cs="Times New Roman"/>
          <w:sz w:val="24"/>
          <w:szCs w:val="24"/>
          <w:lang w:val="es-ES_tradnl"/>
        </w:rPr>
        <w:t>en</w:t>
      </w:r>
      <w:r w:rsidRPr="00FA4466">
        <w:rPr>
          <w:rFonts w:ascii="Times New Roman" w:hAnsi="Times New Roman" w:cs="Times New Roman"/>
          <w:sz w:val="24"/>
          <w:szCs w:val="24"/>
          <w:lang w:val="es-ES_tradnl"/>
        </w:rPr>
        <w:t xml:space="preserve"> </w:t>
      </w:r>
      <w:r w:rsidR="00A903A4" w:rsidRPr="00FA4466">
        <w:rPr>
          <w:rFonts w:ascii="Times New Roman" w:hAnsi="Times New Roman" w:cs="Times New Roman"/>
          <w:sz w:val="24"/>
          <w:szCs w:val="24"/>
          <w:lang w:val="es-ES_tradnl"/>
        </w:rPr>
        <w:t>los</w:t>
      </w:r>
      <w:r w:rsidRPr="00FA4466">
        <w:rPr>
          <w:rFonts w:ascii="Times New Roman" w:hAnsi="Times New Roman" w:cs="Times New Roman"/>
          <w:sz w:val="24"/>
          <w:szCs w:val="24"/>
          <w:lang w:val="es-ES_tradnl"/>
        </w:rPr>
        <w:t xml:space="preserve"> </w:t>
      </w:r>
      <w:r w:rsidR="00A903A4" w:rsidRPr="00FA4466">
        <w:rPr>
          <w:rFonts w:ascii="Times New Roman" w:hAnsi="Times New Roman" w:cs="Times New Roman"/>
          <w:sz w:val="24"/>
          <w:szCs w:val="24"/>
          <w:lang w:val="es-ES_tradnl"/>
        </w:rPr>
        <w:t>últimos</w:t>
      </w:r>
      <w:r w:rsidRPr="00FA4466">
        <w:rPr>
          <w:rFonts w:ascii="Times New Roman" w:hAnsi="Times New Roman" w:cs="Times New Roman"/>
          <w:sz w:val="24"/>
          <w:szCs w:val="24"/>
          <w:lang w:val="es-ES_tradnl"/>
        </w:rPr>
        <w:t xml:space="preserve"> 10 años se ha ubicado en </w:t>
      </w:r>
      <w:r w:rsidR="0096729D" w:rsidRPr="00FA4466">
        <w:rPr>
          <w:rFonts w:ascii="Times New Roman" w:hAnsi="Times New Roman" w:cs="Times New Roman"/>
          <w:sz w:val="24"/>
          <w:szCs w:val="24"/>
          <w:lang w:val="es-ES_tradnl"/>
        </w:rPr>
        <w:t xml:space="preserve">el terreno </w:t>
      </w:r>
      <w:r w:rsidR="00881740" w:rsidRPr="00FA4466">
        <w:rPr>
          <w:rFonts w:ascii="Times New Roman" w:hAnsi="Times New Roman" w:cs="Times New Roman"/>
          <w:sz w:val="24"/>
          <w:szCs w:val="24"/>
          <w:lang w:val="es-ES_tradnl"/>
        </w:rPr>
        <w:t>de las políticas públicas</w:t>
      </w:r>
      <w:r w:rsidR="0096729D" w:rsidRPr="00FA4466">
        <w:rPr>
          <w:rFonts w:ascii="Times New Roman" w:hAnsi="Times New Roman" w:cs="Times New Roman"/>
          <w:sz w:val="24"/>
          <w:szCs w:val="24"/>
          <w:lang w:val="es-ES_tradnl"/>
        </w:rPr>
        <w:t xml:space="preserve">, las redes de protección social, los procesos de inclusión educativa, y algunos pocos trabajos, en las violencias basadas en género vinculadas al </w:t>
      </w:r>
      <w:r w:rsidR="003E2043">
        <w:rPr>
          <w:rFonts w:ascii="Times New Roman" w:hAnsi="Times New Roman" w:cs="Times New Roman"/>
          <w:sz w:val="24"/>
          <w:szCs w:val="24"/>
          <w:lang w:val="es-ES_tradnl"/>
        </w:rPr>
        <w:t>e</w:t>
      </w:r>
      <w:r w:rsidR="0096729D" w:rsidRPr="00FA4466">
        <w:rPr>
          <w:rFonts w:ascii="Times New Roman" w:hAnsi="Times New Roman" w:cs="Times New Roman"/>
          <w:sz w:val="24"/>
          <w:szCs w:val="24"/>
          <w:lang w:val="es-ES_tradnl"/>
        </w:rPr>
        <w:t xml:space="preserve">status migratorio. </w:t>
      </w:r>
    </w:p>
    <w:p w14:paraId="38B132FE" w14:textId="06FAFDAF" w:rsidR="00C3309C" w:rsidRPr="00FA4466" w:rsidRDefault="00CB1AB8" w:rsidP="00FA4466">
      <w:pPr>
        <w:spacing w:after="24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Como se mencionó, a</w:t>
      </w:r>
      <w:r w:rsidR="00C3309C" w:rsidRPr="00FA4466">
        <w:rPr>
          <w:rFonts w:ascii="Times New Roman" w:hAnsi="Times New Roman" w:cs="Times New Roman"/>
          <w:sz w:val="24"/>
          <w:szCs w:val="24"/>
          <w:lang w:val="es-ES_tradnl"/>
        </w:rPr>
        <w:t>lgunos estudios se centran en las redes de protección social y su impacto en las condiciones adversas en materia social y económica</w:t>
      </w:r>
      <w:r w:rsidR="00F564C9" w:rsidRPr="00FA4466">
        <w:rPr>
          <w:rFonts w:ascii="Times New Roman" w:hAnsi="Times New Roman" w:cs="Times New Roman"/>
          <w:sz w:val="24"/>
          <w:szCs w:val="24"/>
          <w:lang w:val="es-ES_tradnl"/>
        </w:rPr>
        <w:t xml:space="preserve"> que están </w:t>
      </w:r>
      <w:r w:rsidR="00C3309C" w:rsidRPr="00FA4466">
        <w:rPr>
          <w:rFonts w:ascii="Times New Roman" w:hAnsi="Times New Roman" w:cs="Times New Roman"/>
          <w:sz w:val="24"/>
          <w:szCs w:val="24"/>
          <w:lang w:val="es-ES_tradnl"/>
        </w:rPr>
        <w:t xml:space="preserve">asociadas </w:t>
      </w:r>
      <w:r w:rsidR="00F564C9" w:rsidRPr="00FA4466">
        <w:rPr>
          <w:rFonts w:ascii="Times New Roman" w:hAnsi="Times New Roman" w:cs="Times New Roman"/>
          <w:sz w:val="24"/>
          <w:szCs w:val="24"/>
          <w:lang w:val="es-ES_tradnl"/>
        </w:rPr>
        <w:t>al fenómeno de la</w:t>
      </w:r>
      <w:r w:rsidR="00C3309C" w:rsidRPr="00FA4466">
        <w:rPr>
          <w:rFonts w:ascii="Times New Roman" w:hAnsi="Times New Roman" w:cs="Times New Roman"/>
          <w:sz w:val="24"/>
          <w:szCs w:val="24"/>
          <w:lang w:val="es-ES_tradnl"/>
        </w:rPr>
        <w:t xml:space="preserve"> migración</w:t>
      </w:r>
      <w:r w:rsidR="00F564C9" w:rsidRPr="00FA4466">
        <w:rPr>
          <w:rFonts w:ascii="Times New Roman" w:hAnsi="Times New Roman" w:cs="Times New Roman"/>
          <w:sz w:val="24"/>
          <w:szCs w:val="24"/>
          <w:lang w:val="es-ES_tradnl"/>
        </w:rPr>
        <w:t>,</w:t>
      </w:r>
      <w:r w:rsidR="00C3309C" w:rsidRPr="00FA4466">
        <w:rPr>
          <w:rFonts w:ascii="Times New Roman" w:hAnsi="Times New Roman" w:cs="Times New Roman"/>
          <w:sz w:val="24"/>
          <w:szCs w:val="24"/>
          <w:lang w:val="es-ES_tradnl"/>
        </w:rPr>
        <w:t xml:space="preserve"> </w:t>
      </w:r>
      <w:r w:rsidR="00FA2FE0" w:rsidRPr="00FA4466">
        <w:rPr>
          <w:rFonts w:ascii="Times New Roman" w:hAnsi="Times New Roman" w:cs="Times New Roman"/>
          <w:sz w:val="24"/>
          <w:szCs w:val="24"/>
          <w:lang w:val="es-ES_tradnl"/>
        </w:rPr>
        <w:t xml:space="preserve">es el caso de Kuo and Tsai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1986</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 xml:space="preserve">; Landale et al.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1999</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 xml:space="preserve">; </w:t>
      </w:r>
      <w:r w:rsidR="00FA2FE0" w:rsidRPr="00FA4466">
        <w:rPr>
          <w:rFonts w:ascii="Times New Roman" w:hAnsi="Times New Roman" w:cs="Times New Roman"/>
          <w:sz w:val="24"/>
          <w:szCs w:val="24"/>
          <w:lang w:val="es-ES_tradnl"/>
        </w:rPr>
        <w:lastRenderedPageBreak/>
        <w:t xml:space="preserve">Landale and Oropesa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2001</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 xml:space="preserve">; Walsh and Walsh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198</w:t>
      </w:r>
      <w:r w:rsidR="00F564C9" w:rsidRPr="00FA4466">
        <w:rPr>
          <w:rFonts w:ascii="Times New Roman" w:hAnsi="Times New Roman" w:cs="Times New Roman"/>
          <w:sz w:val="24"/>
          <w:szCs w:val="24"/>
          <w:lang w:val="es-ES_tradnl"/>
        </w:rPr>
        <w:t>7). Otros examinan</w:t>
      </w:r>
      <w:r w:rsidR="00FA2FE0" w:rsidRPr="00FA4466">
        <w:rPr>
          <w:rFonts w:ascii="Times New Roman" w:hAnsi="Times New Roman" w:cs="Times New Roman"/>
          <w:sz w:val="24"/>
          <w:szCs w:val="24"/>
          <w:lang w:val="es-ES_tradnl"/>
        </w:rPr>
        <w:t xml:space="preserve"> </w:t>
      </w:r>
      <w:r w:rsidR="00C3309C" w:rsidRPr="00FA4466">
        <w:rPr>
          <w:rFonts w:ascii="Times New Roman" w:hAnsi="Times New Roman" w:cs="Times New Roman"/>
          <w:sz w:val="24"/>
          <w:szCs w:val="24"/>
          <w:lang w:val="es-ES_tradnl"/>
        </w:rPr>
        <w:t xml:space="preserve">el potencial de las creencias, </w:t>
      </w:r>
      <w:r w:rsidR="00FA2FE0" w:rsidRPr="00FA4466">
        <w:rPr>
          <w:rFonts w:ascii="Times New Roman" w:hAnsi="Times New Roman" w:cs="Times New Roman"/>
          <w:sz w:val="24"/>
          <w:szCs w:val="24"/>
          <w:lang w:val="es-ES_tradnl"/>
        </w:rPr>
        <w:t>prácticas</w:t>
      </w:r>
      <w:r w:rsidR="00C3309C" w:rsidRPr="00FA4466">
        <w:rPr>
          <w:rFonts w:ascii="Times New Roman" w:hAnsi="Times New Roman" w:cs="Times New Roman"/>
          <w:sz w:val="24"/>
          <w:szCs w:val="24"/>
          <w:lang w:val="es-ES_tradnl"/>
        </w:rPr>
        <w:t xml:space="preserve"> y </w:t>
      </w:r>
      <w:r w:rsidR="00FA2FE0" w:rsidRPr="00FA4466">
        <w:rPr>
          <w:rFonts w:ascii="Times New Roman" w:hAnsi="Times New Roman" w:cs="Times New Roman"/>
          <w:sz w:val="24"/>
          <w:szCs w:val="24"/>
          <w:lang w:val="es-ES_tradnl"/>
        </w:rPr>
        <w:t>relaciones</w:t>
      </w:r>
      <w:r w:rsidR="00C3309C" w:rsidRPr="00FA4466">
        <w:rPr>
          <w:rFonts w:ascii="Times New Roman" w:hAnsi="Times New Roman" w:cs="Times New Roman"/>
          <w:sz w:val="24"/>
          <w:szCs w:val="24"/>
          <w:lang w:val="es-ES_tradnl"/>
        </w:rPr>
        <w:t xml:space="preserve"> sociales tradi</w:t>
      </w:r>
      <w:r w:rsidR="00FA2FE0" w:rsidRPr="00FA4466">
        <w:rPr>
          <w:rFonts w:ascii="Times New Roman" w:hAnsi="Times New Roman" w:cs="Times New Roman"/>
          <w:sz w:val="24"/>
          <w:szCs w:val="24"/>
          <w:lang w:val="es-ES_tradnl"/>
        </w:rPr>
        <w:t>ci</w:t>
      </w:r>
      <w:r w:rsidR="00C3309C" w:rsidRPr="00FA4466">
        <w:rPr>
          <w:rFonts w:ascii="Times New Roman" w:hAnsi="Times New Roman" w:cs="Times New Roman"/>
          <w:sz w:val="24"/>
          <w:szCs w:val="24"/>
          <w:lang w:val="es-ES_tradnl"/>
        </w:rPr>
        <w:t>onales</w:t>
      </w:r>
      <w:r w:rsidR="00FA2FE0" w:rsidRPr="00FA4466">
        <w:rPr>
          <w:rFonts w:ascii="Times New Roman" w:hAnsi="Times New Roman" w:cs="Times New Roman"/>
          <w:sz w:val="24"/>
          <w:szCs w:val="24"/>
          <w:lang w:val="es-ES_tradnl"/>
        </w:rPr>
        <w:t xml:space="preserve"> </w:t>
      </w:r>
      <w:r w:rsidR="00C3309C" w:rsidRPr="00FA4466">
        <w:rPr>
          <w:rFonts w:ascii="Times New Roman" w:hAnsi="Times New Roman" w:cs="Times New Roman"/>
          <w:sz w:val="24"/>
          <w:szCs w:val="24"/>
          <w:lang w:val="es-ES_tradnl"/>
        </w:rPr>
        <w:t xml:space="preserve">como mecanismo de </w:t>
      </w:r>
      <w:r w:rsidR="00FA2FE0" w:rsidRPr="00FA4466">
        <w:rPr>
          <w:rFonts w:ascii="Times New Roman" w:hAnsi="Times New Roman" w:cs="Times New Roman"/>
          <w:sz w:val="24"/>
          <w:szCs w:val="24"/>
          <w:lang w:val="es-ES_tradnl"/>
        </w:rPr>
        <w:t>protección</w:t>
      </w:r>
      <w:r w:rsidR="00C3309C" w:rsidRPr="00FA4466">
        <w:rPr>
          <w:rFonts w:ascii="Times New Roman" w:hAnsi="Times New Roman" w:cs="Times New Roman"/>
          <w:sz w:val="24"/>
          <w:szCs w:val="24"/>
          <w:lang w:val="es-ES_tradnl"/>
        </w:rPr>
        <w:t xml:space="preserve"> </w:t>
      </w:r>
      <w:r w:rsidR="00FA2FE0" w:rsidRPr="00FA4466">
        <w:rPr>
          <w:rFonts w:ascii="Times New Roman" w:hAnsi="Times New Roman" w:cs="Times New Roman"/>
          <w:sz w:val="24"/>
          <w:szCs w:val="24"/>
          <w:lang w:val="es-ES_tradnl"/>
        </w:rPr>
        <w:t xml:space="preserve">frente a la nueva realidad, como se expresa en los escritos de Abraido Lanza et al.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1999</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 xml:space="preserve">; Landale et al.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1999</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 xml:space="preserve">; Newbold </w:t>
      </w:r>
      <w:r w:rsidR="00F564C9" w:rsidRPr="00FA4466">
        <w:rPr>
          <w:rFonts w:ascii="Times New Roman" w:hAnsi="Times New Roman" w:cs="Times New Roman"/>
          <w:sz w:val="24"/>
          <w:szCs w:val="24"/>
          <w:lang w:val="es-ES_tradnl"/>
        </w:rPr>
        <w:t>(</w:t>
      </w:r>
      <w:r w:rsidR="00FA2FE0" w:rsidRPr="00FA4466">
        <w:rPr>
          <w:rFonts w:ascii="Times New Roman" w:hAnsi="Times New Roman" w:cs="Times New Roman"/>
          <w:sz w:val="24"/>
          <w:szCs w:val="24"/>
          <w:lang w:val="es-ES_tradnl"/>
        </w:rPr>
        <w:t>2005</w:t>
      </w:r>
      <w:r w:rsidR="00F564C9" w:rsidRPr="00FA4466">
        <w:rPr>
          <w:rFonts w:ascii="Times New Roman" w:hAnsi="Times New Roman" w:cs="Times New Roman"/>
          <w:sz w:val="24"/>
          <w:szCs w:val="24"/>
          <w:lang w:val="es-ES_tradnl"/>
        </w:rPr>
        <w:t xml:space="preserve">). También se aborda </w:t>
      </w:r>
      <w:r w:rsidR="00D578F4" w:rsidRPr="00FA4466">
        <w:rPr>
          <w:rFonts w:ascii="Times New Roman" w:hAnsi="Times New Roman" w:cs="Times New Roman"/>
          <w:sz w:val="24"/>
          <w:szCs w:val="24"/>
          <w:lang w:val="es-ES_tradnl"/>
        </w:rPr>
        <w:t>el papel de las redes sociales y la solidaridad familiar como respuesta adaptativa al estrés</w:t>
      </w:r>
      <w:r w:rsidR="0096729D" w:rsidRPr="00FA4466">
        <w:rPr>
          <w:rFonts w:ascii="Times New Roman" w:hAnsi="Times New Roman" w:cs="Times New Roman"/>
          <w:sz w:val="24"/>
          <w:szCs w:val="24"/>
          <w:lang w:val="es-ES_tradnl"/>
        </w:rPr>
        <w:t>,</w:t>
      </w:r>
      <w:r w:rsidR="00D578F4" w:rsidRPr="00FA4466">
        <w:rPr>
          <w:rFonts w:ascii="Times New Roman" w:hAnsi="Times New Roman" w:cs="Times New Roman"/>
          <w:sz w:val="24"/>
          <w:szCs w:val="24"/>
          <w:lang w:val="es-ES_tradnl"/>
        </w:rPr>
        <w:t xml:space="preserve"> de acuerdo a Wilcox </w:t>
      </w:r>
      <w:r w:rsidR="001654C8" w:rsidRPr="00FA4466">
        <w:rPr>
          <w:rFonts w:ascii="Times New Roman" w:hAnsi="Times New Roman" w:cs="Times New Roman"/>
          <w:sz w:val="24"/>
          <w:szCs w:val="24"/>
          <w:lang w:val="es-ES_tradnl"/>
        </w:rPr>
        <w:t>(</w:t>
      </w:r>
      <w:r w:rsidR="00D578F4" w:rsidRPr="00FA4466">
        <w:rPr>
          <w:rFonts w:ascii="Times New Roman" w:hAnsi="Times New Roman" w:cs="Times New Roman"/>
          <w:sz w:val="24"/>
          <w:szCs w:val="24"/>
          <w:lang w:val="es-ES_tradnl"/>
        </w:rPr>
        <w:t>1981</w:t>
      </w:r>
      <w:r w:rsidR="001654C8" w:rsidRPr="00FA4466">
        <w:rPr>
          <w:rFonts w:ascii="Times New Roman" w:hAnsi="Times New Roman" w:cs="Times New Roman"/>
          <w:sz w:val="24"/>
          <w:szCs w:val="24"/>
          <w:lang w:val="es-ES_tradnl"/>
        </w:rPr>
        <w:t>)</w:t>
      </w:r>
      <w:r w:rsidR="0096729D" w:rsidRPr="00FA4466">
        <w:rPr>
          <w:rFonts w:ascii="Times New Roman" w:hAnsi="Times New Roman" w:cs="Times New Roman"/>
          <w:sz w:val="24"/>
          <w:szCs w:val="24"/>
          <w:lang w:val="es-ES_tradnl"/>
        </w:rPr>
        <w:t>;</w:t>
      </w:r>
      <w:r w:rsidR="001654C8" w:rsidRPr="00FA4466">
        <w:rPr>
          <w:rFonts w:ascii="Times New Roman" w:hAnsi="Times New Roman" w:cs="Times New Roman"/>
          <w:sz w:val="24"/>
          <w:szCs w:val="24"/>
          <w:lang w:val="es-ES_tradnl"/>
        </w:rPr>
        <w:t xml:space="preserve"> o en términos más amplios</w:t>
      </w:r>
      <w:r w:rsidR="00F564C9" w:rsidRPr="00FA4466">
        <w:rPr>
          <w:rFonts w:ascii="Times New Roman" w:hAnsi="Times New Roman" w:cs="Times New Roman"/>
          <w:sz w:val="24"/>
          <w:szCs w:val="24"/>
          <w:lang w:val="es-ES_tradnl"/>
        </w:rPr>
        <w:t>, có</w:t>
      </w:r>
      <w:r w:rsidR="001654C8" w:rsidRPr="00FA4466">
        <w:rPr>
          <w:rFonts w:ascii="Times New Roman" w:hAnsi="Times New Roman" w:cs="Times New Roman"/>
          <w:sz w:val="24"/>
          <w:szCs w:val="24"/>
          <w:lang w:val="es-ES_tradnl"/>
        </w:rPr>
        <w:t>mo una larga tradición en materia de redes sociales y familiares</w:t>
      </w:r>
      <w:r w:rsidR="0096729D" w:rsidRPr="00FA4466">
        <w:rPr>
          <w:rFonts w:ascii="Times New Roman" w:hAnsi="Times New Roman" w:cs="Times New Roman"/>
          <w:sz w:val="24"/>
          <w:szCs w:val="24"/>
          <w:lang w:val="es-ES_tradnl"/>
        </w:rPr>
        <w:t>,</w:t>
      </w:r>
      <w:r w:rsidR="001654C8" w:rsidRPr="00FA4466">
        <w:rPr>
          <w:rFonts w:ascii="Times New Roman" w:hAnsi="Times New Roman" w:cs="Times New Roman"/>
          <w:sz w:val="24"/>
          <w:szCs w:val="24"/>
          <w:lang w:val="es-ES_tradnl"/>
        </w:rPr>
        <w:t xml:space="preserve"> expresión de la cohesión familiar</w:t>
      </w:r>
      <w:r w:rsidR="0096729D" w:rsidRPr="00FA4466">
        <w:rPr>
          <w:rFonts w:ascii="Times New Roman" w:hAnsi="Times New Roman" w:cs="Times New Roman"/>
          <w:sz w:val="24"/>
          <w:szCs w:val="24"/>
          <w:lang w:val="es-ES_tradnl"/>
        </w:rPr>
        <w:t>,</w:t>
      </w:r>
      <w:r w:rsidR="001654C8" w:rsidRPr="00FA4466">
        <w:rPr>
          <w:rFonts w:ascii="Times New Roman" w:hAnsi="Times New Roman" w:cs="Times New Roman"/>
          <w:sz w:val="24"/>
          <w:szCs w:val="24"/>
          <w:lang w:val="es-ES_tradnl"/>
        </w:rPr>
        <w:t xml:space="preserve"> es un recurso crítico de la resiliencia como afirman Caplan et al. (1989); Gold (1992); Haines et al. (1981); Haines (1982); Hanh (1979)</w:t>
      </w:r>
      <w:r w:rsidR="00D578F4" w:rsidRPr="00FA4466">
        <w:rPr>
          <w:rFonts w:ascii="Times New Roman" w:hAnsi="Times New Roman" w:cs="Times New Roman"/>
          <w:sz w:val="24"/>
          <w:szCs w:val="24"/>
          <w:lang w:val="es-ES_tradnl"/>
        </w:rPr>
        <w:t xml:space="preserve">. </w:t>
      </w:r>
      <w:r w:rsidR="00C3309C" w:rsidRPr="00FA4466">
        <w:rPr>
          <w:rFonts w:ascii="Times New Roman" w:hAnsi="Times New Roman" w:cs="Times New Roman"/>
          <w:sz w:val="24"/>
          <w:szCs w:val="24"/>
          <w:lang w:val="es-ES_tradnl"/>
        </w:rPr>
        <w:t>(Fu y VanLandingham, 2012)</w:t>
      </w:r>
      <w:r w:rsidR="00D578F4" w:rsidRPr="00FA4466">
        <w:rPr>
          <w:rFonts w:ascii="Times New Roman" w:hAnsi="Times New Roman" w:cs="Times New Roman"/>
          <w:sz w:val="24"/>
          <w:szCs w:val="24"/>
          <w:lang w:val="es-ES_tradnl"/>
        </w:rPr>
        <w:t xml:space="preserve"> </w:t>
      </w:r>
    </w:p>
    <w:p w14:paraId="5B5AC631" w14:textId="77777777" w:rsidR="00CB1AB8" w:rsidRDefault="00EA423C" w:rsidP="00CB1AB8">
      <w:pPr>
        <w:spacing w:after="240"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 xml:space="preserve">En el abordaje de </w:t>
      </w:r>
      <w:r w:rsidR="00881740" w:rsidRPr="00FA4466">
        <w:rPr>
          <w:rFonts w:ascii="Times New Roman" w:hAnsi="Times New Roman" w:cs="Times New Roman"/>
          <w:sz w:val="24"/>
          <w:szCs w:val="24"/>
          <w:lang w:val="es-ES_tradnl"/>
        </w:rPr>
        <w:t>los</w:t>
      </w:r>
      <w:r w:rsidRPr="00FA4466">
        <w:rPr>
          <w:rFonts w:ascii="Times New Roman" w:hAnsi="Times New Roman" w:cs="Times New Roman"/>
          <w:sz w:val="24"/>
          <w:szCs w:val="24"/>
          <w:lang w:val="es-ES_tradnl"/>
        </w:rPr>
        <w:t xml:space="preserve"> procesos de inclusión educativa</w:t>
      </w:r>
      <w:r w:rsidR="00F564C9" w:rsidRPr="00FA4466">
        <w:rPr>
          <w:rFonts w:ascii="Times New Roman" w:hAnsi="Times New Roman" w:cs="Times New Roman"/>
          <w:sz w:val="24"/>
          <w:szCs w:val="24"/>
          <w:lang w:val="es-ES_tradnl"/>
        </w:rPr>
        <w:t>,</w:t>
      </w:r>
      <w:r w:rsidRPr="00FA4466">
        <w:rPr>
          <w:rFonts w:ascii="Times New Roman" w:hAnsi="Times New Roman" w:cs="Times New Roman"/>
          <w:sz w:val="24"/>
          <w:szCs w:val="24"/>
          <w:lang w:val="es-ES_tradnl"/>
        </w:rPr>
        <w:t xml:space="preserve"> el foco de atención han sido </w:t>
      </w:r>
      <w:r w:rsidR="00BB6DFF" w:rsidRPr="00FA4466">
        <w:rPr>
          <w:rFonts w:ascii="Times New Roman" w:hAnsi="Times New Roman" w:cs="Times New Roman"/>
          <w:sz w:val="24"/>
          <w:szCs w:val="24"/>
          <w:lang w:val="es-ES_tradnl"/>
        </w:rPr>
        <w:t xml:space="preserve">la </w:t>
      </w:r>
      <w:r w:rsidR="00881740" w:rsidRPr="00FA4466">
        <w:rPr>
          <w:rFonts w:ascii="Times New Roman" w:hAnsi="Times New Roman" w:cs="Times New Roman"/>
          <w:sz w:val="24"/>
          <w:szCs w:val="24"/>
          <w:lang w:val="es-ES_tradnl"/>
        </w:rPr>
        <w:t>niñez</w:t>
      </w:r>
      <w:r w:rsidR="00BB6DFF" w:rsidRPr="00FA4466">
        <w:rPr>
          <w:rFonts w:ascii="Times New Roman" w:hAnsi="Times New Roman" w:cs="Times New Roman"/>
          <w:sz w:val="24"/>
          <w:szCs w:val="24"/>
          <w:lang w:val="es-ES_tradnl"/>
        </w:rPr>
        <w:t xml:space="preserve"> y la juventud</w:t>
      </w:r>
      <w:r w:rsidR="001121A9" w:rsidRPr="00FA4466">
        <w:rPr>
          <w:rFonts w:ascii="Times New Roman" w:hAnsi="Times New Roman" w:cs="Times New Roman"/>
          <w:sz w:val="24"/>
          <w:szCs w:val="24"/>
          <w:lang w:val="es-ES_tradnl"/>
        </w:rPr>
        <w:t>; d</w:t>
      </w:r>
      <w:r w:rsidR="00BB6DFF" w:rsidRPr="00FA4466">
        <w:rPr>
          <w:rFonts w:ascii="Times New Roman" w:hAnsi="Times New Roman" w:cs="Times New Roman"/>
          <w:sz w:val="24"/>
          <w:szCs w:val="24"/>
          <w:lang w:val="es-ES_tradnl"/>
        </w:rPr>
        <w:t xml:space="preserve">ando un importante énfasis a los temas de interculturalidad, en la mayoría de </w:t>
      </w:r>
      <w:r w:rsidR="00881740" w:rsidRPr="00FA4466">
        <w:rPr>
          <w:rFonts w:ascii="Times New Roman" w:hAnsi="Times New Roman" w:cs="Times New Roman"/>
          <w:sz w:val="24"/>
          <w:szCs w:val="24"/>
          <w:lang w:val="es-ES_tradnl"/>
        </w:rPr>
        <w:t>los</w:t>
      </w:r>
      <w:r w:rsidR="00BB6DFF" w:rsidRPr="00FA4466">
        <w:rPr>
          <w:rFonts w:ascii="Times New Roman" w:hAnsi="Times New Roman" w:cs="Times New Roman"/>
          <w:sz w:val="24"/>
          <w:szCs w:val="24"/>
          <w:lang w:val="es-ES_tradnl"/>
        </w:rPr>
        <w:t xml:space="preserve"> casos des</w:t>
      </w:r>
      <w:r w:rsidR="00F564C9" w:rsidRPr="00FA4466">
        <w:rPr>
          <w:rFonts w:ascii="Times New Roman" w:hAnsi="Times New Roman" w:cs="Times New Roman"/>
          <w:sz w:val="24"/>
          <w:szCs w:val="24"/>
          <w:lang w:val="es-ES_tradnl"/>
        </w:rPr>
        <w:t>de enfoques predominantemente</w:t>
      </w:r>
      <w:r w:rsidR="00BB6DFF" w:rsidRPr="00FA4466">
        <w:rPr>
          <w:rFonts w:ascii="Times New Roman" w:hAnsi="Times New Roman" w:cs="Times New Roman"/>
          <w:sz w:val="24"/>
          <w:szCs w:val="24"/>
          <w:lang w:val="es-ES_tradnl"/>
        </w:rPr>
        <w:t xml:space="preserve"> cualitativ</w:t>
      </w:r>
      <w:r w:rsidR="00F564C9" w:rsidRPr="00FA4466">
        <w:rPr>
          <w:rFonts w:ascii="Times New Roman" w:hAnsi="Times New Roman" w:cs="Times New Roman"/>
          <w:sz w:val="24"/>
          <w:szCs w:val="24"/>
          <w:lang w:val="es-ES_tradnl"/>
        </w:rPr>
        <w:t>o</w:t>
      </w:r>
      <w:r w:rsidR="00BB6DFF" w:rsidRPr="00FA4466">
        <w:rPr>
          <w:rFonts w:ascii="Times New Roman" w:hAnsi="Times New Roman" w:cs="Times New Roman"/>
          <w:sz w:val="24"/>
          <w:szCs w:val="24"/>
          <w:lang w:val="es-ES_tradnl"/>
        </w:rPr>
        <w:t>s</w:t>
      </w:r>
      <w:r w:rsidR="001121A9" w:rsidRPr="00FA4466">
        <w:rPr>
          <w:rFonts w:ascii="Times New Roman" w:hAnsi="Times New Roman" w:cs="Times New Roman"/>
          <w:sz w:val="24"/>
          <w:szCs w:val="24"/>
          <w:lang w:val="es-ES_tradnl"/>
        </w:rPr>
        <w:t>,</w:t>
      </w:r>
      <w:r w:rsidR="00BB6DFF" w:rsidRPr="00FA4466">
        <w:rPr>
          <w:rFonts w:ascii="Times New Roman" w:hAnsi="Times New Roman" w:cs="Times New Roman"/>
          <w:sz w:val="24"/>
          <w:szCs w:val="24"/>
          <w:lang w:val="es-ES_tradnl"/>
        </w:rPr>
        <w:t xml:space="preserve"> que privilegian el método etnográfico o las </w:t>
      </w:r>
      <w:r w:rsidR="00881740" w:rsidRPr="00FA4466">
        <w:rPr>
          <w:rFonts w:ascii="Times New Roman" w:hAnsi="Times New Roman" w:cs="Times New Roman"/>
          <w:sz w:val="24"/>
          <w:szCs w:val="24"/>
          <w:lang w:val="es-ES_tradnl"/>
        </w:rPr>
        <w:t>historias</w:t>
      </w:r>
      <w:r w:rsidR="00BB6DFF" w:rsidRPr="00FA4466">
        <w:rPr>
          <w:rFonts w:ascii="Times New Roman" w:hAnsi="Times New Roman" w:cs="Times New Roman"/>
          <w:sz w:val="24"/>
          <w:szCs w:val="24"/>
          <w:lang w:val="es-ES_tradnl"/>
        </w:rPr>
        <w:t xml:space="preserve"> </w:t>
      </w:r>
      <w:r w:rsidR="007F2CE7" w:rsidRPr="00FA4466">
        <w:rPr>
          <w:rFonts w:ascii="Times New Roman" w:hAnsi="Times New Roman" w:cs="Times New Roman"/>
          <w:sz w:val="24"/>
          <w:szCs w:val="24"/>
          <w:lang w:val="es-ES_tradnl"/>
        </w:rPr>
        <w:t>de vida</w:t>
      </w:r>
      <w:r w:rsidR="00F564C9" w:rsidRPr="00FA4466">
        <w:rPr>
          <w:rFonts w:ascii="Times New Roman" w:hAnsi="Times New Roman" w:cs="Times New Roman"/>
          <w:sz w:val="24"/>
          <w:szCs w:val="24"/>
          <w:lang w:val="es-ES_tradnl"/>
        </w:rPr>
        <w:t>. U</w:t>
      </w:r>
      <w:r w:rsidR="007F2CE7" w:rsidRPr="00FA4466">
        <w:rPr>
          <w:rFonts w:ascii="Times New Roman" w:hAnsi="Times New Roman" w:cs="Times New Roman"/>
          <w:sz w:val="24"/>
          <w:szCs w:val="24"/>
          <w:lang w:val="es-ES_tradnl"/>
        </w:rPr>
        <w:t xml:space="preserve">na </w:t>
      </w:r>
      <w:r w:rsidR="00881740" w:rsidRPr="00FA4466">
        <w:rPr>
          <w:rFonts w:ascii="Times New Roman" w:hAnsi="Times New Roman" w:cs="Times New Roman"/>
          <w:sz w:val="24"/>
          <w:szCs w:val="24"/>
          <w:lang w:val="es-ES_tradnl"/>
        </w:rPr>
        <w:t>buena</w:t>
      </w:r>
      <w:r w:rsidR="007F2CE7" w:rsidRPr="00FA4466">
        <w:rPr>
          <w:rFonts w:ascii="Times New Roman" w:hAnsi="Times New Roman" w:cs="Times New Roman"/>
          <w:sz w:val="24"/>
          <w:szCs w:val="24"/>
          <w:lang w:val="es-ES_tradnl"/>
        </w:rPr>
        <w:t xml:space="preserve"> muestra de ello es “Re-bordering spaces of trauma: auto-ethnographic reflections on the immigrant and refugee experience in an inner-city high school in Toronto”, de Feuerverger (2011), texto que da cuenta de la inevitable re</w:t>
      </w:r>
      <w:r w:rsidR="00881740" w:rsidRPr="00FA4466">
        <w:rPr>
          <w:rFonts w:ascii="Times New Roman" w:hAnsi="Times New Roman" w:cs="Times New Roman"/>
          <w:sz w:val="24"/>
          <w:szCs w:val="24"/>
          <w:lang w:val="es-ES_tradnl"/>
        </w:rPr>
        <w:t>lación entre los diferentes estatu</w:t>
      </w:r>
      <w:r w:rsidR="007F2CE7" w:rsidRPr="00FA4466">
        <w:rPr>
          <w:rFonts w:ascii="Times New Roman" w:hAnsi="Times New Roman" w:cs="Times New Roman"/>
          <w:sz w:val="24"/>
          <w:szCs w:val="24"/>
          <w:lang w:val="es-ES_tradnl"/>
        </w:rPr>
        <w:t xml:space="preserve">s </w:t>
      </w:r>
      <w:r w:rsidR="001121A9" w:rsidRPr="00FA4466">
        <w:rPr>
          <w:rFonts w:ascii="Times New Roman" w:hAnsi="Times New Roman" w:cs="Times New Roman"/>
          <w:sz w:val="24"/>
          <w:szCs w:val="24"/>
          <w:lang w:val="es-ES_tradnl"/>
        </w:rPr>
        <w:t>migratorios</w:t>
      </w:r>
      <w:r w:rsidR="007F2CE7" w:rsidRPr="00FA4466">
        <w:rPr>
          <w:rFonts w:ascii="Times New Roman" w:hAnsi="Times New Roman" w:cs="Times New Roman"/>
          <w:sz w:val="24"/>
          <w:szCs w:val="24"/>
          <w:lang w:val="es-ES_tradnl"/>
        </w:rPr>
        <w:t xml:space="preserve"> y </w:t>
      </w:r>
      <w:r w:rsidR="001121A9" w:rsidRPr="00FA4466">
        <w:rPr>
          <w:rFonts w:ascii="Times New Roman" w:hAnsi="Times New Roman" w:cs="Times New Roman"/>
          <w:sz w:val="24"/>
          <w:szCs w:val="24"/>
          <w:lang w:val="es-ES_tradnl"/>
        </w:rPr>
        <w:t>los proceso de</w:t>
      </w:r>
      <w:r w:rsidR="007F2CE7" w:rsidRPr="00FA4466">
        <w:rPr>
          <w:rFonts w:ascii="Times New Roman" w:hAnsi="Times New Roman" w:cs="Times New Roman"/>
          <w:sz w:val="24"/>
          <w:szCs w:val="24"/>
          <w:lang w:val="es-ES_tradnl"/>
        </w:rPr>
        <w:t xml:space="preserve"> afectación psicológica</w:t>
      </w:r>
      <w:r w:rsidR="001121A9" w:rsidRPr="00FA4466">
        <w:rPr>
          <w:rFonts w:ascii="Times New Roman" w:hAnsi="Times New Roman" w:cs="Times New Roman"/>
          <w:sz w:val="24"/>
          <w:szCs w:val="24"/>
          <w:lang w:val="es-ES_tradnl"/>
        </w:rPr>
        <w:t xml:space="preserve"> del migrante</w:t>
      </w:r>
      <w:r w:rsidR="00EA66AF" w:rsidRPr="00FA4466">
        <w:rPr>
          <w:rFonts w:ascii="Times New Roman" w:hAnsi="Times New Roman" w:cs="Times New Roman"/>
          <w:sz w:val="24"/>
          <w:szCs w:val="24"/>
          <w:lang w:val="es-ES_tradnl"/>
        </w:rPr>
        <w:t>; o “Continuation to upper secondary education in Finland: Children of immigrants and the majority compared”, de Kilpi-Jakonen</w:t>
      </w:r>
      <w:r w:rsidR="00530808" w:rsidRPr="00FA4466">
        <w:rPr>
          <w:rFonts w:ascii="Times New Roman" w:hAnsi="Times New Roman" w:cs="Times New Roman"/>
          <w:sz w:val="24"/>
          <w:szCs w:val="24"/>
          <w:lang w:val="es-ES_tradnl"/>
        </w:rPr>
        <w:t>, estudio que habla de la importancia del acceso al sistema escolar de los hijos de migrantes como mecanismo básico para su inclusión social</w:t>
      </w:r>
      <w:r w:rsidR="00EA66AF" w:rsidRPr="00FA4466">
        <w:rPr>
          <w:rFonts w:ascii="Times New Roman" w:hAnsi="Times New Roman" w:cs="Times New Roman"/>
          <w:sz w:val="24"/>
          <w:szCs w:val="24"/>
          <w:lang w:val="es-ES_tradnl"/>
        </w:rPr>
        <w:t xml:space="preserve"> (2011).</w:t>
      </w:r>
    </w:p>
    <w:p w14:paraId="2F8CE03E" w14:textId="6DB55463" w:rsidR="001121A9" w:rsidRPr="00FA4466" w:rsidRDefault="001121A9" w:rsidP="00CB1AB8">
      <w:pPr>
        <w:spacing w:after="240"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También son limitados pero importantes los análisis en torno a la violencia basada en  género y la migración, todos ellos enfocados en la mujer migrante. Un trabajo que ofrece importantes puntos de reflexión es “Mujer inmigrante y violencia de género: factores de vulnerabilidad y protección social” de Arnoso et al. (2012), el cual parte de la problemática de la “sobreexposición de la mujer inmigrante a las estadísticas de la violencia machista”  (Arnoso, et al.,  2012: 169) debido a factores estructurales que las ubican en una posición de mayor vulnerabilidad. Otro trabajo alrededor del tema es  “Victimización secundaria en los supuestos de violencia contra mujeres inmigrantes en situación administrativa Irregular”,</w:t>
      </w:r>
      <w:r w:rsidRPr="00FA4466">
        <w:rPr>
          <w:rFonts w:ascii="Times New Roman" w:hAnsi="Times New Roman" w:cs="Times New Roman"/>
          <w:sz w:val="24"/>
          <w:szCs w:val="24"/>
        </w:rPr>
        <w:t xml:space="preserve"> </w:t>
      </w:r>
      <w:r w:rsidRPr="00FA4466">
        <w:rPr>
          <w:rFonts w:ascii="Times New Roman" w:hAnsi="Times New Roman" w:cs="Times New Roman"/>
          <w:sz w:val="24"/>
          <w:szCs w:val="24"/>
          <w:lang w:val="es-ES_tradnl"/>
        </w:rPr>
        <w:t>de Merino (2017), texto que hace un análisis más cercano a la situación de los buscadores de asilo, pero des</w:t>
      </w:r>
      <w:r w:rsidR="00CB1AB8">
        <w:rPr>
          <w:rFonts w:ascii="Times New Roman" w:hAnsi="Times New Roman" w:cs="Times New Roman"/>
          <w:sz w:val="24"/>
          <w:szCs w:val="24"/>
          <w:lang w:val="es-ES_tradnl"/>
        </w:rPr>
        <w:t>d</w:t>
      </w:r>
      <w:r w:rsidRPr="00FA4466">
        <w:rPr>
          <w:rFonts w:ascii="Times New Roman" w:hAnsi="Times New Roman" w:cs="Times New Roman"/>
          <w:sz w:val="24"/>
          <w:szCs w:val="24"/>
          <w:lang w:val="es-ES_tradnl"/>
        </w:rPr>
        <w:t>e un análisis legislativo a partir de la categoría de situación administrativa irregular.</w:t>
      </w:r>
    </w:p>
    <w:p w14:paraId="4A836CD6" w14:textId="77777777" w:rsidR="001121A9" w:rsidRPr="00FA4466" w:rsidRDefault="001121A9" w:rsidP="001121A9">
      <w:pPr>
        <w:autoSpaceDE w:val="0"/>
        <w:autoSpaceDN w:val="0"/>
        <w:adjustRightInd w:val="0"/>
        <w:spacing w:after="240"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En el caso de las mujeres, Arnoso, et al.  (2012) parten del supuesto que la situación administrativa de las migrantes, especialmente la dependencia del estatus administrativo del cónyuge, o su situación de irregularidad, sumada a la precariedad de las redes sociales, la difícil inserción socio económica, el tipo de vivienda y el limitado acceso a prestaciones sociales, perpetúan sus ciclos de violencia. “la mujer extranjera víctima de la violencia machista sufre una doble violencia: a la ejercida por el maltratador se le suma la discriminación a la que se ve abocada en la legislación, que prima su condición de migrante sobre la de víctima”. (Arnoso, et al., 2012: 185)</w:t>
      </w:r>
    </w:p>
    <w:p w14:paraId="418E7D56" w14:textId="77777777" w:rsidR="00F564C9" w:rsidRPr="00FA4466" w:rsidRDefault="00BB6DFF" w:rsidP="00FA4466">
      <w:pPr>
        <w:shd w:val="clear" w:color="auto" w:fill="FFFFFF"/>
        <w:spacing w:after="240" w:line="240" w:lineRule="auto"/>
        <w:jc w:val="both"/>
        <w:rPr>
          <w:rStyle w:val="normaltextrun"/>
          <w:rFonts w:ascii="Times New Roman" w:eastAsia="Times New Roman" w:hAnsi="Times New Roman" w:cs="Times New Roman"/>
          <w:sz w:val="24"/>
          <w:szCs w:val="24"/>
          <w:lang w:val="es-CO" w:eastAsia="es-MX"/>
        </w:rPr>
      </w:pPr>
      <w:r w:rsidRPr="00FA4466">
        <w:rPr>
          <w:rFonts w:ascii="Times New Roman" w:hAnsi="Times New Roman" w:cs="Times New Roman"/>
          <w:sz w:val="24"/>
          <w:szCs w:val="24"/>
          <w:lang w:val="es-ES_tradnl"/>
        </w:rPr>
        <w:t>En particular en el tema de resiliencia</w:t>
      </w:r>
      <w:r w:rsidR="00F564C9" w:rsidRPr="00FA4466">
        <w:rPr>
          <w:rFonts w:ascii="Times New Roman" w:hAnsi="Times New Roman" w:cs="Times New Roman"/>
          <w:sz w:val="24"/>
          <w:szCs w:val="24"/>
          <w:lang w:val="es-ES_tradnl"/>
        </w:rPr>
        <w:t>,</w:t>
      </w:r>
      <w:r w:rsidRPr="00FA4466">
        <w:rPr>
          <w:rFonts w:ascii="Times New Roman" w:hAnsi="Times New Roman" w:cs="Times New Roman"/>
          <w:sz w:val="24"/>
          <w:szCs w:val="24"/>
          <w:lang w:val="es-ES_tradnl"/>
        </w:rPr>
        <w:t xml:space="preserve"> el enfoque ha sido básicamente socioemocional, en este caso se observa un traslado de análisis en materia de las afectaciones producto de la migración </w:t>
      </w:r>
      <w:r w:rsidR="00F564C9" w:rsidRPr="00FA4466">
        <w:rPr>
          <w:rFonts w:ascii="Times New Roman" w:hAnsi="Times New Roman" w:cs="Times New Roman"/>
          <w:sz w:val="24"/>
          <w:szCs w:val="24"/>
          <w:lang w:val="es-ES_tradnl"/>
        </w:rPr>
        <w:t xml:space="preserve">desde la </w:t>
      </w:r>
      <w:r w:rsidRPr="00FA4466">
        <w:rPr>
          <w:rFonts w:ascii="Times New Roman" w:hAnsi="Times New Roman" w:cs="Times New Roman"/>
          <w:sz w:val="24"/>
          <w:szCs w:val="24"/>
          <w:lang w:val="es-ES_tradnl"/>
        </w:rPr>
        <w:t xml:space="preserve">salud </w:t>
      </w:r>
      <w:r w:rsidR="00A903A4" w:rsidRPr="00FA4466">
        <w:rPr>
          <w:rFonts w:ascii="Times New Roman" w:hAnsi="Times New Roman" w:cs="Times New Roman"/>
          <w:sz w:val="24"/>
          <w:szCs w:val="24"/>
          <w:lang w:val="es-ES_tradnl"/>
        </w:rPr>
        <w:t>física</w:t>
      </w:r>
      <w:r w:rsidRPr="00FA4466">
        <w:rPr>
          <w:rFonts w:ascii="Times New Roman" w:hAnsi="Times New Roman" w:cs="Times New Roman"/>
          <w:sz w:val="24"/>
          <w:szCs w:val="24"/>
          <w:lang w:val="es-ES_tradnl"/>
        </w:rPr>
        <w:t xml:space="preserve"> a</w:t>
      </w:r>
      <w:r w:rsidR="00F564C9" w:rsidRPr="00FA4466">
        <w:rPr>
          <w:rFonts w:ascii="Times New Roman" w:hAnsi="Times New Roman" w:cs="Times New Roman"/>
          <w:sz w:val="24"/>
          <w:szCs w:val="24"/>
          <w:lang w:val="es-ES_tradnl"/>
        </w:rPr>
        <w:t xml:space="preserve"> la</w:t>
      </w:r>
      <w:r w:rsidRPr="00FA4466">
        <w:rPr>
          <w:rFonts w:ascii="Times New Roman" w:hAnsi="Times New Roman" w:cs="Times New Roman"/>
          <w:sz w:val="24"/>
          <w:szCs w:val="24"/>
          <w:lang w:val="es-ES_tradnl"/>
        </w:rPr>
        <w:t xml:space="preserve"> salud emocional, es el caso de Fu y V</w:t>
      </w:r>
      <w:r w:rsidR="00F564C9" w:rsidRPr="00FA4466">
        <w:rPr>
          <w:rFonts w:ascii="Times New Roman" w:hAnsi="Times New Roman" w:cs="Times New Roman"/>
          <w:sz w:val="24"/>
          <w:szCs w:val="24"/>
          <w:lang w:val="es-ES_tradnl"/>
        </w:rPr>
        <w:t xml:space="preserve">anLandingham (2012) quienes afirman que </w:t>
      </w:r>
      <w:r w:rsidR="00F564C9" w:rsidRPr="00FA4466">
        <w:rPr>
          <w:rStyle w:val="normaltextrun"/>
          <w:rFonts w:ascii="Times New Roman" w:eastAsia="Times New Roman" w:hAnsi="Times New Roman" w:cs="Times New Roman"/>
          <w:sz w:val="24"/>
          <w:szCs w:val="24"/>
          <w:lang w:val="es-CO" w:eastAsia="es-MX"/>
        </w:rPr>
        <w:t>uno de los principales vacíos en la literatura alrededor del tema de migración y salud mental tiene que ver con la poca investigación acerca de las potenciales causas de los trastornos físicos y psicológicos de los migrantes y sus mecanismo</w:t>
      </w:r>
      <w:r w:rsidR="001121A9" w:rsidRPr="00FA4466">
        <w:rPr>
          <w:rStyle w:val="normaltextrun"/>
          <w:rFonts w:ascii="Times New Roman" w:eastAsia="Times New Roman" w:hAnsi="Times New Roman" w:cs="Times New Roman"/>
          <w:sz w:val="24"/>
          <w:szCs w:val="24"/>
          <w:lang w:val="es-CO" w:eastAsia="es-MX"/>
        </w:rPr>
        <w:t>s</w:t>
      </w:r>
      <w:r w:rsidR="00F564C9" w:rsidRPr="00FA4466">
        <w:rPr>
          <w:rStyle w:val="normaltextrun"/>
          <w:rFonts w:ascii="Times New Roman" w:eastAsia="Times New Roman" w:hAnsi="Times New Roman" w:cs="Times New Roman"/>
          <w:sz w:val="24"/>
          <w:szCs w:val="24"/>
          <w:lang w:val="es-CO" w:eastAsia="es-MX"/>
        </w:rPr>
        <w:t xml:space="preserve"> de mediación. </w:t>
      </w:r>
    </w:p>
    <w:p w14:paraId="126B2808" w14:textId="68E5D544" w:rsidR="00A76FDC" w:rsidRPr="00FA4466" w:rsidRDefault="00572E51" w:rsidP="00FA4466">
      <w:pPr>
        <w:spacing w:after="240"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lastRenderedPageBreak/>
        <w:t>Sin embargo, como se logra observar poco se ha indagado sobre los mecanismos utilizados por los migrantes para sobreponerse a su realidad, estos siguen siendo concebidos como seres indefensos, vulnerables y desprovistos de capacidades. En este sentido,</w:t>
      </w:r>
      <w:r w:rsidR="00A76FDC" w:rsidRPr="00FA4466">
        <w:rPr>
          <w:rFonts w:ascii="Times New Roman" w:hAnsi="Times New Roman" w:cs="Times New Roman"/>
          <w:sz w:val="24"/>
          <w:szCs w:val="24"/>
          <w:lang w:val="es-ES_tradnl"/>
        </w:rPr>
        <w:t xml:space="preserve"> Aisenberg</w:t>
      </w:r>
      <w:r w:rsidR="009C2F03" w:rsidRPr="00FA4466">
        <w:rPr>
          <w:rFonts w:ascii="Times New Roman" w:hAnsi="Times New Roman" w:cs="Times New Roman"/>
          <w:sz w:val="24"/>
          <w:szCs w:val="24"/>
          <w:lang w:val="es-ES_tradnl"/>
        </w:rPr>
        <w:t xml:space="preserve"> y Herrenkohl (2008)</w:t>
      </w:r>
      <w:r w:rsidR="00A76FDC" w:rsidRPr="00FA4466">
        <w:rPr>
          <w:rFonts w:ascii="Times New Roman" w:hAnsi="Times New Roman" w:cs="Times New Roman"/>
          <w:sz w:val="24"/>
          <w:szCs w:val="24"/>
          <w:lang w:val="es-ES_tradnl"/>
        </w:rPr>
        <w:t xml:space="preserve"> </w:t>
      </w:r>
      <w:r w:rsidRPr="00FA4466">
        <w:rPr>
          <w:rFonts w:ascii="Times New Roman" w:hAnsi="Times New Roman" w:cs="Times New Roman"/>
          <w:sz w:val="24"/>
          <w:szCs w:val="24"/>
          <w:lang w:val="es-ES_tradnl"/>
        </w:rPr>
        <w:t xml:space="preserve">afirman que </w:t>
      </w:r>
      <w:r w:rsidR="00A76FDC" w:rsidRPr="00FA4466">
        <w:rPr>
          <w:rFonts w:ascii="Times New Roman" w:hAnsi="Times New Roman" w:cs="Times New Roman"/>
          <w:sz w:val="24"/>
          <w:szCs w:val="24"/>
          <w:lang w:val="es-ES_tradnl"/>
        </w:rPr>
        <w:t xml:space="preserve">el estudio de la violencia debe favorecer la exploración sobre la comprensión y la promoción de la resiliencia a nivel familiar y comunitario, pues (de acuerdo con sus señalamientos) a través de la inclusión de las percepciones sobre violencia y la comprensión de la resiliencia se puede incidir en motivar un campo de acción hacia la comprensión de factores de riesgo y factores de protección en personas que viven situaciones vulnerables. </w:t>
      </w:r>
    </w:p>
    <w:p w14:paraId="33EB81F0" w14:textId="19F34076" w:rsidR="00510DA8" w:rsidRPr="00FA4466" w:rsidRDefault="001121A9" w:rsidP="00510DA8">
      <w:pPr>
        <w:spacing w:line="240" w:lineRule="auto"/>
        <w:jc w:val="both"/>
        <w:rPr>
          <w:rFonts w:ascii="Times New Roman" w:hAnsi="Times New Roman" w:cs="Times New Roman"/>
          <w:sz w:val="24"/>
          <w:szCs w:val="24"/>
        </w:rPr>
      </w:pPr>
      <w:r w:rsidRPr="00FA4466">
        <w:rPr>
          <w:rFonts w:ascii="Times New Roman" w:hAnsi="Times New Roman" w:cs="Times New Roman"/>
          <w:sz w:val="24"/>
          <w:szCs w:val="24"/>
          <w:lang w:val="es-ES_tradnl"/>
        </w:rPr>
        <w:t>En este sentido, p</w:t>
      </w:r>
      <w:r w:rsidR="00973A2C" w:rsidRPr="00FA4466">
        <w:rPr>
          <w:rFonts w:ascii="Times New Roman" w:hAnsi="Times New Roman" w:cs="Times New Roman"/>
          <w:sz w:val="24"/>
          <w:szCs w:val="24"/>
          <w:lang w:val="es-ES_tradnl"/>
        </w:rPr>
        <w:t>ara la comprensión de la resiliencia retrocedamos a l</w:t>
      </w:r>
      <w:r w:rsidR="00C822FE" w:rsidRPr="00FA4466">
        <w:rPr>
          <w:rFonts w:ascii="Times New Roman" w:hAnsi="Times New Roman" w:cs="Times New Roman"/>
          <w:sz w:val="24"/>
          <w:szCs w:val="24"/>
        </w:rPr>
        <w:t>a génesis</w:t>
      </w:r>
      <w:r w:rsidR="00973A2C" w:rsidRPr="00FA4466">
        <w:rPr>
          <w:rFonts w:ascii="Times New Roman" w:hAnsi="Times New Roman" w:cs="Times New Roman"/>
          <w:sz w:val="24"/>
          <w:szCs w:val="24"/>
        </w:rPr>
        <w:t xml:space="preserve"> de la palabra</w:t>
      </w:r>
      <w:r w:rsidRPr="00FA4466">
        <w:rPr>
          <w:rFonts w:ascii="Times New Roman" w:hAnsi="Times New Roman" w:cs="Times New Roman"/>
          <w:sz w:val="24"/>
          <w:szCs w:val="24"/>
        </w:rPr>
        <w:t>,</w:t>
      </w:r>
      <w:r w:rsidR="00973A2C" w:rsidRPr="00FA4466">
        <w:rPr>
          <w:rFonts w:ascii="Times New Roman" w:hAnsi="Times New Roman" w:cs="Times New Roman"/>
          <w:sz w:val="24"/>
          <w:szCs w:val="24"/>
        </w:rPr>
        <w:t xml:space="preserve"> la cual</w:t>
      </w:r>
      <w:r w:rsidR="00C822FE" w:rsidRPr="00FA4466">
        <w:rPr>
          <w:rFonts w:ascii="Times New Roman" w:hAnsi="Times New Roman" w:cs="Times New Roman"/>
          <w:sz w:val="24"/>
          <w:szCs w:val="24"/>
        </w:rPr>
        <w:t xml:space="preserve"> hace referencia a la elasticidad y capacidad de un cuerpo para recuperar su tamaño y forma original</w:t>
      </w:r>
      <w:r w:rsidR="00973A2C" w:rsidRPr="00FA4466">
        <w:rPr>
          <w:rFonts w:ascii="Times New Roman" w:hAnsi="Times New Roman" w:cs="Times New Roman"/>
          <w:sz w:val="24"/>
          <w:szCs w:val="24"/>
        </w:rPr>
        <w:t>;</w:t>
      </w:r>
      <w:r w:rsidR="00C822FE" w:rsidRPr="00FA4466">
        <w:rPr>
          <w:rFonts w:ascii="Times New Roman" w:hAnsi="Times New Roman" w:cs="Times New Roman"/>
          <w:sz w:val="24"/>
          <w:szCs w:val="24"/>
        </w:rPr>
        <w:t xml:space="preserve"> en el caso de los seres humanos, se hace referencia a la condición (llámense proceso, adaptación o capacidad) relacionada a respuestas positivas frente a contextos adversos (García y Domínguez, 2013;</w:t>
      </w:r>
      <w:r w:rsidR="00C822FE" w:rsidRPr="00FA4466">
        <w:rPr>
          <w:rFonts w:ascii="Times New Roman" w:hAnsi="Times New Roman" w:cs="Times New Roman"/>
          <w:sz w:val="24"/>
          <w:szCs w:val="24"/>
          <w:lang w:val="es-ES_tradnl"/>
        </w:rPr>
        <w:t xml:space="preserve"> Kloterianco, Cáceres y Fontecilla, 1997; Monroy y Palacios, 2011; Villalba, 2003</w:t>
      </w:r>
      <w:r w:rsidR="00C822FE" w:rsidRPr="00FA4466">
        <w:rPr>
          <w:rFonts w:ascii="Times New Roman" w:hAnsi="Times New Roman" w:cs="Times New Roman"/>
          <w:sz w:val="24"/>
          <w:szCs w:val="24"/>
        </w:rPr>
        <w:t>). En esta dirección, Bonanno (2004) señala que la resiliencia en personas adultas puede identificarse en la estabilidad sobre su funcionamiento físico y psicológico cuando son expuestos a eventos perturbadores (sucesos violentos o amenazantes). Al respecto, Salazar, Ribeiro y Mendoza (2016) hacen énfasis en que la resiliencia implicará siempre un proceso.</w:t>
      </w:r>
    </w:p>
    <w:p w14:paraId="6CE4B584" w14:textId="77777777" w:rsidR="00510DA8" w:rsidRPr="00FA4466" w:rsidRDefault="00510DA8" w:rsidP="00510DA8">
      <w:pPr>
        <w:spacing w:line="240" w:lineRule="auto"/>
        <w:jc w:val="both"/>
        <w:rPr>
          <w:rFonts w:ascii="Times New Roman" w:hAnsi="Times New Roman" w:cs="Times New Roman"/>
          <w:sz w:val="24"/>
          <w:szCs w:val="24"/>
        </w:rPr>
      </w:pPr>
      <w:r w:rsidRPr="00FA4466">
        <w:rPr>
          <w:rFonts w:ascii="Times New Roman" w:hAnsi="Times New Roman" w:cs="Times New Roman"/>
          <w:sz w:val="24"/>
          <w:szCs w:val="24"/>
        </w:rPr>
        <w:t xml:space="preserve">En palabras de </w:t>
      </w:r>
      <w:r w:rsidR="00284301" w:rsidRPr="00FA4466">
        <w:rPr>
          <w:rFonts w:ascii="Times New Roman" w:hAnsi="Times New Roman" w:cs="Times New Roman"/>
          <w:sz w:val="24"/>
          <w:szCs w:val="24"/>
        </w:rPr>
        <w:t>Evans y Reid la resiliencia</w:t>
      </w:r>
      <w:r w:rsidRPr="00FA4466">
        <w:rPr>
          <w:rFonts w:ascii="Times New Roman" w:hAnsi="Times New Roman" w:cs="Times New Roman"/>
          <w:sz w:val="24"/>
          <w:szCs w:val="24"/>
        </w:rPr>
        <w:t>:</w:t>
      </w:r>
    </w:p>
    <w:p w14:paraId="1D148749" w14:textId="77777777" w:rsidR="00284301" w:rsidRPr="00FA4466" w:rsidRDefault="00284301" w:rsidP="00C823F3">
      <w:pPr>
        <w:spacing w:line="240" w:lineRule="auto"/>
        <w:ind w:left="567" w:right="566"/>
        <w:jc w:val="both"/>
        <w:rPr>
          <w:rFonts w:ascii="Times New Roman" w:hAnsi="Times New Roman" w:cs="Times New Roman"/>
          <w:sz w:val="24"/>
          <w:szCs w:val="24"/>
        </w:rPr>
      </w:pPr>
      <w:r w:rsidRPr="00FA4466">
        <w:rPr>
          <w:rFonts w:ascii="Times New Roman" w:hAnsi="Times New Roman" w:cs="Times New Roman"/>
          <w:sz w:val="24"/>
          <w:szCs w:val="24"/>
        </w:rPr>
        <w:t>Promueve la adaptibilidad de tal modo que la vida puede continuar a pesar del hecho de que algunos elementos de nuestro sistema de vida se destruyan de modo irreparable, y crea un conocimiento compartido que cambiara continuamente las formas de las comunidades y afirmara aquellos valores nucleares que se consideran absolutamente “vitales” para nuestra forma de vida (Evans y Reid, 2016: 58).</w:t>
      </w:r>
    </w:p>
    <w:p w14:paraId="3796B896" w14:textId="77777777" w:rsidR="001A0EDA" w:rsidRPr="00FA4466" w:rsidRDefault="001A0EDA" w:rsidP="00510DA8">
      <w:pPr>
        <w:spacing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rPr>
        <w:t>P</w:t>
      </w:r>
      <w:r w:rsidRPr="00FA4466">
        <w:rPr>
          <w:rFonts w:ascii="Times New Roman" w:hAnsi="Times New Roman" w:cs="Times New Roman"/>
          <w:sz w:val="24"/>
          <w:szCs w:val="24"/>
          <w:lang w:val="es-ES_tradnl"/>
        </w:rPr>
        <w:t>ara fomentar desarrollo de la resiliencia deben estar involucrados varios factores</w:t>
      </w:r>
      <w:r w:rsidRPr="00FA4466">
        <w:rPr>
          <w:rStyle w:val="Refdenotaalpie"/>
          <w:rFonts w:ascii="Times New Roman" w:hAnsi="Times New Roman" w:cs="Times New Roman"/>
          <w:sz w:val="24"/>
          <w:szCs w:val="24"/>
          <w:lang w:val="es-ES_tradnl"/>
        </w:rPr>
        <w:footnoteReference w:id="1"/>
      </w:r>
      <w:r w:rsidRPr="00FA4466">
        <w:rPr>
          <w:rFonts w:ascii="Times New Roman" w:hAnsi="Times New Roman" w:cs="Times New Roman"/>
          <w:sz w:val="24"/>
          <w:szCs w:val="24"/>
          <w:lang w:val="es-ES_tradnl"/>
        </w:rPr>
        <w:t xml:space="preserve"> que actúen de manera combinada, por lo que es conveniente considerar que dichos factores responden a diferentes contextos y circunstancias, para ello es necesario discernir y comprender las estrategias de acuerdo con la lógica y situación de las personas cuando tienen que enfrentar situaciones difíciles (García y Domínguez, 2013). </w:t>
      </w:r>
    </w:p>
    <w:p w14:paraId="2C342DC2" w14:textId="77777777" w:rsidR="00C822FE" w:rsidRPr="00FA4466" w:rsidRDefault="004B1F8A" w:rsidP="00973A2C">
      <w:pPr>
        <w:spacing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L</w:t>
      </w:r>
      <w:r w:rsidR="003A7833" w:rsidRPr="00FA4466">
        <w:rPr>
          <w:rFonts w:ascii="Times New Roman" w:hAnsi="Times New Roman" w:cs="Times New Roman"/>
          <w:sz w:val="24"/>
          <w:szCs w:val="24"/>
        </w:rPr>
        <w:t>a resiliencia depende también del número, intensidad y duración de las circunstancias adversas por las que se ha pasado</w:t>
      </w:r>
      <w:r w:rsidRPr="00FA4466">
        <w:rPr>
          <w:rFonts w:ascii="Times New Roman" w:hAnsi="Times New Roman" w:cs="Times New Roman"/>
          <w:sz w:val="24"/>
          <w:szCs w:val="24"/>
        </w:rPr>
        <w:t xml:space="preserve"> (Becoña, 2006)</w:t>
      </w:r>
      <w:r w:rsidR="003A7833" w:rsidRPr="00FA4466">
        <w:rPr>
          <w:rFonts w:ascii="Times New Roman" w:hAnsi="Times New Roman" w:cs="Times New Roman"/>
          <w:sz w:val="24"/>
          <w:szCs w:val="24"/>
        </w:rPr>
        <w:t>.</w:t>
      </w:r>
      <w:r w:rsidR="00DE44FF" w:rsidRPr="00FA4466">
        <w:rPr>
          <w:rFonts w:ascii="Times New Roman" w:hAnsi="Times New Roman" w:cs="Times New Roman"/>
          <w:sz w:val="24"/>
          <w:szCs w:val="24"/>
          <w:lang w:val="es-ES_tradnl"/>
        </w:rPr>
        <w:t xml:space="preserve"> De igual forma, se le considera como</w:t>
      </w:r>
      <w:r w:rsidR="003A7833" w:rsidRPr="00FA4466">
        <w:rPr>
          <w:rFonts w:ascii="Times New Roman" w:hAnsi="Times New Roman" w:cs="Times New Roman"/>
          <w:sz w:val="24"/>
          <w:szCs w:val="24"/>
          <w:lang w:val="es-ES_tradnl"/>
        </w:rPr>
        <w:t xml:space="preserve"> un proceso que puede observarse desde dos enfoques: </w:t>
      </w:r>
      <w:r w:rsidR="003A7833" w:rsidRPr="00FA4466">
        <w:rPr>
          <w:rFonts w:ascii="Times New Roman" w:hAnsi="Times New Roman" w:cs="Times New Roman"/>
          <w:i/>
          <w:sz w:val="24"/>
          <w:szCs w:val="24"/>
          <w:lang w:val="es-ES_tradnl"/>
        </w:rPr>
        <w:t>mínimos</w:t>
      </w:r>
      <w:r w:rsidR="003A7833" w:rsidRPr="00FA4466">
        <w:rPr>
          <w:rFonts w:ascii="Times New Roman" w:hAnsi="Times New Roman" w:cs="Times New Roman"/>
          <w:sz w:val="24"/>
          <w:szCs w:val="24"/>
          <w:lang w:val="es-ES_tradnl"/>
        </w:rPr>
        <w:t xml:space="preserve">, que aluden al rol de la adaptación, y </w:t>
      </w:r>
      <w:r w:rsidR="003A7833" w:rsidRPr="00FA4466">
        <w:rPr>
          <w:rFonts w:ascii="Times New Roman" w:hAnsi="Times New Roman" w:cs="Times New Roman"/>
          <w:i/>
          <w:sz w:val="24"/>
          <w:szCs w:val="24"/>
          <w:lang w:val="es-ES_tradnl"/>
        </w:rPr>
        <w:t>máximos</w:t>
      </w:r>
      <w:r w:rsidR="003A7833" w:rsidRPr="00FA4466">
        <w:rPr>
          <w:rFonts w:ascii="Times New Roman" w:hAnsi="Times New Roman" w:cs="Times New Roman"/>
          <w:sz w:val="24"/>
          <w:szCs w:val="24"/>
          <w:lang w:val="es-ES_tradnl"/>
        </w:rPr>
        <w:t>, que refieren a la transformación y al crecimiento (Góme</w:t>
      </w:r>
      <w:r w:rsidR="00DE44FF" w:rsidRPr="00FA4466">
        <w:rPr>
          <w:rFonts w:ascii="Times New Roman" w:hAnsi="Times New Roman" w:cs="Times New Roman"/>
          <w:sz w:val="24"/>
          <w:szCs w:val="24"/>
          <w:lang w:val="es-ES_tradnl"/>
        </w:rPr>
        <w:t>z y Klotiarenco, 2010). Por ello</w:t>
      </w:r>
      <w:r w:rsidR="003A7833" w:rsidRPr="00FA4466">
        <w:rPr>
          <w:rFonts w:ascii="Times New Roman" w:hAnsi="Times New Roman" w:cs="Times New Roman"/>
          <w:sz w:val="24"/>
          <w:szCs w:val="24"/>
          <w:lang w:val="es-ES_tradnl"/>
        </w:rPr>
        <w:t>, importa tener en cuenta tanto la existencia como el desarrollo de los elementos relacionados con la persona, el contexto y las circunstancias.</w:t>
      </w:r>
    </w:p>
    <w:p w14:paraId="68CC2817" w14:textId="40F46438" w:rsidR="00A859D1" w:rsidRPr="00FA4466" w:rsidRDefault="00C823F3" w:rsidP="00A859D1">
      <w:pPr>
        <w:pStyle w:val="Prrafodelista"/>
        <w:spacing w:line="240" w:lineRule="auto"/>
        <w:ind w:left="0"/>
        <w:contextualSpacing w:val="0"/>
        <w:jc w:val="both"/>
        <w:rPr>
          <w:rFonts w:ascii="Times New Roman" w:hAnsi="Times New Roman" w:cs="Times New Roman"/>
          <w:sz w:val="24"/>
          <w:szCs w:val="24"/>
          <w:lang w:val="es-ES_tradnl"/>
        </w:rPr>
      </w:pPr>
      <w:r w:rsidRPr="00FA4466">
        <w:rPr>
          <w:rFonts w:ascii="Times New Roman" w:hAnsi="Times New Roman" w:cs="Times New Roman"/>
          <w:sz w:val="24"/>
          <w:szCs w:val="24"/>
          <w:lang w:val="es-ES_tradnl"/>
        </w:rPr>
        <w:t xml:space="preserve">Ahora bien, </w:t>
      </w:r>
      <w:r w:rsidR="00A859D1" w:rsidRPr="00FA4466">
        <w:rPr>
          <w:rFonts w:ascii="Times New Roman" w:hAnsi="Times New Roman" w:cs="Times New Roman"/>
          <w:sz w:val="24"/>
          <w:szCs w:val="24"/>
          <w:lang w:val="es-ES_tradnl"/>
        </w:rPr>
        <w:t xml:space="preserve">dentro del presente estudio se ha considerado que </w:t>
      </w:r>
      <w:r w:rsidR="00A859D1" w:rsidRPr="00FA4466">
        <w:rPr>
          <w:rFonts w:ascii="Times New Roman" w:hAnsi="Times New Roman" w:cs="Times New Roman"/>
          <w:sz w:val="24"/>
          <w:szCs w:val="24"/>
        </w:rPr>
        <w:t xml:space="preserve">el </w:t>
      </w:r>
      <w:r w:rsidR="001121A9" w:rsidRPr="00FA4466">
        <w:rPr>
          <w:rFonts w:ascii="Times New Roman" w:hAnsi="Times New Roman" w:cs="Times New Roman"/>
          <w:sz w:val="24"/>
          <w:szCs w:val="24"/>
        </w:rPr>
        <w:t xml:space="preserve">análisis </w:t>
      </w:r>
      <w:r w:rsidR="00A859D1" w:rsidRPr="00FA4466">
        <w:rPr>
          <w:rFonts w:ascii="Times New Roman" w:hAnsi="Times New Roman" w:cs="Times New Roman"/>
          <w:sz w:val="24"/>
          <w:szCs w:val="24"/>
        </w:rPr>
        <w:t xml:space="preserve">de los procesos resilientes que viven los buscadores de asilo involucran el </w:t>
      </w:r>
      <w:r w:rsidR="001121A9" w:rsidRPr="00FA4466">
        <w:rPr>
          <w:rFonts w:ascii="Times New Roman" w:hAnsi="Times New Roman" w:cs="Times New Roman"/>
          <w:sz w:val="24"/>
          <w:szCs w:val="24"/>
        </w:rPr>
        <w:t xml:space="preserve">examen </w:t>
      </w:r>
      <w:r w:rsidR="00A859D1" w:rsidRPr="00FA4466">
        <w:rPr>
          <w:rFonts w:ascii="Times New Roman" w:hAnsi="Times New Roman" w:cs="Times New Roman"/>
          <w:sz w:val="24"/>
          <w:szCs w:val="24"/>
        </w:rPr>
        <w:t xml:space="preserve">de su condición familiar; en esta dirección, el estudio de las familias nos lleva a formular distinciones </w:t>
      </w:r>
      <w:r w:rsidR="00A859D1" w:rsidRPr="00FA4466">
        <w:rPr>
          <w:rFonts w:ascii="Times New Roman" w:hAnsi="Times New Roman" w:cs="Times New Roman"/>
          <w:sz w:val="24"/>
          <w:szCs w:val="24"/>
        </w:rPr>
        <w:lastRenderedPageBreak/>
        <w:t xml:space="preserve">analíticas para su abordaje; al respecto, Salvia (1995) propone una distinción analítica que radica en ubicar el estudio de la familia en dos dimensiones: </w:t>
      </w:r>
    </w:p>
    <w:p w14:paraId="7B2AF888" w14:textId="77777777" w:rsidR="00A859D1" w:rsidRPr="00FA4466" w:rsidRDefault="00A859D1" w:rsidP="00A859D1">
      <w:pPr>
        <w:pStyle w:val="Prrafodelista"/>
        <w:spacing w:line="240" w:lineRule="auto"/>
        <w:ind w:left="709" w:right="565"/>
        <w:contextualSpacing w:val="0"/>
        <w:jc w:val="both"/>
        <w:rPr>
          <w:rFonts w:ascii="Times New Roman" w:hAnsi="Times New Roman" w:cs="Times New Roman"/>
          <w:sz w:val="24"/>
          <w:szCs w:val="24"/>
        </w:rPr>
      </w:pPr>
      <w:r w:rsidRPr="00FA4466">
        <w:rPr>
          <w:rFonts w:ascii="Times New Roman" w:hAnsi="Times New Roman" w:cs="Times New Roman"/>
          <w:sz w:val="24"/>
          <w:szCs w:val="24"/>
        </w:rPr>
        <w:t xml:space="preserve">1) Familia y sociedad. La cual alude a la existencia de una dinámica macrosocial que estructura las condiciones de constitución y reproducción de las relaciones familiares, las cuales se caracterizan por funciones y arreglos económicos, normativos, culturales y de poder, mismos que pueden estar consensuados, impuestos o en conflicto; </w:t>
      </w:r>
    </w:p>
    <w:p w14:paraId="3A8D751D" w14:textId="77777777" w:rsidR="00A859D1" w:rsidRPr="00FA4466" w:rsidRDefault="00A859D1" w:rsidP="00A859D1">
      <w:pPr>
        <w:pStyle w:val="Prrafodelista"/>
        <w:spacing w:line="240" w:lineRule="auto"/>
        <w:ind w:left="709" w:right="565"/>
        <w:contextualSpacing w:val="0"/>
        <w:jc w:val="both"/>
        <w:rPr>
          <w:rFonts w:ascii="Times New Roman" w:hAnsi="Times New Roman" w:cs="Times New Roman"/>
          <w:sz w:val="24"/>
          <w:szCs w:val="24"/>
        </w:rPr>
      </w:pPr>
      <w:r w:rsidRPr="00FA4466">
        <w:rPr>
          <w:rFonts w:ascii="Times New Roman" w:hAnsi="Times New Roman" w:cs="Times New Roman"/>
          <w:sz w:val="24"/>
          <w:szCs w:val="24"/>
        </w:rPr>
        <w:t>2) Familia e individuos. En ésta, se busca representar las formas en que las relaciones familiares constituyen un campo de relaciones interpersonales que operan como estructura de oportunidades para la reproducción física y social de los individuos, así como para el desarrollo de los comportamientos y posibles acciones por ellos protagonizadas.</w:t>
      </w:r>
    </w:p>
    <w:p w14:paraId="5FD2AF2D" w14:textId="77777777" w:rsidR="00A859D1" w:rsidRPr="00FA4466" w:rsidRDefault="00FD6232" w:rsidP="00A859D1">
      <w:pPr>
        <w:spacing w:line="240" w:lineRule="auto"/>
        <w:jc w:val="both"/>
        <w:rPr>
          <w:rFonts w:ascii="Times New Roman" w:hAnsi="Times New Roman" w:cs="Times New Roman"/>
          <w:sz w:val="24"/>
          <w:szCs w:val="24"/>
          <w:lang w:val="es-ES_tradnl"/>
        </w:rPr>
      </w:pPr>
      <w:r w:rsidRPr="00FA4466">
        <w:rPr>
          <w:rFonts w:ascii="Times New Roman" w:hAnsi="Times New Roman" w:cs="Times New Roman"/>
          <w:sz w:val="24"/>
          <w:szCs w:val="24"/>
        </w:rPr>
        <w:t>Dado lo anterior</w:t>
      </w:r>
      <w:r w:rsidR="00A859D1" w:rsidRPr="00FA4466">
        <w:rPr>
          <w:rFonts w:ascii="Times New Roman" w:hAnsi="Times New Roman" w:cs="Times New Roman"/>
          <w:sz w:val="24"/>
          <w:szCs w:val="24"/>
          <w:lang w:val="es-MX"/>
        </w:rPr>
        <w:t>, cobra importancia reconocer cuales factores dentro de la dinámica familiar pueden incidir en los procesos resilientes, lo que llamaría</w:t>
      </w:r>
      <w:r w:rsidRPr="00FA4466">
        <w:rPr>
          <w:rFonts w:ascii="Times New Roman" w:hAnsi="Times New Roman" w:cs="Times New Roman"/>
          <w:sz w:val="24"/>
          <w:szCs w:val="24"/>
          <w:lang w:val="es-MX"/>
        </w:rPr>
        <w:t>mos</w:t>
      </w:r>
      <w:r w:rsidR="00A859D1" w:rsidRPr="00FA4466">
        <w:rPr>
          <w:rFonts w:ascii="Times New Roman" w:hAnsi="Times New Roman" w:cs="Times New Roman"/>
          <w:sz w:val="24"/>
          <w:szCs w:val="24"/>
          <w:lang w:val="es-MX"/>
        </w:rPr>
        <w:t xml:space="preserve"> resiliencia familiar. Es decir,</w:t>
      </w:r>
      <w:r w:rsidR="00A859D1" w:rsidRPr="00FA4466">
        <w:rPr>
          <w:rFonts w:ascii="Times New Roman" w:hAnsi="Times New Roman" w:cs="Times New Roman"/>
          <w:sz w:val="24"/>
          <w:szCs w:val="24"/>
          <w:lang w:val="es-ES_tradnl"/>
        </w:rPr>
        <w:t xml:space="preserve"> la resiliencia no depende solamente del individuo, sino también de la familia (además de otros grupos sociales), la que, a través de ciertas características, genera un influjo sobre los procesos resilientes (Silva, 1999). Para Walsh (2003), las familias necesitan balancear y amortiguar los cambios que les generan trastornos; para ello, las familias generan esfuerzos encaminados a mantener una continuidad y restaurar la estabilidad. En este orden de ideas, se habla de resiliencia familiar cuando se “reafirma la capacidad de auto reparación de la propia familia y ayuda a identificar y fomentar ciertos procesos que permiten a éstas hacer frente con más eficacia a las crisis o estados persistentes de estrés, sean internos o externos, y emerger fortalecidas de ellos” (Villalba, 2003: 292).</w:t>
      </w:r>
    </w:p>
    <w:p w14:paraId="309742CA" w14:textId="77777777" w:rsidR="00414D93" w:rsidRPr="00FA4466" w:rsidRDefault="00414D93" w:rsidP="00A859D1">
      <w:pPr>
        <w:spacing w:line="240" w:lineRule="auto"/>
        <w:jc w:val="both"/>
        <w:rPr>
          <w:rFonts w:ascii="Times New Roman" w:hAnsi="Times New Roman" w:cs="Times New Roman"/>
          <w:b/>
          <w:sz w:val="24"/>
          <w:szCs w:val="24"/>
          <w:u w:val="single"/>
          <w:lang w:val="es-CO"/>
        </w:rPr>
      </w:pPr>
      <w:r w:rsidRPr="00FA4466">
        <w:rPr>
          <w:rFonts w:ascii="Times New Roman" w:hAnsi="Times New Roman" w:cs="Times New Roman"/>
          <w:b/>
          <w:sz w:val="24"/>
          <w:szCs w:val="24"/>
          <w:u w:val="single"/>
          <w:lang w:val="es-CO"/>
        </w:rPr>
        <w:t>Metodología</w:t>
      </w:r>
    </w:p>
    <w:p w14:paraId="35EA195F" w14:textId="77777777" w:rsidR="00414D93" w:rsidRPr="00FA4466" w:rsidRDefault="0006746C"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La búsqueda de informantes se realizó en la ciudad de Bodo, Noruega,</w:t>
      </w:r>
      <w:r w:rsidR="00414D93" w:rsidRPr="00FA4466">
        <w:rPr>
          <w:rFonts w:ascii="Times New Roman" w:hAnsi="Times New Roman" w:cs="Times New Roman"/>
          <w:sz w:val="24"/>
          <w:szCs w:val="24"/>
          <w:lang w:val="es-CO"/>
        </w:rPr>
        <w:t xml:space="preserve"> su situaci</w:t>
      </w:r>
      <w:r w:rsidRPr="00FA4466">
        <w:rPr>
          <w:rFonts w:ascii="Times New Roman" w:hAnsi="Times New Roman" w:cs="Times New Roman"/>
          <w:sz w:val="24"/>
          <w:szCs w:val="24"/>
          <w:lang w:val="es-CO"/>
        </w:rPr>
        <w:t>ón migratoria debía ser de</w:t>
      </w:r>
      <w:r w:rsidR="00B438C6" w:rsidRPr="00FA4466">
        <w:rPr>
          <w:rFonts w:ascii="Times New Roman" w:hAnsi="Times New Roman" w:cs="Times New Roman"/>
          <w:sz w:val="24"/>
          <w:szCs w:val="24"/>
          <w:lang w:val="es-CO"/>
        </w:rPr>
        <w:t xml:space="preserve"> buscadore</w:t>
      </w:r>
      <w:r w:rsidR="00414D93" w:rsidRPr="00FA4466">
        <w:rPr>
          <w:rFonts w:ascii="Times New Roman" w:hAnsi="Times New Roman" w:cs="Times New Roman"/>
          <w:sz w:val="24"/>
          <w:szCs w:val="24"/>
          <w:lang w:val="es-CO"/>
        </w:rPr>
        <w:t>s de asilo</w:t>
      </w:r>
      <w:r w:rsidR="00D71CA2" w:rsidRPr="00FA4466">
        <w:rPr>
          <w:rFonts w:ascii="Times New Roman" w:hAnsi="Times New Roman" w:cs="Times New Roman"/>
          <w:sz w:val="24"/>
          <w:szCs w:val="24"/>
          <w:lang w:val="es-CO"/>
        </w:rPr>
        <w:t xml:space="preserve">, </w:t>
      </w:r>
      <w:r w:rsidR="00414D93" w:rsidRPr="00FA4466">
        <w:rPr>
          <w:rFonts w:ascii="Times New Roman" w:hAnsi="Times New Roman" w:cs="Times New Roman"/>
          <w:sz w:val="24"/>
          <w:szCs w:val="24"/>
          <w:lang w:val="es-CO"/>
        </w:rPr>
        <w:t>las características tenían</w:t>
      </w:r>
      <w:r w:rsidRPr="00FA4466">
        <w:rPr>
          <w:rFonts w:ascii="Times New Roman" w:hAnsi="Times New Roman" w:cs="Times New Roman"/>
          <w:sz w:val="24"/>
          <w:szCs w:val="24"/>
          <w:lang w:val="es-CO"/>
        </w:rPr>
        <w:t xml:space="preserve"> que responder a</w:t>
      </w:r>
      <w:r w:rsidR="00414D93" w:rsidRPr="00FA4466">
        <w:rPr>
          <w:rFonts w:ascii="Times New Roman" w:hAnsi="Times New Roman" w:cs="Times New Roman"/>
          <w:sz w:val="24"/>
          <w:szCs w:val="24"/>
          <w:lang w:val="es-CO"/>
        </w:rPr>
        <w:t xml:space="preserve">: </w:t>
      </w:r>
      <w:r w:rsidR="00C23A28" w:rsidRPr="00FA4466">
        <w:rPr>
          <w:rFonts w:ascii="Times New Roman" w:hAnsi="Times New Roman" w:cs="Times New Roman"/>
          <w:sz w:val="24"/>
          <w:szCs w:val="24"/>
          <w:lang w:val="es-CO"/>
        </w:rPr>
        <w:t xml:space="preserve">que fueran </w:t>
      </w:r>
      <w:r w:rsidR="00414D93" w:rsidRPr="00FA4466">
        <w:rPr>
          <w:rFonts w:ascii="Times New Roman" w:hAnsi="Times New Roman" w:cs="Times New Roman"/>
          <w:sz w:val="24"/>
          <w:szCs w:val="24"/>
          <w:lang w:val="es-CO"/>
        </w:rPr>
        <w:t>mayores de 18 años, que el motivo para solicitar asilo en Noruega estuviese relacionado a que su vida o la de algún miembro de su familia corriera peligro en su país de origen, que hablaran el</w:t>
      </w:r>
      <w:r w:rsidR="00C23A28" w:rsidRPr="00FA4466">
        <w:rPr>
          <w:rFonts w:ascii="Times New Roman" w:hAnsi="Times New Roman" w:cs="Times New Roman"/>
          <w:sz w:val="24"/>
          <w:szCs w:val="24"/>
          <w:lang w:val="es-CO"/>
        </w:rPr>
        <w:t xml:space="preserve"> idioma inglé</w:t>
      </w:r>
      <w:r w:rsidR="00414D93" w:rsidRPr="00FA4466">
        <w:rPr>
          <w:rFonts w:ascii="Times New Roman" w:hAnsi="Times New Roman" w:cs="Times New Roman"/>
          <w:sz w:val="24"/>
          <w:szCs w:val="24"/>
          <w:lang w:val="es-CO"/>
        </w:rPr>
        <w:t>s</w:t>
      </w:r>
      <w:r w:rsidR="00D30FD5" w:rsidRPr="00FA4466">
        <w:rPr>
          <w:rFonts w:ascii="Times New Roman" w:hAnsi="Times New Roman" w:cs="Times New Roman"/>
          <w:sz w:val="24"/>
          <w:szCs w:val="24"/>
          <w:lang w:val="es-CO"/>
        </w:rPr>
        <w:t xml:space="preserve"> (conversacional)</w:t>
      </w:r>
      <w:r w:rsidR="00414D93" w:rsidRPr="00FA4466">
        <w:rPr>
          <w:rFonts w:ascii="Times New Roman" w:hAnsi="Times New Roman" w:cs="Times New Roman"/>
          <w:sz w:val="24"/>
          <w:szCs w:val="24"/>
          <w:lang w:val="es-CO"/>
        </w:rPr>
        <w:t xml:space="preserve"> y estuvieran de acuerdo en participar en el estudio.</w:t>
      </w:r>
    </w:p>
    <w:p w14:paraId="70DC311E" w14:textId="691F18E4" w:rsidR="00414D93" w:rsidRPr="00FA4466" w:rsidRDefault="002E161A"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P</w:t>
      </w:r>
      <w:r w:rsidR="007D3C5F" w:rsidRPr="00FA4466">
        <w:rPr>
          <w:rFonts w:ascii="Times New Roman" w:hAnsi="Times New Roman" w:cs="Times New Roman"/>
          <w:sz w:val="24"/>
          <w:szCs w:val="24"/>
          <w:lang w:val="es-CO"/>
        </w:rPr>
        <w:t>ara localiza</w:t>
      </w:r>
      <w:r w:rsidR="00414D93" w:rsidRPr="00FA4466">
        <w:rPr>
          <w:rFonts w:ascii="Times New Roman" w:hAnsi="Times New Roman" w:cs="Times New Roman"/>
          <w:sz w:val="24"/>
          <w:szCs w:val="24"/>
          <w:lang w:val="es-CO"/>
        </w:rPr>
        <w:t>r a la población que reu</w:t>
      </w:r>
      <w:r w:rsidRPr="00FA4466">
        <w:rPr>
          <w:rFonts w:ascii="Times New Roman" w:hAnsi="Times New Roman" w:cs="Times New Roman"/>
          <w:sz w:val="24"/>
          <w:szCs w:val="24"/>
          <w:lang w:val="es-CO"/>
        </w:rPr>
        <w:t>niera dichas características se utilizó la técnica de bola de nieve, esto sucedió a partir de presentar de manera formal</w:t>
      </w:r>
      <w:r w:rsidR="00414D93" w:rsidRPr="00FA4466">
        <w:rPr>
          <w:rFonts w:ascii="Times New Roman" w:hAnsi="Times New Roman" w:cs="Times New Roman"/>
          <w:sz w:val="24"/>
          <w:szCs w:val="24"/>
          <w:lang w:val="es-CO"/>
        </w:rPr>
        <w:t xml:space="preserve"> un documento </w:t>
      </w:r>
      <w:r w:rsidRPr="00FA4466">
        <w:rPr>
          <w:rFonts w:ascii="Times New Roman" w:hAnsi="Times New Roman" w:cs="Times New Roman"/>
          <w:sz w:val="24"/>
          <w:szCs w:val="24"/>
          <w:lang w:val="es-CO"/>
        </w:rPr>
        <w:t>(</w:t>
      </w:r>
      <w:r w:rsidR="00414D93" w:rsidRPr="00FA4466">
        <w:rPr>
          <w:rFonts w:ascii="Times New Roman" w:hAnsi="Times New Roman" w:cs="Times New Roman"/>
          <w:sz w:val="24"/>
          <w:szCs w:val="24"/>
          <w:lang w:val="es-CO"/>
        </w:rPr>
        <w:t>respaldado por la Universidad de Nordland que resumía el objeto y la importancia de este estudio</w:t>
      </w:r>
      <w:r w:rsidRPr="00FA4466">
        <w:rPr>
          <w:rFonts w:ascii="Times New Roman" w:hAnsi="Times New Roman" w:cs="Times New Roman"/>
          <w:sz w:val="24"/>
          <w:szCs w:val="24"/>
          <w:lang w:val="es-CO"/>
        </w:rPr>
        <w:t>)</w:t>
      </w:r>
      <w:r w:rsidR="00414D93" w:rsidRPr="00FA4466">
        <w:rPr>
          <w:rFonts w:ascii="Times New Roman" w:hAnsi="Times New Roman" w:cs="Times New Roman"/>
          <w:sz w:val="24"/>
          <w:szCs w:val="24"/>
          <w:lang w:val="es-CO"/>
        </w:rPr>
        <w:t xml:space="preserve"> a una empleada de una institución a cargo del asentamiento de personas refugiadas</w:t>
      </w:r>
      <w:r w:rsidRPr="00FA4466">
        <w:rPr>
          <w:rFonts w:ascii="Times New Roman" w:hAnsi="Times New Roman" w:cs="Times New Roman"/>
          <w:sz w:val="24"/>
          <w:szCs w:val="24"/>
          <w:lang w:val="es-CO"/>
        </w:rPr>
        <w:t>; de esta manera,</w:t>
      </w:r>
      <w:r w:rsidR="00414D93" w:rsidRPr="00FA4466">
        <w:rPr>
          <w:rFonts w:ascii="Times New Roman" w:hAnsi="Times New Roman" w:cs="Times New Roman"/>
          <w:sz w:val="24"/>
          <w:szCs w:val="24"/>
          <w:lang w:val="es-CO"/>
        </w:rPr>
        <w:t xml:space="preserve"> se obtuvo contacto con empleadas de organizaciones que ya sea de forma directa o indirecta</w:t>
      </w:r>
      <w:r w:rsidR="00414D93" w:rsidRPr="00FA4466">
        <w:rPr>
          <w:rStyle w:val="Refdenotaalpie"/>
          <w:rFonts w:ascii="Times New Roman" w:hAnsi="Times New Roman" w:cs="Times New Roman"/>
          <w:sz w:val="24"/>
          <w:szCs w:val="24"/>
          <w:lang w:val="es-CO"/>
        </w:rPr>
        <w:footnoteReference w:id="2"/>
      </w:r>
      <w:r w:rsidR="00414D93" w:rsidRPr="00FA4466">
        <w:rPr>
          <w:rFonts w:ascii="Times New Roman" w:hAnsi="Times New Roman" w:cs="Times New Roman"/>
          <w:sz w:val="24"/>
          <w:szCs w:val="24"/>
          <w:lang w:val="es-CO"/>
        </w:rPr>
        <w:t xml:space="preserve"> daban atención a buscadores de asilo. </w:t>
      </w:r>
      <w:r w:rsidR="00D318A5" w:rsidRPr="00FA4466">
        <w:rPr>
          <w:rFonts w:ascii="Times New Roman" w:hAnsi="Times New Roman" w:cs="Times New Roman"/>
          <w:sz w:val="24"/>
          <w:szCs w:val="24"/>
          <w:lang w:val="es-CO"/>
        </w:rPr>
        <w:t xml:space="preserve">Gracias a </w:t>
      </w:r>
      <w:r w:rsidRPr="00FA4466">
        <w:rPr>
          <w:rFonts w:ascii="Times New Roman" w:hAnsi="Times New Roman" w:cs="Times New Roman"/>
          <w:sz w:val="24"/>
          <w:szCs w:val="24"/>
          <w:lang w:val="es-CO"/>
        </w:rPr>
        <w:t>esta apertura</w:t>
      </w:r>
      <w:r w:rsidR="00414D93" w:rsidRPr="00FA4466">
        <w:rPr>
          <w:rFonts w:ascii="Times New Roman" w:hAnsi="Times New Roman" w:cs="Times New Roman"/>
          <w:sz w:val="24"/>
          <w:szCs w:val="24"/>
          <w:lang w:val="es-CO"/>
        </w:rPr>
        <w:t>, fue posible present</w:t>
      </w:r>
      <w:r w:rsidR="009764F5" w:rsidRPr="00FA4466">
        <w:rPr>
          <w:rFonts w:ascii="Times New Roman" w:hAnsi="Times New Roman" w:cs="Times New Roman"/>
          <w:sz w:val="24"/>
          <w:szCs w:val="24"/>
          <w:lang w:val="es-CO"/>
        </w:rPr>
        <w:t>ar el propósito del estudio a la</w:t>
      </w:r>
      <w:r w:rsidR="00414D93" w:rsidRPr="00FA4466">
        <w:rPr>
          <w:rFonts w:ascii="Times New Roman" w:hAnsi="Times New Roman" w:cs="Times New Roman"/>
          <w:sz w:val="24"/>
          <w:szCs w:val="24"/>
          <w:lang w:val="es-CO"/>
        </w:rPr>
        <w:t>s</w:t>
      </w:r>
      <w:r w:rsidR="009764F5" w:rsidRPr="00FA4466">
        <w:rPr>
          <w:rFonts w:ascii="Times New Roman" w:hAnsi="Times New Roman" w:cs="Times New Roman"/>
          <w:sz w:val="24"/>
          <w:szCs w:val="24"/>
          <w:lang w:val="es-CO"/>
        </w:rPr>
        <w:t xml:space="preserve"> personas buscadora</w:t>
      </w:r>
      <w:r w:rsidR="00414D93" w:rsidRPr="00FA4466">
        <w:rPr>
          <w:rFonts w:ascii="Times New Roman" w:hAnsi="Times New Roman" w:cs="Times New Roman"/>
          <w:sz w:val="24"/>
          <w:szCs w:val="24"/>
          <w:lang w:val="es-CO"/>
        </w:rPr>
        <w:t xml:space="preserve">s de asilo y seleccionar a los informantes que cumplieran con las características antes señaladas. </w:t>
      </w:r>
    </w:p>
    <w:p w14:paraId="4A554369" w14:textId="413407C7" w:rsidR="00414D93" w:rsidRPr="00FA4466" w:rsidRDefault="009E6400"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lastRenderedPageBreak/>
        <w:t>E</w:t>
      </w:r>
      <w:r w:rsidR="00443D80" w:rsidRPr="00FA4466">
        <w:rPr>
          <w:rFonts w:ascii="Times New Roman" w:hAnsi="Times New Roman" w:cs="Times New Roman"/>
          <w:sz w:val="24"/>
          <w:szCs w:val="24"/>
          <w:lang w:val="es-CO"/>
        </w:rPr>
        <w:t>l trabajo de campo se llevó a cabo</w:t>
      </w:r>
      <w:r w:rsidR="00B13C81" w:rsidRPr="00FA4466">
        <w:rPr>
          <w:rFonts w:ascii="Times New Roman" w:hAnsi="Times New Roman" w:cs="Times New Roman"/>
          <w:sz w:val="24"/>
          <w:szCs w:val="24"/>
          <w:lang w:val="es-CO"/>
        </w:rPr>
        <w:t xml:space="preserve"> durante los meses de junio y julio del 2013,</w:t>
      </w:r>
      <w:r w:rsidR="002E161A" w:rsidRPr="00FA4466">
        <w:rPr>
          <w:rFonts w:ascii="Times New Roman" w:hAnsi="Times New Roman" w:cs="Times New Roman"/>
          <w:sz w:val="24"/>
          <w:szCs w:val="24"/>
          <w:lang w:val="es-CO"/>
        </w:rPr>
        <w:t xml:space="preserve">  se realizó de manera simultánea a</w:t>
      </w:r>
      <w:r w:rsidR="00414D93" w:rsidRPr="00FA4466">
        <w:rPr>
          <w:rFonts w:ascii="Times New Roman" w:hAnsi="Times New Roman" w:cs="Times New Roman"/>
          <w:sz w:val="24"/>
          <w:szCs w:val="24"/>
          <w:lang w:val="es-CO"/>
        </w:rPr>
        <w:t xml:space="preserve"> otro estudio de caso relacionado </w:t>
      </w:r>
      <w:r w:rsidR="002E161A" w:rsidRPr="00FA4466">
        <w:rPr>
          <w:rFonts w:ascii="Times New Roman" w:hAnsi="Times New Roman" w:cs="Times New Roman"/>
          <w:sz w:val="24"/>
          <w:szCs w:val="24"/>
          <w:lang w:val="es-CO"/>
        </w:rPr>
        <w:t xml:space="preserve">con </w:t>
      </w:r>
      <w:r w:rsidR="00414D93" w:rsidRPr="00FA4466">
        <w:rPr>
          <w:rFonts w:ascii="Times New Roman" w:hAnsi="Times New Roman" w:cs="Times New Roman"/>
          <w:sz w:val="24"/>
          <w:szCs w:val="24"/>
          <w:lang w:val="es-CO"/>
        </w:rPr>
        <w:t xml:space="preserve">instituciones que </w:t>
      </w:r>
      <w:r w:rsidR="00D318A5" w:rsidRPr="00FA4466">
        <w:rPr>
          <w:rFonts w:ascii="Times New Roman" w:hAnsi="Times New Roman" w:cs="Times New Roman"/>
          <w:sz w:val="24"/>
          <w:szCs w:val="24"/>
          <w:lang w:val="es-CO"/>
        </w:rPr>
        <w:t xml:space="preserve">brindan </w:t>
      </w:r>
      <w:r w:rsidR="00414D93" w:rsidRPr="00FA4466">
        <w:rPr>
          <w:rFonts w:ascii="Times New Roman" w:hAnsi="Times New Roman" w:cs="Times New Roman"/>
          <w:sz w:val="24"/>
          <w:szCs w:val="24"/>
          <w:lang w:val="es-CO"/>
        </w:rPr>
        <w:t>atención a refugi</w:t>
      </w:r>
      <w:r w:rsidR="00F61F20" w:rsidRPr="00FA4466">
        <w:rPr>
          <w:rFonts w:ascii="Times New Roman" w:hAnsi="Times New Roman" w:cs="Times New Roman"/>
          <w:sz w:val="24"/>
          <w:szCs w:val="24"/>
          <w:lang w:val="es-CO"/>
        </w:rPr>
        <w:t>ados y buscadores de asilo. Gracias a</w:t>
      </w:r>
      <w:r w:rsidR="00414D93" w:rsidRPr="00FA4466">
        <w:rPr>
          <w:rFonts w:ascii="Times New Roman" w:hAnsi="Times New Roman" w:cs="Times New Roman"/>
          <w:sz w:val="24"/>
          <w:szCs w:val="24"/>
          <w:lang w:val="es-CO"/>
        </w:rPr>
        <w:t xml:space="preserve"> esta</w:t>
      </w:r>
      <w:r w:rsidR="00B13C81" w:rsidRPr="00FA4466">
        <w:rPr>
          <w:rFonts w:ascii="Times New Roman" w:hAnsi="Times New Roman" w:cs="Times New Roman"/>
          <w:sz w:val="24"/>
          <w:szCs w:val="24"/>
          <w:lang w:val="es-CO"/>
        </w:rPr>
        <w:t xml:space="preserve"> última</w:t>
      </w:r>
      <w:r w:rsidR="00414D93" w:rsidRPr="00FA4466">
        <w:rPr>
          <w:rFonts w:ascii="Times New Roman" w:hAnsi="Times New Roman" w:cs="Times New Roman"/>
          <w:sz w:val="24"/>
          <w:szCs w:val="24"/>
          <w:lang w:val="es-CO"/>
        </w:rPr>
        <w:t xml:space="preserve"> circunstancia, fue posible aplicar la técnica de observación (para cada institución) durante dos semanas en sus horarios de atención, lo que facilitó familiarizarse con los entornos y conocer las dinámicas que se efectuaban entre empleados y sujetos de atención; asimismo, se tuvo acceso a inf</w:t>
      </w:r>
      <w:r w:rsidR="00F61F20" w:rsidRPr="00FA4466">
        <w:rPr>
          <w:rFonts w:ascii="Times New Roman" w:hAnsi="Times New Roman" w:cs="Times New Roman"/>
          <w:sz w:val="24"/>
          <w:szCs w:val="24"/>
          <w:lang w:val="es-CO"/>
        </w:rPr>
        <w:t>ormación documental que facilitó</w:t>
      </w:r>
      <w:r w:rsidR="00414D93" w:rsidRPr="00FA4466">
        <w:rPr>
          <w:rFonts w:ascii="Times New Roman" w:hAnsi="Times New Roman" w:cs="Times New Roman"/>
          <w:sz w:val="24"/>
          <w:szCs w:val="24"/>
          <w:lang w:val="es-CO"/>
        </w:rPr>
        <w:t xml:space="preserve"> conocer el objeto de intervención de las instituciones y datos generales de los sujetos de atención</w:t>
      </w:r>
      <w:r w:rsidR="00414D93" w:rsidRPr="00FA4466">
        <w:rPr>
          <w:rStyle w:val="Refdenotaalpie"/>
          <w:rFonts w:ascii="Times New Roman" w:hAnsi="Times New Roman" w:cs="Times New Roman"/>
          <w:sz w:val="24"/>
          <w:szCs w:val="24"/>
          <w:lang w:val="es-CO"/>
        </w:rPr>
        <w:footnoteReference w:id="3"/>
      </w:r>
      <w:r w:rsidR="00414D93" w:rsidRPr="00FA4466">
        <w:rPr>
          <w:rFonts w:ascii="Times New Roman" w:hAnsi="Times New Roman" w:cs="Times New Roman"/>
          <w:sz w:val="24"/>
          <w:szCs w:val="24"/>
          <w:lang w:val="es-CO"/>
        </w:rPr>
        <w:t xml:space="preserve"> como son</w:t>
      </w:r>
      <w:r w:rsidR="00D318A5" w:rsidRPr="00FA4466">
        <w:rPr>
          <w:rFonts w:ascii="Times New Roman" w:hAnsi="Times New Roman" w:cs="Times New Roman"/>
          <w:sz w:val="24"/>
          <w:szCs w:val="24"/>
          <w:lang w:val="es-CO"/>
        </w:rPr>
        <w:t>:</w:t>
      </w:r>
      <w:r w:rsidR="00414D93" w:rsidRPr="00FA4466">
        <w:rPr>
          <w:rFonts w:ascii="Times New Roman" w:hAnsi="Times New Roman" w:cs="Times New Roman"/>
          <w:sz w:val="24"/>
          <w:szCs w:val="24"/>
          <w:lang w:val="es-CO"/>
        </w:rPr>
        <w:t xml:space="preserve"> edad, número de integrantes (en caso de ser familias), lugar de procedencia y tiempo de residencia en Bodo. Tanto lo anterior</w:t>
      </w:r>
      <w:r w:rsidR="00D318A5" w:rsidRPr="00FA4466">
        <w:rPr>
          <w:rFonts w:ascii="Times New Roman" w:hAnsi="Times New Roman" w:cs="Times New Roman"/>
          <w:sz w:val="24"/>
          <w:szCs w:val="24"/>
          <w:lang w:val="es-CO"/>
        </w:rPr>
        <w:t>,</w:t>
      </w:r>
      <w:r w:rsidR="00414D93" w:rsidRPr="00FA4466">
        <w:rPr>
          <w:rFonts w:ascii="Times New Roman" w:hAnsi="Times New Roman" w:cs="Times New Roman"/>
          <w:sz w:val="24"/>
          <w:szCs w:val="24"/>
          <w:lang w:val="es-CO"/>
        </w:rPr>
        <w:t xml:space="preserve"> como realizar entrevistas a empleados de estas instituciones, fue parte esencial para la triangulación de información.</w:t>
      </w:r>
    </w:p>
    <w:p w14:paraId="4407E232" w14:textId="39164E7A" w:rsidR="00414D93" w:rsidRPr="00FA4466" w:rsidRDefault="0006746C"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Participaron</w:t>
      </w:r>
      <w:r w:rsidR="00232113" w:rsidRPr="00FA4466">
        <w:rPr>
          <w:rFonts w:ascii="Times New Roman" w:hAnsi="Times New Roman" w:cs="Times New Roman"/>
          <w:sz w:val="24"/>
          <w:szCs w:val="24"/>
          <w:lang w:val="es-CO"/>
        </w:rPr>
        <w:t xml:space="preserve"> </w:t>
      </w:r>
      <w:r w:rsidR="00D318A5" w:rsidRPr="00FA4466">
        <w:rPr>
          <w:rFonts w:ascii="Times New Roman" w:hAnsi="Times New Roman" w:cs="Times New Roman"/>
          <w:sz w:val="24"/>
          <w:szCs w:val="24"/>
          <w:lang w:val="es-CO"/>
        </w:rPr>
        <w:t>nueve</w:t>
      </w:r>
      <w:r w:rsidRPr="00FA4466">
        <w:rPr>
          <w:rFonts w:ascii="Times New Roman" w:hAnsi="Times New Roman" w:cs="Times New Roman"/>
          <w:sz w:val="24"/>
          <w:szCs w:val="24"/>
          <w:lang w:val="es-CO"/>
        </w:rPr>
        <w:t xml:space="preserve"> personas</w:t>
      </w:r>
      <w:r w:rsidR="00232113" w:rsidRPr="00FA4466">
        <w:rPr>
          <w:rFonts w:ascii="Times New Roman" w:hAnsi="Times New Roman" w:cs="Times New Roman"/>
          <w:sz w:val="24"/>
          <w:szCs w:val="24"/>
          <w:lang w:val="es-CO"/>
        </w:rPr>
        <w:t>,</w:t>
      </w:r>
      <w:r w:rsidR="009764F5" w:rsidRPr="00FA4466">
        <w:rPr>
          <w:rFonts w:ascii="Times New Roman" w:hAnsi="Times New Roman" w:cs="Times New Roman"/>
          <w:sz w:val="24"/>
          <w:szCs w:val="24"/>
          <w:lang w:val="es-CO"/>
        </w:rPr>
        <w:t xml:space="preserve"> </w:t>
      </w:r>
      <w:r w:rsidR="00414D93" w:rsidRPr="00FA4466">
        <w:rPr>
          <w:rFonts w:ascii="Times New Roman" w:hAnsi="Times New Roman" w:cs="Times New Roman"/>
          <w:sz w:val="24"/>
          <w:szCs w:val="24"/>
          <w:lang w:val="es-CO"/>
        </w:rPr>
        <w:t xml:space="preserve">mayores de 18 años, </w:t>
      </w:r>
      <w:r w:rsidRPr="00FA4466">
        <w:rPr>
          <w:rFonts w:ascii="Times New Roman" w:hAnsi="Times New Roman" w:cs="Times New Roman"/>
          <w:sz w:val="24"/>
          <w:szCs w:val="24"/>
          <w:lang w:val="es-CO"/>
        </w:rPr>
        <w:t>busca</w:t>
      </w:r>
      <w:r w:rsidR="009A7E8E" w:rsidRPr="00FA4466">
        <w:rPr>
          <w:rFonts w:ascii="Times New Roman" w:hAnsi="Times New Roman" w:cs="Times New Roman"/>
          <w:sz w:val="24"/>
          <w:szCs w:val="24"/>
          <w:lang w:val="es-CO"/>
        </w:rPr>
        <w:t>dores</w:t>
      </w:r>
      <w:r w:rsidR="009764F5" w:rsidRPr="00FA4466">
        <w:rPr>
          <w:rFonts w:ascii="Times New Roman" w:hAnsi="Times New Roman" w:cs="Times New Roman"/>
          <w:sz w:val="24"/>
          <w:szCs w:val="24"/>
          <w:lang w:val="es-CO"/>
        </w:rPr>
        <w:t xml:space="preserve"> asilo, </w:t>
      </w:r>
      <w:r w:rsidR="00D318A5" w:rsidRPr="00FA4466">
        <w:rPr>
          <w:rFonts w:ascii="Times New Roman" w:hAnsi="Times New Roman" w:cs="Times New Roman"/>
          <w:sz w:val="24"/>
          <w:szCs w:val="24"/>
          <w:lang w:val="es-CO"/>
        </w:rPr>
        <w:t xml:space="preserve">quienes </w:t>
      </w:r>
      <w:r w:rsidR="00F61F20" w:rsidRPr="00FA4466">
        <w:rPr>
          <w:rFonts w:ascii="Times New Roman" w:hAnsi="Times New Roman" w:cs="Times New Roman"/>
          <w:sz w:val="24"/>
          <w:szCs w:val="24"/>
          <w:lang w:val="es-CO"/>
        </w:rPr>
        <w:t>podían</w:t>
      </w:r>
      <w:r w:rsidRPr="00FA4466">
        <w:rPr>
          <w:rFonts w:ascii="Times New Roman" w:hAnsi="Times New Roman" w:cs="Times New Roman"/>
          <w:sz w:val="24"/>
          <w:szCs w:val="24"/>
          <w:lang w:val="es-CO"/>
        </w:rPr>
        <w:t xml:space="preserve"> </w:t>
      </w:r>
      <w:r w:rsidR="009764F5" w:rsidRPr="00FA4466">
        <w:rPr>
          <w:rFonts w:ascii="Times New Roman" w:hAnsi="Times New Roman" w:cs="Times New Roman"/>
          <w:sz w:val="24"/>
          <w:szCs w:val="24"/>
          <w:lang w:val="es-CO"/>
        </w:rPr>
        <w:t>entablar conversaciones en</w:t>
      </w:r>
      <w:r w:rsidR="00414D93" w:rsidRPr="00FA4466">
        <w:rPr>
          <w:rFonts w:ascii="Times New Roman" w:hAnsi="Times New Roman" w:cs="Times New Roman"/>
          <w:sz w:val="24"/>
          <w:szCs w:val="24"/>
          <w:lang w:val="es-CO"/>
        </w:rPr>
        <w:t xml:space="preserve"> el idioma </w:t>
      </w:r>
      <w:r w:rsidR="00F61F20" w:rsidRPr="00FA4466">
        <w:rPr>
          <w:rFonts w:ascii="Times New Roman" w:hAnsi="Times New Roman" w:cs="Times New Roman"/>
          <w:sz w:val="24"/>
          <w:szCs w:val="24"/>
          <w:lang w:val="es-CO"/>
        </w:rPr>
        <w:t>inglés,</w:t>
      </w:r>
      <w:r w:rsidR="009A7E8E" w:rsidRPr="00FA4466">
        <w:rPr>
          <w:rFonts w:ascii="Times New Roman" w:hAnsi="Times New Roman" w:cs="Times New Roman"/>
          <w:sz w:val="24"/>
          <w:szCs w:val="24"/>
          <w:lang w:val="es-CO"/>
        </w:rPr>
        <w:t xml:space="preserve"> </w:t>
      </w:r>
      <w:r w:rsidR="00D318A5" w:rsidRPr="00FA4466">
        <w:rPr>
          <w:rFonts w:ascii="Times New Roman" w:hAnsi="Times New Roman" w:cs="Times New Roman"/>
          <w:sz w:val="24"/>
          <w:szCs w:val="24"/>
          <w:lang w:val="es-CO"/>
        </w:rPr>
        <w:t xml:space="preserve">y </w:t>
      </w:r>
      <w:r w:rsidR="00414D93" w:rsidRPr="00FA4466">
        <w:rPr>
          <w:rFonts w:ascii="Times New Roman" w:hAnsi="Times New Roman" w:cs="Times New Roman"/>
          <w:sz w:val="24"/>
          <w:szCs w:val="24"/>
          <w:lang w:val="es-CO"/>
        </w:rPr>
        <w:t xml:space="preserve">estaban de acuerdo en colaborar con el </w:t>
      </w:r>
      <w:r w:rsidR="009764F5" w:rsidRPr="00FA4466">
        <w:rPr>
          <w:rFonts w:ascii="Times New Roman" w:hAnsi="Times New Roman" w:cs="Times New Roman"/>
          <w:sz w:val="24"/>
          <w:szCs w:val="24"/>
          <w:lang w:val="es-CO"/>
        </w:rPr>
        <w:t>estudio</w:t>
      </w:r>
      <w:r w:rsidR="00D318A5" w:rsidRPr="00FA4466">
        <w:rPr>
          <w:rFonts w:ascii="Times New Roman" w:hAnsi="Times New Roman" w:cs="Times New Roman"/>
          <w:sz w:val="24"/>
          <w:szCs w:val="24"/>
          <w:lang w:val="es-CO"/>
        </w:rPr>
        <w:t>. Además</w:t>
      </w:r>
      <w:r w:rsidR="009764F5" w:rsidRPr="00FA4466">
        <w:rPr>
          <w:rFonts w:ascii="Times New Roman" w:hAnsi="Times New Roman" w:cs="Times New Roman"/>
          <w:sz w:val="24"/>
          <w:szCs w:val="24"/>
          <w:lang w:val="es-CO"/>
        </w:rPr>
        <w:t xml:space="preserve"> </w:t>
      </w:r>
      <w:r w:rsidR="009A7E8E" w:rsidRPr="00FA4466">
        <w:rPr>
          <w:rFonts w:ascii="Times New Roman" w:hAnsi="Times New Roman" w:cs="Times New Roman"/>
          <w:sz w:val="24"/>
          <w:szCs w:val="24"/>
          <w:lang w:val="es-CO"/>
        </w:rPr>
        <w:t xml:space="preserve"> habían sufrido </w:t>
      </w:r>
      <w:r w:rsidR="009764F5" w:rsidRPr="00FA4466">
        <w:rPr>
          <w:rFonts w:ascii="Times New Roman" w:hAnsi="Times New Roman" w:cs="Times New Roman"/>
          <w:sz w:val="24"/>
          <w:szCs w:val="24"/>
          <w:lang w:val="es-CO"/>
        </w:rPr>
        <w:t>violencia</w:t>
      </w:r>
      <w:r w:rsidR="000276C8" w:rsidRPr="00FA4466">
        <w:rPr>
          <w:rFonts w:ascii="Times New Roman" w:hAnsi="Times New Roman" w:cs="Times New Roman"/>
          <w:sz w:val="24"/>
          <w:szCs w:val="24"/>
          <w:lang w:val="es-CO"/>
        </w:rPr>
        <w:t xml:space="preserve"> </w:t>
      </w:r>
      <w:r w:rsidR="00414D93" w:rsidRPr="00FA4466">
        <w:rPr>
          <w:rFonts w:ascii="Times New Roman" w:hAnsi="Times New Roman" w:cs="Times New Roman"/>
          <w:sz w:val="24"/>
          <w:szCs w:val="24"/>
          <w:lang w:val="es-CO"/>
        </w:rPr>
        <w:t>extrema</w:t>
      </w:r>
      <w:r w:rsidR="009764F5" w:rsidRPr="00FA4466">
        <w:rPr>
          <w:rFonts w:ascii="Times New Roman" w:hAnsi="Times New Roman" w:cs="Times New Roman"/>
          <w:sz w:val="24"/>
          <w:szCs w:val="24"/>
          <w:lang w:val="es-CO"/>
        </w:rPr>
        <w:t xml:space="preserve"> en sus territorios o consideraban</w:t>
      </w:r>
      <w:r w:rsidR="00414D93" w:rsidRPr="00FA4466">
        <w:rPr>
          <w:rFonts w:ascii="Times New Roman" w:hAnsi="Times New Roman" w:cs="Times New Roman"/>
          <w:sz w:val="24"/>
          <w:szCs w:val="24"/>
          <w:lang w:val="es-CO"/>
        </w:rPr>
        <w:t xml:space="preserve"> que su vida o la de un integrante de su familia corría</w:t>
      </w:r>
      <w:r w:rsidR="009764F5" w:rsidRPr="00FA4466">
        <w:rPr>
          <w:rFonts w:ascii="Times New Roman" w:hAnsi="Times New Roman" w:cs="Times New Roman"/>
          <w:sz w:val="24"/>
          <w:szCs w:val="24"/>
          <w:lang w:val="es-CO"/>
        </w:rPr>
        <w:t>n ese</w:t>
      </w:r>
      <w:r w:rsidR="00414D93" w:rsidRPr="00FA4466">
        <w:rPr>
          <w:rFonts w:ascii="Times New Roman" w:hAnsi="Times New Roman" w:cs="Times New Roman"/>
          <w:sz w:val="24"/>
          <w:szCs w:val="24"/>
          <w:lang w:val="es-CO"/>
        </w:rPr>
        <w:t xml:space="preserve"> peligro. El criterio de selección no discriminó características basadas</w:t>
      </w:r>
      <w:r w:rsidR="009764F5" w:rsidRPr="00FA4466">
        <w:rPr>
          <w:rFonts w:ascii="Times New Roman" w:hAnsi="Times New Roman" w:cs="Times New Roman"/>
          <w:sz w:val="24"/>
          <w:szCs w:val="24"/>
          <w:lang w:val="es-CO"/>
        </w:rPr>
        <w:t xml:space="preserve"> en el</w:t>
      </w:r>
      <w:r w:rsidR="00414D93" w:rsidRPr="00FA4466">
        <w:rPr>
          <w:rFonts w:ascii="Times New Roman" w:hAnsi="Times New Roman" w:cs="Times New Roman"/>
          <w:sz w:val="24"/>
          <w:szCs w:val="24"/>
          <w:lang w:val="es-CO"/>
        </w:rPr>
        <w:t xml:space="preserve"> país de origen, nivel de educación o estado civil.</w:t>
      </w:r>
      <w:r w:rsidR="009764F5" w:rsidRPr="00FA4466">
        <w:rPr>
          <w:rFonts w:ascii="Times New Roman" w:hAnsi="Times New Roman" w:cs="Times New Roman"/>
          <w:sz w:val="24"/>
          <w:szCs w:val="24"/>
          <w:lang w:val="es-CO"/>
        </w:rPr>
        <w:t xml:space="preserve"> </w:t>
      </w:r>
      <w:r w:rsidR="00414D93" w:rsidRPr="00FA4466">
        <w:rPr>
          <w:rFonts w:ascii="Times New Roman" w:hAnsi="Times New Roman" w:cs="Times New Roman"/>
          <w:sz w:val="24"/>
          <w:szCs w:val="24"/>
          <w:lang w:val="es-CO"/>
        </w:rPr>
        <w:t xml:space="preserve">A través de la tabla Nº 1 se identifican y resumen las principales características </w:t>
      </w:r>
      <w:r w:rsidR="009764F5" w:rsidRPr="00FA4466">
        <w:rPr>
          <w:rFonts w:ascii="Times New Roman" w:hAnsi="Times New Roman" w:cs="Times New Roman"/>
          <w:sz w:val="24"/>
          <w:szCs w:val="24"/>
          <w:lang w:val="es-CO"/>
        </w:rPr>
        <w:t>de la</w:t>
      </w:r>
      <w:r w:rsidR="00414D93" w:rsidRPr="00FA4466">
        <w:rPr>
          <w:rFonts w:ascii="Times New Roman" w:hAnsi="Times New Roman" w:cs="Times New Roman"/>
          <w:sz w:val="24"/>
          <w:szCs w:val="24"/>
          <w:lang w:val="es-CO"/>
        </w:rPr>
        <w:t>s informantes</w:t>
      </w:r>
      <w:r w:rsidR="00443D80" w:rsidRPr="00FA4466">
        <w:rPr>
          <w:rFonts w:ascii="Times New Roman" w:hAnsi="Times New Roman" w:cs="Times New Roman"/>
          <w:sz w:val="24"/>
          <w:szCs w:val="24"/>
          <w:lang w:val="es-CO"/>
        </w:rPr>
        <w:t xml:space="preserve"> (con las que </w:t>
      </w:r>
      <w:r w:rsidR="00D318A5" w:rsidRPr="00FA4466">
        <w:rPr>
          <w:rFonts w:ascii="Times New Roman" w:hAnsi="Times New Roman" w:cs="Times New Roman"/>
          <w:sz w:val="24"/>
          <w:szCs w:val="24"/>
          <w:lang w:val="es-CO"/>
        </w:rPr>
        <w:t xml:space="preserve">se </w:t>
      </w:r>
      <w:r w:rsidR="00443D80" w:rsidRPr="00FA4466">
        <w:rPr>
          <w:rFonts w:ascii="Times New Roman" w:hAnsi="Times New Roman" w:cs="Times New Roman"/>
          <w:sz w:val="24"/>
          <w:szCs w:val="24"/>
          <w:lang w:val="es-CO"/>
        </w:rPr>
        <w:t>contaba en el momento del estudio)</w:t>
      </w:r>
      <w:r w:rsidR="00414D93" w:rsidRPr="00FA4466">
        <w:rPr>
          <w:rFonts w:ascii="Times New Roman" w:hAnsi="Times New Roman" w:cs="Times New Roman"/>
          <w:sz w:val="24"/>
          <w:szCs w:val="24"/>
          <w:lang w:val="es-CO"/>
        </w:rPr>
        <w:t>.</w:t>
      </w:r>
    </w:p>
    <w:p w14:paraId="7D7D63D7" w14:textId="77777777" w:rsidR="00414D93" w:rsidRPr="00FA4466" w:rsidRDefault="00414D93" w:rsidP="00042E51">
      <w:pPr>
        <w:spacing w:before="240" w:line="240" w:lineRule="auto"/>
        <w:jc w:val="both"/>
        <w:rPr>
          <w:rFonts w:ascii="Times New Roman" w:hAnsi="Times New Roman" w:cs="Times New Roman"/>
          <w:sz w:val="24"/>
          <w:szCs w:val="24"/>
          <w:u w:val="single"/>
          <w:lang w:val="es-CO"/>
        </w:rPr>
      </w:pPr>
      <w:r w:rsidRPr="00FA4466">
        <w:rPr>
          <w:rFonts w:ascii="Times New Roman" w:hAnsi="Times New Roman" w:cs="Times New Roman"/>
          <w:sz w:val="24"/>
          <w:szCs w:val="24"/>
          <w:u w:val="single"/>
          <w:lang w:val="es-CO"/>
        </w:rPr>
        <w:t>Tabla Nº 1 Caracte</w:t>
      </w:r>
      <w:r w:rsidR="007A7C79" w:rsidRPr="00FA4466">
        <w:rPr>
          <w:rFonts w:ascii="Times New Roman" w:hAnsi="Times New Roman" w:cs="Times New Roman"/>
          <w:sz w:val="24"/>
          <w:szCs w:val="24"/>
          <w:u w:val="single"/>
          <w:lang w:val="es-CO"/>
        </w:rPr>
        <w:t>rísticas sociodemográficas de lo</w:t>
      </w:r>
      <w:r w:rsidRPr="00FA4466">
        <w:rPr>
          <w:rFonts w:ascii="Times New Roman" w:hAnsi="Times New Roman" w:cs="Times New Roman"/>
          <w:sz w:val="24"/>
          <w:szCs w:val="24"/>
          <w:u w:val="single"/>
          <w:lang w:val="es-CO"/>
        </w:rPr>
        <w:t>s informantes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10"/>
        <w:gridCol w:w="923"/>
        <w:gridCol w:w="993"/>
        <w:gridCol w:w="1293"/>
        <w:gridCol w:w="1683"/>
        <w:gridCol w:w="1808"/>
      </w:tblGrid>
      <w:tr w:rsidR="007A7C79" w:rsidRPr="00FA4466" w14:paraId="4E881B12" w14:textId="77777777" w:rsidTr="00AB6CC0">
        <w:tc>
          <w:tcPr>
            <w:tcW w:w="1310" w:type="dxa"/>
            <w:tcBorders>
              <w:bottom w:val="single" w:sz="4" w:space="0" w:color="auto"/>
            </w:tcBorders>
            <w:shd w:val="clear" w:color="auto" w:fill="D9D9D9" w:themeFill="background1" w:themeFillShade="D9"/>
          </w:tcPr>
          <w:p w14:paraId="4E6C1A7A" w14:textId="77777777" w:rsidR="007A7C79" w:rsidRPr="00FA4466" w:rsidRDefault="001317C4"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Seudónimo</w:t>
            </w:r>
          </w:p>
        </w:tc>
        <w:tc>
          <w:tcPr>
            <w:tcW w:w="710" w:type="dxa"/>
            <w:tcBorders>
              <w:bottom w:val="single" w:sz="4" w:space="0" w:color="auto"/>
            </w:tcBorders>
            <w:shd w:val="clear" w:color="auto" w:fill="D9D9D9" w:themeFill="background1" w:themeFillShade="D9"/>
          </w:tcPr>
          <w:p w14:paraId="24409F67" w14:textId="77777777" w:rsidR="007A7C79" w:rsidRPr="00FA4466" w:rsidRDefault="001317C4"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Edad</w:t>
            </w:r>
          </w:p>
        </w:tc>
        <w:tc>
          <w:tcPr>
            <w:tcW w:w="923" w:type="dxa"/>
            <w:tcBorders>
              <w:bottom w:val="single" w:sz="4" w:space="0" w:color="auto"/>
            </w:tcBorders>
            <w:shd w:val="clear" w:color="auto" w:fill="D9D9D9" w:themeFill="background1" w:themeFillShade="D9"/>
          </w:tcPr>
          <w:p w14:paraId="5E2FE72A" w14:textId="77777777" w:rsidR="007A7C79" w:rsidRPr="00FA4466" w:rsidRDefault="001317C4"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Estado civil</w:t>
            </w:r>
          </w:p>
        </w:tc>
        <w:tc>
          <w:tcPr>
            <w:tcW w:w="993" w:type="dxa"/>
            <w:tcBorders>
              <w:bottom w:val="single" w:sz="4" w:space="0" w:color="auto"/>
            </w:tcBorders>
            <w:shd w:val="clear" w:color="auto" w:fill="D9D9D9" w:themeFill="background1" w:themeFillShade="D9"/>
          </w:tcPr>
          <w:p w14:paraId="6EC431AA"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N</w:t>
            </w:r>
            <w:r w:rsidR="001317C4" w:rsidRPr="00FA4466">
              <w:rPr>
                <w:rFonts w:ascii="Times New Roman" w:hAnsi="Times New Roman" w:cs="Times New Roman"/>
                <w:sz w:val="24"/>
                <w:szCs w:val="24"/>
                <w:lang w:val="es-CO"/>
              </w:rPr>
              <w:t>úmero de hijos</w:t>
            </w:r>
          </w:p>
        </w:tc>
        <w:tc>
          <w:tcPr>
            <w:tcW w:w="1293" w:type="dxa"/>
            <w:tcBorders>
              <w:bottom w:val="single" w:sz="4" w:space="0" w:color="auto"/>
            </w:tcBorders>
            <w:shd w:val="clear" w:color="auto" w:fill="D9D9D9" w:themeFill="background1" w:themeFillShade="D9"/>
          </w:tcPr>
          <w:p w14:paraId="77B226D0" w14:textId="77777777" w:rsidR="007A7C79" w:rsidRPr="00FA4466" w:rsidRDefault="001317C4"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Ciudad de</w:t>
            </w:r>
            <w:r w:rsidR="007A7C79" w:rsidRPr="00FA4466">
              <w:rPr>
                <w:rFonts w:ascii="Times New Roman" w:hAnsi="Times New Roman" w:cs="Times New Roman"/>
                <w:sz w:val="24"/>
                <w:szCs w:val="24"/>
                <w:lang w:val="es-CO"/>
              </w:rPr>
              <w:t xml:space="preserve"> orig</w:t>
            </w:r>
            <w:r w:rsidRPr="00FA4466">
              <w:rPr>
                <w:rFonts w:ascii="Times New Roman" w:hAnsi="Times New Roman" w:cs="Times New Roman"/>
                <w:sz w:val="24"/>
                <w:szCs w:val="24"/>
                <w:lang w:val="es-CO"/>
              </w:rPr>
              <w:t>en</w:t>
            </w:r>
          </w:p>
        </w:tc>
        <w:tc>
          <w:tcPr>
            <w:tcW w:w="1683" w:type="dxa"/>
            <w:tcBorders>
              <w:bottom w:val="single" w:sz="4" w:space="0" w:color="auto"/>
            </w:tcBorders>
            <w:shd w:val="clear" w:color="auto" w:fill="D9D9D9" w:themeFill="background1" w:themeFillShade="D9"/>
          </w:tcPr>
          <w:p w14:paraId="0887F4AC" w14:textId="77777777" w:rsidR="007A7C79" w:rsidRPr="00FA4466" w:rsidRDefault="001317C4" w:rsidP="00042E51">
            <w:pPr>
              <w:spacing w:before="240"/>
              <w:jc w:val="center"/>
              <w:rPr>
                <w:rFonts w:ascii="Times New Roman" w:hAnsi="Times New Roman" w:cs="Times New Roman"/>
                <w:sz w:val="24"/>
                <w:szCs w:val="24"/>
              </w:rPr>
            </w:pPr>
            <w:r w:rsidRPr="00FA4466">
              <w:rPr>
                <w:rFonts w:ascii="Times New Roman" w:hAnsi="Times New Roman" w:cs="Times New Roman"/>
                <w:sz w:val="24"/>
                <w:szCs w:val="24"/>
              </w:rPr>
              <w:t xml:space="preserve">Tiempo de haber llegado a </w:t>
            </w:r>
            <w:r w:rsidR="007A7C79" w:rsidRPr="00FA4466">
              <w:rPr>
                <w:rFonts w:ascii="Times New Roman" w:hAnsi="Times New Roman" w:cs="Times New Roman"/>
                <w:sz w:val="24"/>
                <w:szCs w:val="24"/>
              </w:rPr>
              <w:t>Nor</w:t>
            </w:r>
            <w:r w:rsidRPr="00FA4466">
              <w:rPr>
                <w:rFonts w:ascii="Times New Roman" w:hAnsi="Times New Roman" w:cs="Times New Roman"/>
                <w:sz w:val="24"/>
                <w:szCs w:val="24"/>
              </w:rPr>
              <w:t>uega</w:t>
            </w:r>
          </w:p>
        </w:tc>
        <w:tc>
          <w:tcPr>
            <w:tcW w:w="1808" w:type="dxa"/>
            <w:tcBorders>
              <w:bottom w:val="single" w:sz="4" w:space="0" w:color="auto"/>
            </w:tcBorders>
            <w:shd w:val="clear" w:color="auto" w:fill="D9D9D9" w:themeFill="background1" w:themeFillShade="D9"/>
          </w:tcPr>
          <w:p w14:paraId="62C22EBE" w14:textId="77777777" w:rsidR="007A7C79" w:rsidRPr="00FA4466" w:rsidRDefault="008E57F9" w:rsidP="00042E51">
            <w:pPr>
              <w:spacing w:before="240"/>
              <w:jc w:val="center"/>
              <w:rPr>
                <w:rFonts w:ascii="Times New Roman" w:hAnsi="Times New Roman" w:cs="Times New Roman"/>
                <w:sz w:val="24"/>
                <w:szCs w:val="24"/>
              </w:rPr>
            </w:pPr>
            <w:r w:rsidRPr="00FA4466">
              <w:rPr>
                <w:rFonts w:ascii="Times New Roman" w:hAnsi="Times New Roman" w:cs="Times New Roman"/>
                <w:sz w:val="24"/>
                <w:szCs w:val="24"/>
              </w:rPr>
              <w:t>Tiempo de radicar en Bodo</w:t>
            </w:r>
          </w:p>
        </w:tc>
      </w:tr>
      <w:tr w:rsidR="007A7C79" w:rsidRPr="00FA4466" w14:paraId="17AE90B1" w14:textId="77777777" w:rsidTr="00AB6CC0">
        <w:tc>
          <w:tcPr>
            <w:tcW w:w="1310" w:type="dxa"/>
            <w:tcBorders>
              <w:top w:val="single" w:sz="4" w:space="0" w:color="auto"/>
            </w:tcBorders>
          </w:tcPr>
          <w:p w14:paraId="56835888"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Fatiha </w:t>
            </w:r>
          </w:p>
        </w:tc>
        <w:tc>
          <w:tcPr>
            <w:tcW w:w="710" w:type="dxa"/>
            <w:tcBorders>
              <w:top w:val="single" w:sz="4" w:space="0" w:color="auto"/>
            </w:tcBorders>
          </w:tcPr>
          <w:p w14:paraId="07E82ED4"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27</w:t>
            </w:r>
          </w:p>
        </w:tc>
        <w:tc>
          <w:tcPr>
            <w:tcW w:w="923" w:type="dxa"/>
            <w:tcBorders>
              <w:top w:val="single" w:sz="4" w:space="0" w:color="auto"/>
            </w:tcBorders>
          </w:tcPr>
          <w:p w14:paraId="71593130"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Casada</w:t>
            </w:r>
          </w:p>
        </w:tc>
        <w:tc>
          <w:tcPr>
            <w:tcW w:w="993" w:type="dxa"/>
            <w:tcBorders>
              <w:top w:val="single" w:sz="4" w:space="0" w:color="auto"/>
            </w:tcBorders>
          </w:tcPr>
          <w:p w14:paraId="05C0E4CB"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2 </w:t>
            </w:r>
          </w:p>
        </w:tc>
        <w:tc>
          <w:tcPr>
            <w:tcW w:w="1293" w:type="dxa"/>
            <w:tcBorders>
              <w:top w:val="single" w:sz="4" w:space="0" w:color="auto"/>
            </w:tcBorders>
          </w:tcPr>
          <w:p w14:paraId="5415F804"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Afganistán</w:t>
            </w:r>
          </w:p>
        </w:tc>
        <w:tc>
          <w:tcPr>
            <w:tcW w:w="1683" w:type="dxa"/>
            <w:tcBorders>
              <w:top w:val="single" w:sz="4" w:space="0" w:color="auto"/>
            </w:tcBorders>
          </w:tcPr>
          <w:p w14:paraId="69D89B1A"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7 años 6</w:t>
            </w:r>
            <w:r w:rsidR="008E57F9" w:rsidRPr="00FA4466">
              <w:rPr>
                <w:rFonts w:ascii="Times New Roman" w:hAnsi="Times New Roman" w:cs="Times New Roman"/>
                <w:sz w:val="24"/>
                <w:szCs w:val="24"/>
                <w:lang w:val="es-CO"/>
              </w:rPr>
              <w:t xml:space="preserve"> mese</w:t>
            </w:r>
            <w:r w:rsidR="007A7C79" w:rsidRPr="00FA4466">
              <w:rPr>
                <w:rFonts w:ascii="Times New Roman" w:hAnsi="Times New Roman" w:cs="Times New Roman"/>
                <w:sz w:val="24"/>
                <w:szCs w:val="24"/>
                <w:lang w:val="es-CO"/>
              </w:rPr>
              <w:t>s</w:t>
            </w:r>
          </w:p>
        </w:tc>
        <w:tc>
          <w:tcPr>
            <w:tcW w:w="1808" w:type="dxa"/>
            <w:tcBorders>
              <w:top w:val="single" w:sz="4" w:space="0" w:color="auto"/>
            </w:tcBorders>
          </w:tcPr>
          <w:p w14:paraId="35C312A2"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7 </w:t>
            </w:r>
            <w:r w:rsidR="008E57F9" w:rsidRPr="00FA4466">
              <w:rPr>
                <w:rFonts w:ascii="Times New Roman" w:hAnsi="Times New Roman" w:cs="Times New Roman"/>
                <w:sz w:val="24"/>
                <w:szCs w:val="24"/>
                <w:lang w:val="es-CO"/>
              </w:rPr>
              <w:t>años</w:t>
            </w:r>
          </w:p>
        </w:tc>
      </w:tr>
      <w:tr w:rsidR="007A7C79" w:rsidRPr="00FA4466" w14:paraId="7386F9E4" w14:textId="77777777" w:rsidTr="00AB6CC0">
        <w:tc>
          <w:tcPr>
            <w:tcW w:w="1310" w:type="dxa"/>
          </w:tcPr>
          <w:p w14:paraId="1EF1A6DA" w14:textId="77777777" w:rsidR="007A7C79" w:rsidRPr="00FA4466" w:rsidRDefault="00321D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Adina</w:t>
            </w:r>
          </w:p>
        </w:tc>
        <w:tc>
          <w:tcPr>
            <w:tcW w:w="710" w:type="dxa"/>
          </w:tcPr>
          <w:p w14:paraId="379AB6CA"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52</w:t>
            </w:r>
          </w:p>
        </w:tc>
        <w:tc>
          <w:tcPr>
            <w:tcW w:w="923" w:type="dxa"/>
          </w:tcPr>
          <w:p w14:paraId="456322B2"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Casada</w:t>
            </w:r>
          </w:p>
        </w:tc>
        <w:tc>
          <w:tcPr>
            <w:tcW w:w="993" w:type="dxa"/>
          </w:tcPr>
          <w:p w14:paraId="0736F32A"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2</w:t>
            </w:r>
          </w:p>
        </w:tc>
        <w:tc>
          <w:tcPr>
            <w:tcW w:w="1293" w:type="dxa"/>
          </w:tcPr>
          <w:p w14:paraId="621B4655"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Eritrea</w:t>
            </w:r>
          </w:p>
        </w:tc>
        <w:tc>
          <w:tcPr>
            <w:tcW w:w="1683" w:type="dxa"/>
          </w:tcPr>
          <w:p w14:paraId="4B660DEF"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4</w:t>
            </w:r>
            <w:r w:rsidR="007A7C79" w:rsidRPr="00FA4466">
              <w:rPr>
                <w:rFonts w:ascii="Times New Roman" w:hAnsi="Times New Roman" w:cs="Times New Roman"/>
                <w:sz w:val="24"/>
                <w:szCs w:val="24"/>
                <w:lang w:val="es-CO"/>
              </w:rPr>
              <w:t xml:space="preserve"> </w:t>
            </w:r>
            <w:r w:rsidR="008E57F9" w:rsidRPr="00FA4466">
              <w:rPr>
                <w:rFonts w:ascii="Times New Roman" w:hAnsi="Times New Roman" w:cs="Times New Roman"/>
                <w:sz w:val="24"/>
                <w:szCs w:val="24"/>
                <w:lang w:val="es-CO"/>
              </w:rPr>
              <w:t>años</w:t>
            </w:r>
          </w:p>
        </w:tc>
        <w:tc>
          <w:tcPr>
            <w:tcW w:w="1808" w:type="dxa"/>
          </w:tcPr>
          <w:p w14:paraId="2531689C"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3</w:t>
            </w:r>
            <w:r w:rsidR="008E57F9" w:rsidRPr="00FA4466">
              <w:rPr>
                <w:rFonts w:ascii="Times New Roman" w:hAnsi="Times New Roman" w:cs="Times New Roman"/>
                <w:sz w:val="24"/>
                <w:szCs w:val="24"/>
                <w:lang w:val="es-CO"/>
              </w:rPr>
              <w:t xml:space="preserve"> año</w:t>
            </w:r>
            <w:r w:rsidRPr="00FA4466">
              <w:rPr>
                <w:rFonts w:ascii="Times New Roman" w:hAnsi="Times New Roman" w:cs="Times New Roman"/>
                <w:sz w:val="24"/>
                <w:szCs w:val="24"/>
                <w:lang w:val="es-CO"/>
              </w:rPr>
              <w:t>s 6</w:t>
            </w:r>
            <w:r w:rsidR="007A7C79" w:rsidRPr="00FA4466">
              <w:rPr>
                <w:rFonts w:ascii="Times New Roman" w:hAnsi="Times New Roman" w:cs="Times New Roman"/>
                <w:sz w:val="24"/>
                <w:szCs w:val="24"/>
                <w:lang w:val="es-CO"/>
              </w:rPr>
              <w:t xml:space="preserve"> m</w:t>
            </w:r>
            <w:r w:rsidR="008E57F9" w:rsidRPr="00FA4466">
              <w:rPr>
                <w:rFonts w:ascii="Times New Roman" w:hAnsi="Times New Roman" w:cs="Times New Roman"/>
                <w:sz w:val="24"/>
                <w:szCs w:val="24"/>
                <w:lang w:val="es-CO"/>
              </w:rPr>
              <w:t>eses</w:t>
            </w:r>
          </w:p>
        </w:tc>
      </w:tr>
      <w:tr w:rsidR="007A7C79" w:rsidRPr="00FA4466" w14:paraId="45F94616" w14:textId="77777777" w:rsidTr="00AB6CC0">
        <w:tc>
          <w:tcPr>
            <w:tcW w:w="1310" w:type="dxa"/>
          </w:tcPr>
          <w:p w14:paraId="1C2D9C23" w14:textId="77777777" w:rsidR="007A7C79" w:rsidRPr="00FA4466" w:rsidRDefault="00321D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Menelik</w:t>
            </w:r>
          </w:p>
        </w:tc>
        <w:tc>
          <w:tcPr>
            <w:tcW w:w="710" w:type="dxa"/>
          </w:tcPr>
          <w:p w14:paraId="1CCBAB61"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57</w:t>
            </w:r>
          </w:p>
        </w:tc>
        <w:tc>
          <w:tcPr>
            <w:tcW w:w="923" w:type="dxa"/>
          </w:tcPr>
          <w:p w14:paraId="4C7A78B6"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Casado</w:t>
            </w:r>
          </w:p>
        </w:tc>
        <w:tc>
          <w:tcPr>
            <w:tcW w:w="993" w:type="dxa"/>
          </w:tcPr>
          <w:p w14:paraId="1175BB1B"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2</w:t>
            </w:r>
          </w:p>
        </w:tc>
        <w:tc>
          <w:tcPr>
            <w:tcW w:w="1293" w:type="dxa"/>
          </w:tcPr>
          <w:p w14:paraId="6C97BE3E"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Eritrea</w:t>
            </w:r>
          </w:p>
        </w:tc>
        <w:tc>
          <w:tcPr>
            <w:tcW w:w="1683" w:type="dxa"/>
          </w:tcPr>
          <w:p w14:paraId="146A3CA6"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4</w:t>
            </w:r>
            <w:r w:rsidR="007A7C79" w:rsidRPr="00FA4466">
              <w:rPr>
                <w:rFonts w:ascii="Times New Roman" w:hAnsi="Times New Roman" w:cs="Times New Roman"/>
                <w:sz w:val="24"/>
                <w:szCs w:val="24"/>
                <w:lang w:val="es-CO"/>
              </w:rPr>
              <w:t xml:space="preserve"> </w:t>
            </w:r>
            <w:r w:rsidR="008E57F9" w:rsidRPr="00FA4466">
              <w:rPr>
                <w:rFonts w:ascii="Times New Roman" w:hAnsi="Times New Roman" w:cs="Times New Roman"/>
                <w:sz w:val="24"/>
                <w:szCs w:val="24"/>
                <w:lang w:val="es-CO"/>
              </w:rPr>
              <w:t>años</w:t>
            </w:r>
          </w:p>
        </w:tc>
        <w:tc>
          <w:tcPr>
            <w:tcW w:w="1808" w:type="dxa"/>
          </w:tcPr>
          <w:p w14:paraId="4AA563FA"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3</w:t>
            </w:r>
            <w:r w:rsidR="008E57F9" w:rsidRPr="00FA4466">
              <w:rPr>
                <w:rFonts w:ascii="Times New Roman" w:hAnsi="Times New Roman" w:cs="Times New Roman"/>
                <w:sz w:val="24"/>
                <w:szCs w:val="24"/>
                <w:lang w:val="es-CO"/>
              </w:rPr>
              <w:t xml:space="preserve"> año</w:t>
            </w:r>
            <w:r w:rsidRPr="00FA4466">
              <w:rPr>
                <w:rFonts w:ascii="Times New Roman" w:hAnsi="Times New Roman" w:cs="Times New Roman"/>
                <w:sz w:val="24"/>
                <w:szCs w:val="24"/>
                <w:lang w:val="es-CO"/>
              </w:rPr>
              <w:t>s 6</w:t>
            </w:r>
            <w:r w:rsidR="008E57F9" w:rsidRPr="00FA4466">
              <w:rPr>
                <w:rFonts w:ascii="Times New Roman" w:hAnsi="Times New Roman" w:cs="Times New Roman"/>
                <w:sz w:val="24"/>
                <w:szCs w:val="24"/>
                <w:lang w:val="es-CO"/>
              </w:rPr>
              <w:t xml:space="preserve"> mese</w:t>
            </w:r>
            <w:r w:rsidR="007A7C79" w:rsidRPr="00FA4466">
              <w:rPr>
                <w:rFonts w:ascii="Times New Roman" w:hAnsi="Times New Roman" w:cs="Times New Roman"/>
                <w:sz w:val="24"/>
                <w:szCs w:val="24"/>
                <w:lang w:val="es-CO"/>
              </w:rPr>
              <w:t>s</w:t>
            </w:r>
          </w:p>
        </w:tc>
      </w:tr>
      <w:tr w:rsidR="007A7C79" w:rsidRPr="00FA4466" w14:paraId="256993F5" w14:textId="77777777" w:rsidTr="00AB6CC0">
        <w:tc>
          <w:tcPr>
            <w:tcW w:w="1310" w:type="dxa"/>
          </w:tcPr>
          <w:p w14:paraId="070292C9"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Osvaldo</w:t>
            </w:r>
          </w:p>
        </w:tc>
        <w:tc>
          <w:tcPr>
            <w:tcW w:w="710" w:type="dxa"/>
          </w:tcPr>
          <w:p w14:paraId="08C5E5DD"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35</w:t>
            </w:r>
          </w:p>
        </w:tc>
        <w:tc>
          <w:tcPr>
            <w:tcW w:w="923" w:type="dxa"/>
          </w:tcPr>
          <w:p w14:paraId="2B1015A5"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w:t>
            </w:r>
            <w:r w:rsidR="001317C4" w:rsidRPr="00FA4466">
              <w:rPr>
                <w:rFonts w:ascii="Times New Roman" w:hAnsi="Times New Roman" w:cs="Times New Roman"/>
                <w:sz w:val="24"/>
                <w:szCs w:val="24"/>
                <w:lang w:val="es-CO"/>
              </w:rPr>
              <w:t>oltero</w:t>
            </w:r>
          </w:p>
        </w:tc>
        <w:tc>
          <w:tcPr>
            <w:tcW w:w="993" w:type="dxa"/>
          </w:tcPr>
          <w:p w14:paraId="231B23EC"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1</w:t>
            </w:r>
          </w:p>
        </w:tc>
        <w:tc>
          <w:tcPr>
            <w:tcW w:w="1293" w:type="dxa"/>
          </w:tcPr>
          <w:p w14:paraId="633DEB6D" w14:textId="77777777" w:rsidR="007A7C79" w:rsidRPr="00FA4466" w:rsidRDefault="007A7C79" w:rsidP="00042E51">
            <w:pPr>
              <w:spacing w:before="240"/>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 </w:t>
            </w:r>
            <w:r w:rsidR="001317C4" w:rsidRPr="00FA4466">
              <w:rPr>
                <w:rFonts w:ascii="Times New Roman" w:hAnsi="Times New Roman" w:cs="Times New Roman"/>
                <w:sz w:val="24"/>
                <w:szCs w:val="24"/>
                <w:lang w:val="es-CO"/>
              </w:rPr>
              <w:t xml:space="preserve">Se omite por razones de confidencialidad </w:t>
            </w:r>
          </w:p>
        </w:tc>
        <w:tc>
          <w:tcPr>
            <w:tcW w:w="1683" w:type="dxa"/>
          </w:tcPr>
          <w:p w14:paraId="597D9481"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3 </w:t>
            </w:r>
            <w:r w:rsidR="008E57F9" w:rsidRPr="00FA4466">
              <w:rPr>
                <w:rFonts w:ascii="Times New Roman" w:hAnsi="Times New Roman" w:cs="Times New Roman"/>
                <w:sz w:val="24"/>
                <w:szCs w:val="24"/>
                <w:lang w:val="es-CO"/>
              </w:rPr>
              <w:t>años</w:t>
            </w:r>
          </w:p>
        </w:tc>
        <w:tc>
          <w:tcPr>
            <w:tcW w:w="1808" w:type="dxa"/>
          </w:tcPr>
          <w:p w14:paraId="41B705E2"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 años</w:t>
            </w:r>
            <w:r w:rsidR="007A7C79" w:rsidRPr="00FA4466">
              <w:rPr>
                <w:rFonts w:ascii="Times New Roman" w:hAnsi="Times New Roman" w:cs="Times New Roman"/>
                <w:sz w:val="24"/>
                <w:szCs w:val="24"/>
                <w:lang w:val="es-CO"/>
              </w:rPr>
              <w:t xml:space="preserve"> 6 m</w:t>
            </w:r>
            <w:r w:rsidRPr="00FA4466">
              <w:rPr>
                <w:rFonts w:ascii="Times New Roman" w:hAnsi="Times New Roman" w:cs="Times New Roman"/>
                <w:sz w:val="24"/>
                <w:szCs w:val="24"/>
                <w:lang w:val="es-CO"/>
              </w:rPr>
              <w:t>eses</w:t>
            </w:r>
          </w:p>
        </w:tc>
      </w:tr>
      <w:tr w:rsidR="007A7C79" w:rsidRPr="00FA4466" w14:paraId="49163059" w14:textId="77777777" w:rsidTr="00AB6CC0">
        <w:tc>
          <w:tcPr>
            <w:tcW w:w="1310" w:type="dxa"/>
          </w:tcPr>
          <w:p w14:paraId="5E5DE436" w14:textId="77777777" w:rsidR="007A7C79" w:rsidRPr="00FA4466" w:rsidRDefault="00443D8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Maher</w:t>
            </w:r>
          </w:p>
        </w:tc>
        <w:tc>
          <w:tcPr>
            <w:tcW w:w="710" w:type="dxa"/>
          </w:tcPr>
          <w:p w14:paraId="5308CD06"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22</w:t>
            </w:r>
          </w:p>
        </w:tc>
        <w:tc>
          <w:tcPr>
            <w:tcW w:w="923" w:type="dxa"/>
          </w:tcPr>
          <w:p w14:paraId="13AE3E1E"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Soltero</w:t>
            </w:r>
          </w:p>
        </w:tc>
        <w:tc>
          <w:tcPr>
            <w:tcW w:w="993" w:type="dxa"/>
          </w:tcPr>
          <w:p w14:paraId="1E91BDB2"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0</w:t>
            </w:r>
          </w:p>
        </w:tc>
        <w:tc>
          <w:tcPr>
            <w:tcW w:w="1293" w:type="dxa"/>
          </w:tcPr>
          <w:p w14:paraId="5827235D" w14:textId="77777777" w:rsidR="007A7C79" w:rsidRPr="00FA4466" w:rsidRDefault="009D0678"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Siria</w:t>
            </w:r>
          </w:p>
        </w:tc>
        <w:tc>
          <w:tcPr>
            <w:tcW w:w="1683" w:type="dxa"/>
          </w:tcPr>
          <w:p w14:paraId="70848E7C"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9 mese</w:t>
            </w:r>
            <w:r w:rsidR="007A7C79" w:rsidRPr="00FA4466">
              <w:rPr>
                <w:rFonts w:ascii="Times New Roman" w:hAnsi="Times New Roman" w:cs="Times New Roman"/>
                <w:sz w:val="24"/>
                <w:szCs w:val="24"/>
                <w:lang w:val="es-CO"/>
              </w:rPr>
              <w:t>s</w:t>
            </w:r>
          </w:p>
        </w:tc>
        <w:tc>
          <w:tcPr>
            <w:tcW w:w="1808" w:type="dxa"/>
          </w:tcPr>
          <w:p w14:paraId="285B13E0"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5 m</w:t>
            </w:r>
            <w:r w:rsidR="008E57F9" w:rsidRPr="00FA4466">
              <w:rPr>
                <w:rFonts w:ascii="Times New Roman" w:hAnsi="Times New Roman" w:cs="Times New Roman"/>
                <w:sz w:val="24"/>
                <w:szCs w:val="24"/>
                <w:lang w:val="es-CO"/>
              </w:rPr>
              <w:t>eses</w:t>
            </w:r>
          </w:p>
        </w:tc>
      </w:tr>
      <w:tr w:rsidR="007A7C79" w:rsidRPr="00FA4466" w14:paraId="3CF2674D" w14:textId="77777777" w:rsidTr="00AB6CC0">
        <w:tc>
          <w:tcPr>
            <w:tcW w:w="1310" w:type="dxa"/>
          </w:tcPr>
          <w:p w14:paraId="7349941B" w14:textId="77777777" w:rsidR="007A7C79" w:rsidRPr="00FA4466" w:rsidRDefault="00443D8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Haya</w:t>
            </w:r>
          </w:p>
        </w:tc>
        <w:tc>
          <w:tcPr>
            <w:tcW w:w="710" w:type="dxa"/>
          </w:tcPr>
          <w:p w14:paraId="68C3BE7A"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24</w:t>
            </w:r>
          </w:p>
        </w:tc>
        <w:tc>
          <w:tcPr>
            <w:tcW w:w="923" w:type="dxa"/>
          </w:tcPr>
          <w:p w14:paraId="386F331A"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Solter</w:t>
            </w:r>
            <w:r w:rsidR="001317C4" w:rsidRPr="00FA4466">
              <w:rPr>
                <w:rFonts w:ascii="Times New Roman" w:hAnsi="Times New Roman" w:cs="Times New Roman"/>
                <w:sz w:val="24"/>
                <w:szCs w:val="24"/>
                <w:lang w:val="es-CO"/>
              </w:rPr>
              <w:t>a</w:t>
            </w:r>
          </w:p>
        </w:tc>
        <w:tc>
          <w:tcPr>
            <w:tcW w:w="993" w:type="dxa"/>
          </w:tcPr>
          <w:p w14:paraId="1D082BB0"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1</w:t>
            </w:r>
          </w:p>
        </w:tc>
        <w:tc>
          <w:tcPr>
            <w:tcW w:w="1293" w:type="dxa"/>
          </w:tcPr>
          <w:p w14:paraId="5D80BE1A" w14:textId="77777777" w:rsidR="007A7C79" w:rsidRPr="00FA4466" w:rsidRDefault="009D0678"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Siria</w:t>
            </w:r>
          </w:p>
        </w:tc>
        <w:tc>
          <w:tcPr>
            <w:tcW w:w="1683" w:type="dxa"/>
          </w:tcPr>
          <w:p w14:paraId="2F09CA02"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7 m</w:t>
            </w:r>
            <w:r w:rsidR="008E57F9" w:rsidRPr="00FA4466">
              <w:rPr>
                <w:rFonts w:ascii="Times New Roman" w:hAnsi="Times New Roman" w:cs="Times New Roman"/>
                <w:sz w:val="24"/>
                <w:szCs w:val="24"/>
                <w:lang w:val="es-CO"/>
              </w:rPr>
              <w:t>eses</w:t>
            </w:r>
          </w:p>
        </w:tc>
        <w:tc>
          <w:tcPr>
            <w:tcW w:w="1808" w:type="dxa"/>
          </w:tcPr>
          <w:p w14:paraId="25976B0C"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5 m</w:t>
            </w:r>
            <w:r w:rsidR="008E57F9" w:rsidRPr="00FA4466">
              <w:rPr>
                <w:rFonts w:ascii="Times New Roman" w:hAnsi="Times New Roman" w:cs="Times New Roman"/>
                <w:sz w:val="24"/>
                <w:szCs w:val="24"/>
                <w:lang w:val="es-CO"/>
              </w:rPr>
              <w:t>eses</w:t>
            </w:r>
          </w:p>
        </w:tc>
      </w:tr>
      <w:tr w:rsidR="007A7C79" w:rsidRPr="00FA4466" w14:paraId="65E4682A" w14:textId="77777777" w:rsidTr="00AB6CC0">
        <w:tc>
          <w:tcPr>
            <w:tcW w:w="1310" w:type="dxa"/>
          </w:tcPr>
          <w:p w14:paraId="3A71DACD" w14:textId="77777777" w:rsidR="007A7C79" w:rsidRPr="00FA4466" w:rsidRDefault="00321D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Kamalia</w:t>
            </w:r>
          </w:p>
        </w:tc>
        <w:tc>
          <w:tcPr>
            <w:tcW w:w="710" w:type="dxa"/>
          </w:tcPr>
          <w:p w14:paraId="3CE3BE8B"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22</w:t>
            </w:r>
          </w:p>
        </w:tc>
        <w:tc>
          <w:tcPr>
            <w:tcW w:w="923" w:type="dxa"/>
          </w:tcPr>
          <w:p w14:paraId="0811ACB2"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Casada</w:t>
            </w:r>
          </w:p>
        </w:tc>
        <w:tc>
          <w:tcPr>
            <w:tcW w:w="993" w:type="dxa"/>
          </w:tcPr>
          <w:p w14:paraId="291AE61B"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2</w:t>
            </w:r>
          </w:p>
        </w:tc>
        <w:tc>
          <w:tcPr>
            <w:tcW w:w="1293" w:type="dxa"/>
          </w:tcPr>
          <w:p w14:paraId="07FA718E"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Somalia</w:t>
            </w:r>
          </w:p>
        </w:tc>
        <w:tc>
          <w:tcPr>
            <w:tcW w:w="1683" w:type="dxa"/>
          </w:tcPr>
          <w:p w14:paraId="2DE2FC99"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1 año</w:t>
            </w:r>
            <w:r w:rsidR="007A7C79" w:rsidRPr="00FA4466">
              <w:rPr>
                <w:rFonts w:ascii="Times New Roman" w:hAnsi="Times New Roman" w:cs="Times New Roman"/>
                <w:sz w:val="24"/>
                <w:szCs w:val="24"/>
                <w:lang w:val="es-CO"/>
              </w:rPr>
              <w:t xml:space="preserve"> 6 m</w:t>
            </w:r>
            <w:r w:rsidRPr="00FA4466">
              <w:rPr>
                <w:rFonts w:ascii="Times New Roman" w:hAnsi="Times New Roman" w:cs="Times New Roman"/>
                <w:sz w:val="24"/>
                <w:szCs w:val="24"/>
                <w:lang w:val="es-CO"/>
              </w:rPr>
              <w:t>eses</w:t>
            </w:r>
          </w:p>
        </w:tc>
        <w:tc>
          <w:tcPr>
            <w:tcW w:w="1808" w:type="dxa"/>
          </w:tcPr>
          <w:p w14:paraId="78015345"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1 año 4 mese</w:t>
            </w:r>
            <w:r w:rsidR="007A7C79" w:rsidRPr="00FA4466">
              <w:rPr>
                <w:rFonts w:ascii="Times New Roman" w:hAnsi="Times New Roman" w:cs="Times New Roman"/>
                <w:sz w:val="24"/>
                <w:szCs w:val="24"/>
                <w:lang w:val="es-CO"/>
              </w:rPr>
              <w:t>s</w:t>
            </w:r>
          </w:p>
        </w:tc>
      </w:tr>
      <w:tr w:rsidR="007A7C79" w:rsidRPr="00FA4466" w14:paraId="4C49997D" w14:textId="77777777" w:rsidTr="00AB6CC0">
        <w:tc>
          <w:tcPr>
            <w:tcW w:w="1310" w:type="dxa"/>
          </w:tcPr>
          <w:p w14:paraId="067CF4E5" w14:textId="77777777" w:rsidR="007A7C79" w:rsidRPr="00FA4466" w:rsidRDefault="00321D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Lilien</w:t>
            </w:r>
          </w:p>
        </w:tc>
        <w:tc>
          <w:tcPr>
            <w:tcW w:w="710" w:type="dxa"/>
          </w:tcPr>
          <w:p w14:paraId="02CB9C4F"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27</w:t>
            </w:r>
          </w:p>
        </w:tc>
        <w:tc>
          <w:tcPr>
            <w:tcW w:w="923" w:type="dxa"/>
          </w:tcPr>
          <w:p w14:paraId="58382F21"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w:t>
            </w:r>
            <w:r w:rsidR="007A7C79" w:rsidRPr="00FA4466">
              <w:rPr>
                <w:rFonts w:ascii="Times New Roman" w:hAnsi="Times New Roman" w:cs="Times New Roman"/>
                <w:sz w:val="24"/>
                <w:szCs w:val="24"/>
                <w:lang w:val="es-CO"/>
              </w:rPr>
              <w:t>d</w:t>
            </w:r>
            <w:r w:rsidRPr="00FA4466">
              <w:rPr>
                <w:rFonts w:ascii="Times New Roman" w:hAnsi="Times New Roman" w:cs="Times New Roman"/>
                <w:sz w:val="24"/>
                <w:szCs w:val="24"/>
                <w:lang w:val="es-CO"/>
              </w:rPr>
              <w:t>a</w:t>
            </w:r>
          </w:p>
        </w:tc>
        <w:tc>
          <w:tcPr>
            <w:tcW w:w="993" w:type="dxa"/>
          </w:tcPr>
          <w:p w14:paraId="7E74FA2D"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0</w:t>
            </w:r>
          </w:p>
        </w:tc>
        <w:tc>
          <w:tcPr>
            <w:tcW w:w="1293" w:type="dxa"/>
          </w:tcPr>
          <w:p w14:paraId="68AE847C"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Sudan</w:t>
            </w:r>
          </w:p>
        </w:tc>
        <w:tc>
          <w:tcPr>
            <w:tcW w:w="1683" w:type="dxa"/>
          </w:tcPr>
          <w:p w14:paraId="0A1D77DF"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 años 7 meses</w:t>
            </w:r>
          </w:p>
        </w:tc>
        <w:tc>
          <w:tcPr>
            <w:tcW w:w="1808" w:type="dxa"/>
          </w:tcPr>
          <w:p w14:paraId="278C4BED"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 años</w:t>
            </w:r>
            <w:r w:rsidR="007A7C79" w:rsidRPr="00FA4466">
              <w:rPr>
                <w:rFonts w:ascii="Times New Roman" w:hAnsi="Times New Roman" w:cs="Times New Roman"/>
                <w:sz w:val="24"/>
                <w:szCs w:val="24"/>
                <w:lang w:val="es-CO"/>
              </w:rPr>
              <w:t xml:space="preserve"> </w:t>
            </w:r>
          </w:p>
        </w:tc>
      </w:tr>
      <w:tr w:rsidR="007A7C79" w:rsidRPr="00FA4466" w14:paraId="437FACA9" w14:textId="77777777" w:rsidTr="00AB6CC0">
        <w:tc>
          <w:tcPr>
            <w:tcW w:w="1310" w:type="dxa"/>
            <w:tcBorders>
              <w:bottom w:val="single" w:sz="4" w:space="0" w:color="auto"/>
            </w:tcBorders>
          </w:tcPr>
          <w:p w14:paraId="3E923ACF" w14:textId="77777777" w:rsidR="007A7C79" w:rsidRPr="00FA4466" w:rsidRDefault="00321D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James</w:t>
            </w:r>
          </w:p>
        </w:tc>
        <w:tc>
          <w:tcPr>
            <w:tcW w:w="710" w:type="dxa"/>
            <w:tcBorders>
              <w:bottom w:val="single" w:sz="4" w:space="0" w:color="auto"/>
            </w:tcBorders>
          </w:tcPr>
          <w:p w14:paraId="0AE6EE58"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28</w:t>
            </w:r>
          </w:p>
        </w:tc>
        <w:tc>
          <w:tcPr>
            <w:tcW w:w="923" w:type="dxa"/>
            <w:tcBorders>
              <w:bottom w:val="single" w:sz="4" w:space="0" w:color="auto"/>
            </w:tcBorders>
          </w:tcPr>
          <w:p w14:paraId="585262F6" w14:textId="77777777" w:rsidR="007A7C79" w:rsidRPr="00FA4466" w:rsidRDefault="001317C4"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Casado</w:t>
            </w:r>
          </w:p>
        </w:tc>
        <w:tc>
          <w:tcPr>
            <w:tcW w:w="993" w:type="dxa"/>
            <w:tcBorders>
              <w:bottom w:val="single" w:sz="4" w:space="0" w:color="auto"/>
            </w:tcBorders>
          </w:tcPr>
          <w:p w14:paraId="6BAB4BA9" w14:textId="77777777" w:rsidR="007A7C79" w:rsidRPr="00FA4466" w:rsidRDefault="007A7C79" w:rsidP="00042E51">
            <w:pPr>
              <w:spacing w:before="240"/>
              <w:jc w:val="center"/>
              <w:rPr>
                <w:rFonts w:ascii="Times New Roman" w:hAnsi="Times New Roman" w:cs="Times New Roman"/>
                <w:sz w:val="24"/>
                <w:szCs w:val="24"/>
                <w:lang w:val="es-CO"/>
              </w:rPr>
            </w:pPr>
            <w:r w:rsidRPr="00FA4466">
              <w:rPr>
                <w:rFonts w:ascii="Times New Roman" w:hAnsi="Times New Roman" w:cs="Times New Roman"/>
                <w:sz w:val="24"/>
                <w:szCs w:val="24"/>
                <w:lang w:val="es-CO"/>
              </w:rPr>
              <w:t>0</w:t>
            </w:r>
          </w:p>
        </w:tc>
        <w:tc>
          <w:tcPr>
            <w:tcW w:w="1293" w:type="dxa"/>
            <w:tcBorders>
              <w:bottom w:val="single" w:sz="4" w:space="0" w:color="auto"/>
            </w:tcBorders>
          </w:tcPr>
          <w:p w14:paraId="2582797F" w14:textId="77777777" w:rsidR="007A7C79" w:rsidRPr="00FA4466" w:rsidRDefault="00F61F20"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Sudan</w:t>
            </w:r>
          </w:p>
        </w:tc>
        <w:tc>
          <w:tcPr>
            <w:tcW w:w="1683" w:type="dxa"/>
            <w:tcBorders>
              <w:bottom w:val="single" w:sz="4" w:space="0" w:color="auto"/>
            </w:tcBorders>
          </w:tcPr>
          <w:p w14:paraId="197BD495" w14:textId="77777777" w:rsidR="007A7C79" w:rsidRPr="00FA4466" w:rsidRDefault="008E57F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2 años</w:t>
            </w:r>
            <w:r w:rsidR="007A7C79" w:rsidRPr="00FA4466">
              <w:rPr>
                <w:rFonts w:ascii="Times New Roman" w:hAnsi="Times New Roman" w:cs="Times New Roman"/>
                <w:sz w:val="24"/>
                <w:szCs w:val="24"/>
                <w:lang w:val="es-CO"/>
              </w:rPr>
              <w:t xml:space="preserve"> 7 m</w:t>
            </w:r>
            <w:r w:rsidRPr="00FA4466">
              <w:rPr>
                <w:rFonts w:ascii="Times New Roman" w:hAnsi="Times New Roman" w:cs="Times New Roman"/>
                <w:sz w:val="24"/>
                <w:szCs w:val="24"/>
                <w:lang w:val="es-CO"/>
              </w:rPr>
              <w:t>eses</w:t>
            </w:r>
          </w:p>
        </w:tc>
        <w:tc>
          <w:tcPr>
            <w:tcW w:w="1808" w:type="dxa"/>
            <w:tcBorders>
              <w:bottom w:val="single" w:sz="4" w:space="0" w:color="auto"/>
            </w:tcBorders>
          </w:tcPr>
          <w:p w14:paraId="3E970AA2" w14:textId="77777777" w:rsidR="007A7C79" w:rsidRPr="00FA4466" w:rsidRDefault="007A7C79" w:rsidP="00042E51">
            <w:pPr>
              <w:spacing w:before="240"/>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2 </w:t>
            </w:r>
            <w:r w:rsidR="008E57F9" w:rsidRPr="00FA4466">
              <w:rPr>
                <w:rFonts w:ascii="Times New Roman" w:hAnsi="Times New Roman" w:cs="Times New Roman"/>
                <w:sz w:val="24"/>
                <w:szCs w:val="24"/>
                <w:lang w:val="es-CO"/>
              </w:rPr>
              <w:t>años</w:t>
            </w:r>
          </w:p>
        </w:tc>
      </w:tr>
    </w:tbl>
    <w:p w14:paraId="140FB7FF" w14:textId="77777777" w:rsidR="00414D93" w:rsidRPr="00FA4466" w:rsidRDefault="005367A4" w:rsidP="00042E51">
      <w:pPr>
        <w:spacing w:before="240" w:line="240" w:lineRule="auto"/>
        <w:jc w:val="both"/>
        <w:rPr>
          <w:rFonts w:ascii="Times New Roman" w:hAnsi="Times New Roman" w:cs="Times New Roman"/>
          <w:b/>
          <w:sz w:val="24"/>
          <w:szCs w:val="24"/>
          <w:lang w:val="es-CO"/>
        </w:rPr>
      </w:pPr>
      <w:r w:rsidRPr="00FA4466">
        <w:rPr>
          <w:rFonts w:ascii="Times New Roman" w:hAnsi="Times New Roman" w:cs="Times New Roman"/>
          <w:sz w:val="24"/>
          <w:szCs w:val="24"/>
        </w:rPr>
        <w:lastRenderedPageBreak/>
        <w:t>Para l</w:t>
      </w:r>
      <w:r w:rsidR="002E2C0E" w:rsidRPr="00FA4466">
        <w:rPr>
          <w:rFonts w:ascii="Times New Roman" w:hAnsi="Times New Roman" w:cs="Times New Roman"/>
          <w:sz w:val="24"/>
          <w:szCs w:val="24"/>
          <w:lang w:val="es-CO"/>
        </w:rPr>
        <w:t xml:space="preserve">a </w:t>
      </w:r>
      <w:r w:rsidRPr="00FA4466">
        <w:rPr>
          <w:rFonts w:ascii="Times New Roman" w:hAnsi="Times New Roman" w:cs="Times New Roman"/>
          <w:sz w:val="24"/>
          <w:szCs w:val="24"/>
          <w:lang w:val="es-CO"/>
        </w:rPr>
        <w:t>recolección de datos se realizaron</w:t>
      </w:r>
      <w:r w:rsidR="00416841" w:rsidRPr="00FA4466">
        <w:rPr>
          <w:rFonts w:ascii="Times New Roman" w:hAnsi="Times New Roman" w:cs="Times New Roman"/>
          <w:sz w:val="24"/>
          <w:szCs w:val="24"/>
          <w:lang w:val="es-CO"/>
        </w:rPr>
        <w:t xml:space="preserve"> entrevista</w:t>
      </w:r>
      <w:r w:rsidR="002E2C0E" w:rsidRPr="00FA4466">
        <w:rPr>
          <w:rFonts w:ascii="Times New Roman" w:hAnsi="Times New Roman" w:cs="Times New Roman"/>
          <w:sz w:val="24"/>
          <w:szCs w:val="24"/>
          <w:lang w:val="es-CO"/>
        </w:rPr>
        <w:t>s a profundidad. S</w:t>
      </w:r>
      <w:r w:rsidRPr="00FA4466">
        <w:rPr>
          <w:rFonts w:ascii="Times New Roman" w:hAnsi="Times New Roman" w:cs="Times New Roman"/>
          <w:sz w:val="24"/>
          <w:szCs w:val="24"/>
          <w:lang w:val="es-CO"/>
        </w:rPr>
        <w:t>e hizo uso de</w:t>
      </w:r>
      <w:r w:rsidR="00414D93" w:rsidRPr="00FA4466">
        <w:rPr>
          <w:rFonts w:ascii="Times New Roman" w:hAnsi="Times New Roman" w:cs="Times New Roman"/>
          <w:sz w:val="24"/>
          <w:szCs w:val="24"/>
          <w:lang w:val="es-CO"/>
        </w:rPr>
        <w:t xml:space="preserve"> una guía de entrevista que permitió dar estructura a los tópicos en los que se pretendió profundizar; no obstante, en algunos casos debido a la dinámica de la entrevista no se siguió fielmente la estructura</w:t>
      </w:r>
      <w:r w:rsidR="002E2C0E" w:rsidRPr="00FA4466">
        <w:rPr>
          <w:rFonts w:ascii="Times New Roman" w:hAnsi="Times New Roman" w:cs="Times New Roman"/>
          <w:sz w:val="24"/>
          <w:szCs w:val="24"/>
          <w:lang w:val="es-CO"/>
        </w:rPr>
        <w:t xml:space="preserve"> (aun así fue posible abordar todos los tópicos)</w:t>
      </w:r>
      <w:r w:rsidR="00414D93" w:rsidRPr="00FA4466">
        <w:rPr>
          <w:rFonts w:ascii="Times New Roman" w:hAnsi="Times New Roman" w:cs="Times New Roman"/>
          <w:sz w:val="24"/>
          <w:szCs w:val="24"/>
          <w:lang w:val="es-CO"/>
        </w:rPr>
        <w:t xml:space="preserve">. </w:t>
      </w:r>
      <w:r w:rsidR="00295349" w:rsidRPr="00FA4466">
        <w:rPr>
          <w:rFonts w:ascii="Times New Roman" w:hAnsi="Times New Roman" w:cs="Times New Roman"/>
          <w:sz w:val="24"/>
          <w:szCs w:val="24"/>
          <w:lang w:val="es-CO"/>
        </w:rPr>
        <w:t>El horario y los lugares para efectuar la entrevista fueron elegidos por los informantes.</w:t>
      </w:r>
    </w:p>
    <w:p w14:paraId="3A127AFE" w14:textId="77777777" w:rsidR="00414D93" w:rsidRPr="00FA4466" w:rsidRDefault="00414D93"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En cuanto a la técnica de observación llevada a cabo en ambas instituciones, se puede afirmar que sirvió como una llave para que </w:t>
      </w:r>
      <w:r w:rsidR="00966CBA" w:rsidRPr="00FA4466">
        <w:rPr>
          <w:rFonts w:ascii="Times New Roman" w:hAnsi="Times New Roman" w:cs="Times New Roman"/>
          <w:sz w:val="24"/>
          <w:szCs w:val="24"/>
          <w:lang w:val="es-CO"/>
        </w:rPr>
        <w:t>lo</w:t>
      </w:r>
      <w:r w:rsidR="00920282" w:rsidRPr="00FA4466">
        <w:rPr>
          <w:rFonts w:ascii="Times New Roman" w:hAnsi="Times New Roman" w:cs="Times New Roman"/>
          <w:sz w:val="24"/>
          <w:szCs w:val="24"/>
          <w:lang w:val="es-CO"/>
        </w:rPr>
        <w:t>s informantes accedieran</w:t>
      </w:r>
      <w:r w:rsidRPr="00FA4466">
        <w:rPr>
          <w:rFonts w:ascii="Times New Roman" w:hAnsi="Times New Roman" w:cs="Times New Roman"/>
          <w:sz w:val="24"/>
          <w:szCs w:val="24"/>
          <w:lang w:val="es-CO"/>
        </w:rPr>
        <w:t xml:space="preserve"> con más confianza a participar en el estudio, debido a que ya reconocían a la investigadora y sabían el motivo de su presencia en las instituciones.</w:t>
      </w:r>
    </w:p>
    <w:p w14:paraId="72053571" w14:textId="37306071" w:rsidR="00414D93" w:rsidRPr="00FA4466" w:rsidRDefault="00414D93"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El principio ético fu</w:t>
      </w:r>
      <w:r w:rsidR="005367A4" w:rsidRPr="00FA4466">
        <w:rPr>
          <w:rFonts w:ascii="Times New Roman" w:hAnsi="Times New Roman" w:cs="Times New Roman"/>
          <w:sz w:val="24"/>
          <w:szCs w:val="24"/>
          <w:lang w:val="es-CO"/>
        </w:rPr>
        <w:t xml:space="preserve">ndamental del estudio </w:t>
      </w:r>
      <w:r w:rsidR="00D318A5" w:rsidRPr="00FA4466">
        <w:rPr>
          <w:rFonts w:ascii="Times New Roman" w:hAnsi="Times New Roman" w:cs="Times New Roman"/>
          <w:sz w:val="24"/>
          <w:szCs w:val="24"/>
          <w:lang w:val="es-CO"/>
        </w:rPr>
        <w:t xml:space="preserve">fue </w:t>
      </w:r>
      <w:r w:rsidRPr="00FA4466">
        <w:rPr>
          <w:rFonts w:ascii="Times New Roman" w:hAnsi="Times New Roman" w:cs="Times New Roman"/>
          <w:sz w:val="24"/>
          <w:szCs w:val="24"/>
          <w:lang w:val="es-CO"/>
        </w:rPr>
        <w:t xml:space="preserve">mantener los derechos, la dignidad, la seguridad y el bienestar de quienes participaron en éste. Por ello, </w:t>
      </w:r>
      <w:r w:rsidR="00D318A5" w:rsidRPr="00FA4466">
        <w:rPr>
          <w:rFonts w:ascii="Times New Roman" w:hAnsi="Times New Roman" w:cs="Times New Roman"/>
          <w:sz w:val="24"/>
          <w:szCs w:val="24"/>
          <w:lang w:val="es-CO"/>
        </w:rPr>
        <w:t>la investigación</w:t>
      </w:r>
      <w:r w:rsidRPr="00FA4466">
        <w:rPr>
          <w:rFonts w:ascii="Times New Roman" w:hAnsi="Times New Roman" w:cs="Times New Roman"/>
          <w:sz w:val="24"/>
          <w:szCs w:val="24"/>
          <w:lang w:val="es-CO"/>
        </w:rPr>
        <w:t xml:space="preserve"> se fundamentó en el respeto a todos los participantes y a los diferentes aspectos que enmarcan su diversidad (edad, origen étnico, creencias religiosas, creencias po</w:t>
      </w:r>
      <w:r w:rsidR="005367A4" w:rsidRPr="00FA4466">
        <w:rPr>
          <w:rFonts w:ascii="Times New Roman" w:hAnsi="Times New Roman" w:cs="Times New Roman"/>
          <w:sz w:val="24"/>
          <w:szCs w:val="24"/>
          <w:lang w:val="es-CO"/>
        </w:rPr>
        <w:t>líticas y estilos de vida). P</w:t>
      </w:r>
      <w:r w:rsidRPr="00FA4466">
        <w:rPr>
          <w:rFonts w:ascii="Times New Roman" w:hAnsi="Times New Roman" w:cs="Times New Roman"/>
          <w:sz w:val="24"/>
          <w:szCs w:val="24"/>
          <w:lang w:val="es-CO"/>
        </w:rPr>
        <w:t xml:space="preserve">ara garantizar dicho principio ético, se </w:t>
      </w:r>
      <w:r w:rsidR="00E3148D" w:rsidRPr="00FA4466">
        <w:rPr>
          <w:rFonts w:ascii="Times New Roman" w:hAnsi="Times New Roman" w:cs="Times New Roman"/>
          <w:sz w:val="24"/>
          <w:szCs w:val="24"/>
          <w:lang w:val="es-CO"/>
        </w:rPr>
        <w:t xml:space="preserve">presentó un formato de consentimiento informado y se garantizó la confidencialidad de los </w:t>
      </w:r>
      <w:r w:rsidR="00D318A5" w:rsidRPr="00FA4466">
        <w:rPr>
          <w:rFonts w:ascii="Times New Roman" w:hAnsi="Times New Roman" w:cs="Times New Roman"/>
          <w:sz w:val="24"/>
          <w:szCs w:val="24"/>
          <w:lang w:val="es-CO"/>
        </w:rPr>
        <w:t>testimonios</w:t>
      </w:r>
      <w:r w:rsidR="00E3148D" w:rsidRPr="00FA4466">
        <w:rPr>
          <w:rFonts w:ascii="Times New Roman" w:hAnsi="Times New Roman" w:cs="Times New Roman"/>
          <w:sz w:val="24"/>
          <w:szCs w:val="24"/>
          <w:lang w:val="es-CO"/>
        </w:rPr>
        <w:t>.</w:t>
      </w:r>
      <w:r w:rsidRPr="00FA4466">
        <w:rPr>
          <w:rFonts w:ascii="Times New Roman" w:hAnsi="Times New Roman" w:cs="Times New Roman"/>
          <w:sz w:val="24"/>
          <w:szCs w:val="24"/>
          <w:lang w:val="es-CO"/>
        </w:rPr>
        <w:t xml:space="preserve"> </w:t>
      </w:r>
    </w:p>
    <w:p w14:paraId="4CE021B7" w14:textId="77777777" w:rsidR="00414D93" w:rsidRPr="00FA4466" w:rsidRDefault="00416841" w:rsidP="00042E51">
      <w:pPr>
        <w:spacing w:before="240" w:line="240" w:lineRule="auto"/>
        <w:jc w:val="both"/>
        <w:rPr>
          <w:rFonts w:ascii="Times New Roman" w:hAnsi="Times New Roman" w:cs="Times New Roman"/>
          <w:b/>
          <w:sz w:val="24"/>
          <w:szCs w:val="24"/>
          <w:u w:val="single"/>
          <w:lang w:val="es-CO"/>
        </w:rPr>
      </w:pPr>
      <w:r w:rsidRPr="00FA4466">
        <w:rPr>
          <w:rFonts w:ascii="Times New Roman" w:hAnsi="Times New Roman" w:cs="Times New Roman"/>
          <w:b/>
          <w:sz w:val="24"/>
          <w:szCs w:val="24"/>
          <w:u w:val="single"/>
          <w:lang w:val="es-CO"/>
        </w:rPr>
        <w:t>Resultados</w:t>
      </w:r>
      <w:r w:rsidR="00C25A13" w:rsidRPr="00FA4466">
        <w:rPr>
          <w:rFonts w:ascii="Times New Roman" w:hAnsi="Times New Roman" w:cs="Times New Roman"/>
          <w:b/>
          <w:sz w:val="24"/>
          <w:szCs w:val="24"/>
          <w:u w:val="single"/>
          <w:lang w:val="es-CO"/>
        </w:rPr>
        <w:t xml:space="preserve"> y discusión</w:t>
      </w:r>
    </w:p>
    <w:p w14:paraId="4D7A5873" w14:textId="77777777" w:rsidR="00A72F98" w:rsidRPr="00FA4466" w:rsidRDefault="00A72F98" w:rsidP="00042E51">
      <w:pPr>
        <w:spacing w:before="240" w:line="240" w:lineRule="auto"/>
        <w:jc w:val="both"/>
        <w:rPr>
          <w:rFonts w:ascii="Times New Roman" w:hAnsi="Times New Roman" w:cs="Times New Roman"/>
          <w:b/>
          <w:i/>
          <w:sz w:val="24"/>
          <w:szCs w:val="24"/>
          <w:lang w:val="es-CO"/>
        </w:rPr>
      </w:pPr>
      <w:r w:rsidRPr="00FA4466">
        <w:rPr>
          <w:rFonts w:ascii="Times New Roman" w:hAnsi="Times New Roman" w:cs="Times New Roman"/>
          <w:b/>
          <w:i/>
          <w:sz w:val="24"/>
          <w:szCs w:val="24"/>
          <w:lang w:val="es-CO"/>
        </w:rPr>
        <w:t>Sin espacio para la resiliencia: entre las rutinas sin vida, los derechos sociales limitados y sentimientos de exclusión</w:t>
      </w:r>
    </w:p>
    <w:p w14:paraId="69A00DFD" w14:textId="77777777" w:rsidR="00A72F98" w:rsidRPr="00FA4466" w:rsidRDefault="00A72F98" w:rsidP="00042E51">
      <w:pPr>
        <w:pStyle w:val="paragraph"/>
        <w:spacing w:before="240" w:beforeAutospacing="0" w:after="0" w:afterAutospacing="0"/>
        <w:jc w:val="both"/>
        <w:textAlignment w:val="baseline"/>
        <w:rPr>
          <w:rStyle w:val="eop"/>
          <w:lang w:val="es-CO"/>
        </w:rPr>
      </w:pPr>
      <w:r w:rsidRPr="00FA4466">
        <w:rPr>
          <w:rStyle w:val="normaltextrun"/>
          <w:lang w:val="es-CO"/>
        </w:rPr>
        <w:t>En concordancia a los procedimientos de la UDI</w:t>
      </w:r>
      <w:r w:rsidRPr="00FA4466">
        <w:rPr>
          <w:rStyle w:val="Refdenotaalpie"/>
          <w:lang w:val="es-CO"/>
        </w:rPr>
        <w:footnoteReference w:id="4"/>
      </w:r>
      <w:r w:rsidRPr="00FA4466">
        <w:rPr>
          <w:rStyle w:val="normaltextrun"/>
          <w:lang w:val="es-CO"/>
        </w:rPr>
        <w:t>, los buscadores de asilo, tienen que encontrarse en Noruega para solicitar refugio a través de las oficinas de policía en Oslo, quienes los remiten a oficinas del gobierno central o a oficinas de la UDI. Una vez procesada su solicitud</w:t>
      </w:r>
      <w:r w:rsidRPr="00FA4466">
        <w:rPr>
          <w:rStyle w:val="apple-converted-space"/>
          <w:color w:val="000000"/>
          <w:shd w:val="clear" w:color="auto" w:fill="FFFFFF"/>
          <w:lang w:val="es-CO"/>
        </w:rPr>
        <w:t> </w:t>
      </w:r>
      <w:r w:rsidRPr="00FA4466">
        <w:rPr>
          <w:rStyle w:val="normaltextrun"/>
          <w:color w:val="000000"/>
          <w:shd w:val="clear" w:color="auto" w:fill="FFFFFF"/>
          <w:lang w:val="es-CO"/>
        </w:rPr>
        <w:t>se revisa que ciudades están abiertas en cuanto a capacidad para recibirles, pero en esta decisión no se involucra a los buscadores de asilo (UDI, 2013).</w:t>
      </w:r>
      <w:r w:rsidRPr="00FA4466">
        <w:rPr>
          <w:rStyle w:val="eop"/>
          <w:lang w:val="es-CO"/>
        </w:rPr>
        <w:t> </w:t>
      </w:r>
      <w:r w:rsidRPr="00FA4466">
        <w:rPr>
          <w:rStyle w:val="normaltextrun"/>
          <w:lang w:val="es-CO"/>
        </w:rPr>
        <w:t>La condición de los buscadores de asilo depende en gran medida de los medios que las entidades gubernamentales les pueden proveer. En este sentido,</w:t>
      </w:r>
      <w:r w:rsidRPr="00FA4466">
        <w:rPr>
          <w:rStyle w:val="apple-converted-space"/>
          <w:lang w:val="es-CO"/>
        </w:rPr>
        <w:t> </w:t>
      </w:r>
      <w:r w:rsidRPr="00FA4466">
        <w:rPr>
          <w:rStyle w:val="normaltextrun"/>
          <w:lang w:val="es-CO"/>
        </w:rPr>
        <w:t>la ciudad de destino, los centros de</w:t>
      </w:r>
      <w:r w:rsidRPr="00FA4466">
        <w:rPr>
          <w:rStyle w:val="apple-converted-space"/>
          <w:lang w:val="es-CO"/>
        </w:rPr>
        <w:t> </w:t>
      </w:r>
      <w:r w:rsidRPr="00FA4466">
        <w:rPr>
          <w:rStyle w:val="normaltextrun"/>
          <w:lang w:val="es-CO"/>
        </w:rPr>
        <w:t>recepción (desde ahora nos referiremos al centro de recepción en cuestión como Mottak),  y el acceso a las actividades, es administrado sin la participación de los mismos usuarios.</w:t>
      </w:r>
      <w:r w:rsidRPr="00FA4466">
        <w:rPr>
          <w:rStyle w:val="apple-converted-space"/>
          <w:lang w:val="es-CO"/>
        </w:rPr>
        <w:t> </w:t>
      </w:r>
      <w:r w:rsidRPr="00FA4466">
        <w:rPr>
          <w:rStyle w:val="normaltextrun"/>
          <w:lang w:val="es-CO"/>
        </w:rPr>
        <w:t>El que los buscadores de asilo no tengan</w:t>
      </w:r>
      <w:r w:rsidRPr="00FA4466">
        <w:rPr>
          <w:rStyle w:val="apple-converted-space"/>
          <w:lang w:val="es-CO"/>
        </w:rPr>
        <w:t> </w:t>
      </w:r>
      <w:r w:rsidRPr="00FA4466">
        <w:rPr>
          <w:rStyle w:val="normaltextrun"/>
          <w:lang w:val="es-CO"/>
        </w:rPr>
        <w:t>participación en la toma de decisiones sobre la asignación de ciudad donde van a vivir</w:t>
      </w:r>
      <w:r w:rsidRPr="00FA4466">
        <w:rPr>
          <w:rStyle w:val="apple-converted-space"/>
          <w:lang w:val="es-CO"/>
        </w:rPr>
        <w:t> </w:t>
      </w:r>
      <w:r w:rsidRPr="00FA4466">
        <w:rPr>
          <w:rStyle w:val="normaltextrun"/>
          <w:lang w:val="es-CO"/>
        </w:rPr>
        <w:t>tiene implicaciones negativas que dan paso a sentimientos de</w:t>
      </w:r>
      <w:r w:rsidRPr="00FA4466">
        <w:rPr>
          <w:rStyle w:val="apple-converted-space"/>
          <w:lang w:val="es-CO"/>
        </w:rPr>
        <w:t> </w:t>
      </w:r>
      <w:r w:rsidRPr="00FA4466">
        <w:rPr>
          <w:rStyle w:val="normaltextrun"/>
          <w:lang w:val="es-CO"/>
        </w:rPr>
        <w:t>pérdida de control sobre sus vidas</w:t>
      </w:r>
    </w:p>
    <w:p w14:paraId="3C45976D" w14:textId="77777777" w:rsidR="00A72F98" w:rsidRPr="00FA4466" w:rsidRDefault="00A72F98" w:rsidP="00042E51">
      <w:pPr>
        <w:pStyle w:val="paragraph"/>
        <w:spacing w:before="240" w:beforeAutospacing="0" w:after="0" w:afterAutospacing="0"/>
        <w:ind w:left="851" w:right="616"/>
        <w:jc w:val="both"/>
        <w:textAlignment w:val="baseline"/>
        <w:rPr>
          <w:rStyle w:val="eop"/>
          <w:i/>
          <w:lang w:val="en-US"/>
        </w:rPr>
      </w:pPr>
      <w:r w:rsidRPr="00FA4466">
        <w:rPr>
          <w:rStyle w:val="eop"/>
          <w:i/>
          <w:lang w:val="en-US"/>
        </w:rPr>
        <w:t>I don´t have a choice, they said “you will be in Bodo” and that is all, I did not know anything about Bodo, I came and I just followed the instructions (Osvaldo)</w:t>
      </w:r>
    </w:p>
    <w:p w14:paraId="54CEF562" w14:textId="34E80A4F" w:rsidR="00800F6F" w:rsidRPr="00FA4466" w:rsidRDefault="00F060F6" w:rsidP="00FA4466">
      <w:pPr>
        <w:pStyle w:val="paragraph"/>
        <w:spacing w:before="240" w:beforeAutospacing="0" w:after="0" w:afterAutospacing="0"/>
        <w:ind w:right="-1"/>
        <w:jc w:val="both"/>
        <w:textAlignment w:val="baseline"/>
        <w:rPr>
          <w:rStyle w:val="eop"/>
        </w:rPr>
      </w:pPr>
      <w:r w:rsidRPr="00FA4466">
        <w:rPr>
          <w:rStyle w:val="eop"/>
        </w:rPr>
        <w:t>En particular, có</w:t>
      </w:r>
      <w:r w:rsidR="00800F6F" w:rsidRPr="00FA4466">
        <w:rPr>
          <w:rStyle w:val="eop"/>
        </w:rPr>
        <w:t xml:space="preserve">mo se </w:t>
      </w:r>
      <w:r w:rsidR="00B728FE" w:rsidRPr="00FA4466">
        <w:rPr>
          <w:rStyle w:val="eop"/>
        </w:rPr>
        <w:t>vio</w:t>
      </w:r>
      <w:r w:rsidR="00800F6F" w:rsidRPr="00FA4466">
        <w:rPr>
          <w:rStyle w:val="eop"/>
        </w:rPr>
        <w:t xml:space="preserve"> en el análisis de los estudios previos alrededor del tema, </w:t>
      </w:r>
      <w:r w:rsidRPr="00FA4466">
        <w:rPr>
          <w:rStyle w:val="eop"/>
        </w:rPr>
        <w:t>la rupt</w:t>
      </w:r>
      <w:r w:rsidR="00800F6F" w:rsidRPr="00FA4466">
        <w:rPr>
          <w:rStyle w:val="eop"/>
        </w:rPr>
        <w:t>u</w:t>
      </w:r>
      <w:r w:rsidRPr="00FA4466">
        <w:rPr>
          <w:rStyle w:val="eop"/>
        </w:rPr>
        <w:t>r</w:t>
      </w:r>
      <w:r w:rsidR="00800F6F" w:rsidRPr="00FA4466">
        <w:rPr>
          <w:rStyle w:val="eop"/>
        </w:rPr>
        <w:t>a de las r</w:t>
      </w:r>
      <w:r w:rsidR="00B728FE" w:rsidRPr="00FA4466">
        <w:rPr>
          <w:lang w:val="es-ES_tradnl"/>
        </w:rPr>
        <w:t>edes</w:t>
      </w:r>
      <w:r w:rsidR="00800F6F" w:rsidRPr="00FA4466">
        <w:rPr>
          <w:lang w:val="es-ES_tradnl"/>
        </w:rPr>
        <w:t xml:space="preserve"> de protección,</w:t>
      </w:r>
      <w:r w:rsidRPr="00FA4466">
        <w:rPr>
          <w:lang w:val="es-ES_tradnl"/>
        </w:rPr>
        <w:t xml:space="preserve"> </w:t>
      </w:r>
      <w:r w:rsidR="00800F6F" w:rsidRPr="00FA4466">
        <w:rPr>
          <w:lang w:val="es-ES_tradnl"/>
        </w:rPr>
        <w:t xml:space="preserve">como </w:t>
      </w:r>
      <w:r w:rsidRPr="00FA4466">
        <w:rPr>
          <w:lang w:val="es-ES_tradnl"/>
        </w:rPr>
        <w:t xml:space="preserve">se menciona </w:t>
      </w:r>
      <w:r w:rsidR="00800F6F" w:rsidRPr="00FA4466">
        <w:rPr>
          <w:lang w:val="es-ES_tradnl"/>
        </w:rPr>
        <w:t>en el testimonio citado, enviando</w:t>
      </w:r>
      <w:r w:rsidRPr="00FA4466">
        <w:rPr>
          <w:lang w:val="es-ES_tradnl"/>
        </w:rPr>
        <w:t xml:space="preserve"> a los</w:t>
      </w:r>
      <w:r w:rsidR="00800F6F" w:rsidRPr="00FA4466">
        <w:rPr>
          <w:lang w:val="es-ES_tradnl"/>
        </w:rPr>
        <w:t xml:space="preserve"> </w:t>
      </w:r>
      <w:r w:rsidR="00B728FE" w:rsidRPr="00FA4466">
        <w:rPr>
          <w:lang w:val="es-ES_tradnl"/>
        </w:rPr>
        <w:t>buscadores de asilo</w:t>
      </w:r>
      <w:r w:rsidRPr="00FA4466">
        <w:rPr>
          <w:lang w:val="es-ES_tradnl"/>
        </w:rPr>
        <w:t xml:space="preserve"> a lugares do</w:t>
      </w:r>
      <w:r w:rsidR="00800F6F" w:rsidRPr="00FA4466">
        <w:rPr>
          <w:lang w:val="es-ES_tradnl"/>
        </w:rPr>
        <w:t>n</w:t>
      </w:r>
      <w:r w:rsidRPr="00FA4466">
        <w:rPr>
          <w:lang w:val="es-ES_tradnl"/>
        </w:rPr>
        <w:t>d</w:t>
      </w:r>
      <w:r w:rsidR="00800F6F" w:rsidRPr="00FA4466">
        <w:rPr>
          <w:lang w:val="es-ES_tradnl"/>
        </w:rPr>
        <w:t>e no cuenta</w:t>
      </w:r>
      <w:r w:rsidRPr="00FA4466">
        <w:rPr>
          <w:lang w:val="es-ES_tradnl"/>
        </w:rPr>
        <w:t>n</w:t>
      </w:r>
      <w:r w:rsidR="00800F6F" w:rsidRPr="00FA4466">
        <w:rPr>
          <w:lang w:val="es-ES_tradnl"/>
        </w:rPr>
        <w:t xml:space="preserve"> con ningún </w:t>
      </w:r>
      <w:r w:rsidRPr="00FA4466">
        <w:rPr>
          <w:lang w:val="es-ES_tradnl"/>
        </w:rPr>
        <w:t>referente cercano, tiene un</w:t>
      </w:r>
      <w:r w:rsidR="00800F6F" w:rsidRPr="00FA4466">
        <w:rPr>
          <w:lang w:val="es-ES_tradnl"/>
        </w:rPr>
        <w:t xml:space="preserve"> </w:t>
      </w:r>
      <w:r w:rsidRPr="00FA4466">
        <w:rPr>
          <w:lang w:val="es-ES_tradnl"/>
        </w:rPr>
        <w:t>impacto</w:t>
      </w:r>
      <w:r w:rsidR="00800F6F" w:rsidRPr="00FA4466">
        <w:rPr>
          <w:lang w:val="es-ES_tradnl"/>
        </w:rPr>
        <w:t xml:space="preserve"> negativo en materia social y económica </w:t>
      </w:r>
      <w:r w:rsidRPr="00FA4466">
        <w:rPr>
          <w:lang w:val="es-ES_tradnl"/>
        </w:rPr>
        <w:t>(Kuo and Tsai,</w:t>
      </w:r>
      <w:r w:rsidR="00800F6F" w:rsidRPr="00FA4466">
        <w:rPr>
          <w:lang w:val="es-ES_tradnl"/>
        </w:rPr>
        <w:t>1986</w:t>
      </w:r>
      <w:r w:rsidRPr="00FA4466">
        <w:rPr>
          <w:lang w:val="es-ES_tradnl"/>
        </w:rPr>
        <w:t>; Landale et al.,</w:t>
      </w:r>
      <w:r w:rsidR="00800F6F" w:rsidRPr="00FA4466">
        <w:rPr>
          <w:lang w:val="es-ES_tradnl"/>
        </w:rPr>
        <w:t>1999; Landale and Oropesa</w:t>
      </w:r>
      <w:r w:rsidRPr="00FA4466">
        <w:rPr>
          <w:lang w:val="es-ES_tradnl"/>
        </w:rPr>
        <w:t>,</w:t>
      </w:r>
      <w:r w:rsidR="00800F6F" w:rsidRPr="00FA4466">
        <w:rPr>
          <w:lang w:val="es-ES_tradnl"/>
        </w:rPr>
        <w:t xml:space="preserve"> 2001</w:t>
      </w:r>
      <w:r w:rsidRPr="00FA4466">
        <w:rPr>
          <w:lang w:val="es-ES_tradnl"/>
        </w:rPr>
        <w:t xml:space="preserve">; Walsh and Walsh, </w:t>
      </w:r>
      <w:r w:rsidR="00800F6F" w:rsidRPr="00FA4466">
        <w:rPr>
          <w:lang w:val="es-ES_tradnl"/>
        </w:rPr>
        <w:t xml:space="preserve">1987). </w:t>
      </w:r>
      <w:r w:rsidRPr="00FA4466">
        <w:rPr>
          <w:lang w:val="es-ES_tradnl"/>
        </w:rPr>
        <w:t xml:space="preserve">Y además fractura el papel que juegan las redes </w:t>
      </w:r>
      <w:r w:rsidR="00800F6F" w:rsidRPr="00FA4466">
        <w:rPr>
          <w:lang w:val="es-ES_tradnl"/>
        </w:rPr>
        <w:t>sociales y la solidaridad familiar como respuesta adaptativa al estrés</w:t>
      </w:r>
      <w:r w:rsidRPr="00FA4466">
        <w:rPr>
          <w:lang w:val="es-ES_tradnl"/>
        </w:rPr>
        <w:t xml:space="preserve"> (Wilcox, </w:t>
      </w:r>
      <w:r w:rsidR="00800F6F" w:rsidRPr="00FA4466">
        <w:rPr>
          <w:lang w:val="es-ES_tradnl"/>
        </w:rPr>
        <w:t>1981</w:t>
      </w:r>
      <w:r w:rsidRPr="00FA4466">
        <w:rPr>
          <w:lang w:val="es-ES_tradnl"/>
        </w:rPr>
        <w:t xml:space="preserve">) y </w:t>
      </w:r>
      <w:r w:rsidR="00112375" w:rsidRPr="00FA4466">
        <w:rPr>
          <w:lang w:val="es-ES_tradnl"/>
        </w:rPr>
        <w:t xml:space="preserve">elimina su </w:t>
      </w:r>
      <w:r w:rsidRPr="00FA4466">
        <w:rPr>
          <w:lang w:val="es-ES_tradnl"/>
        </w:rPr>
        <w:t xml:space="preserve">función como </w:t>
      </w:r>
      <w:r w:rsidR="00800F6F" w:rsidRPr="00FA4466">
        <w:rPr>
          <w:lang w:val="es-ES_tradnl"/>
        </w:rPr>
        <w:t xml:space="preserve">recurso crítico de la resiliencia </w:t>
      </w:r>
      <w:r w:rsidRPr="00FA4466">
        <w:rPr>
          <w:lang w:val="es-ES_tradnl"/>
        </w:rPr>
        <w:t>(</w:t>
      </w:r>
      <w:r w:rsidR="00800F6F" w:rsidRPr="00FA4466">
        <w:rPr>
          <w:lang w:val="es-ES_tradnl"/>
        </w:rPr>
        <w:t xml:space="preserve">Caplan </w:t>
      </w:r>
      <w:r w:rsidRPr="00FA4466">
        <w:rPr>
          <w:lang w:val="es-ES_tradnl"/>
        </w:rPr>
        <w:t>et al.,</w:t>
      </w:r>
      <w:r w:rsidR="00800F6F" w:rsidRPr="00FA4466">
        <w:rPr>
          <w:lang w:val="es-ES_tradnl"/>
        </w:rPr>
        <w:t>1989</w:t>
      </w:r>
      <w:r w:rsidRPr="00FA4466">
        <w:rPr>
          <w:lang w:val="es-ES_tradnl"/>
        </w:rPr>
        <w:t xml:space="preserve">; Gold, </w:t>
      </w:r>
      <w:r w:rsidR="00800F6F" w:rsidRPr="00FA4466">
        <w:rPr>
          <w:lang w:val="es-ES_tradnl"/>
        </w:rPr>
        <w:t>1992</w:t>
      </w:r>
      <w:r w:rsidRPr="00FA4466">
        <w:rPr>
          <w:lang w:val="es-ES_tradnl"/>
        </w:rPr>
        <w:t>; Haines et al.,</w:t>
      </w:r>
      <w:r w:rsidR="00800F6F" w:rsidRPr="00FA4466">
        <w:rPr>
          <w:lang w:val="es-ES_tradnl"/>
        </w:rPr>
        <w:t>1981</w:t>
      </w:r>
      <w:r w:rsidRPr="00FA4466">
        <w:rPr>
          <w:lang w:val="es-ES_tradnl"/>
        </w:rPr>
        <w:t xml:space="preserve">; Haines, </w:t>
      </w:r>
      <w:r w:rsidR="00800F6F" w:rsidRPr="00FA4466">
        <w:rPr>
          <w:lang w:val="es-ES_tradnl"/>
        </w:rPr>
        <w:t>1982</w:t>
      </w:r>
      <w:r w:rsidRPr="00FA4466">
        <w:rPr>
          <w:lang w:val="es-ES_tradnl"/>
        </w:rPr>
        <w:t xml:space="preserve">; Hanh, </w:t>
      </w:r>
      <w:r w:rsidR="00800F6F" w:rsidRPr="00FA4466">
        <w:rPr>
          <w:lang w:val="es-ES_tradnl"/>
        </w:rPr>
        <w:t>1979</w:t>
      </w:r>
      <w:r w:rsidRPr="00FA4466">
        <w:rPr>
          <w:lang w:val="es-ES_tradnl"/>
        </w:rPr>
        <w:t xml:space="preserve">, citados por </w:t>
      </w:r>
      <w:r w:rsidR="00800F6F" w:rsidRPr="00FA4466">
        <w:rPr>
          <w:lang w:val="es-ES_tradnl"/>
        </w:rPr>
        <w:t xml:space="preserve">Fu y VanLandingham, 2012) </w:t>
      </w:r>
      <w:r w:rsidR="00800F6F" w:rsidRPr="00FA4466">
        <w:rPr>
          <w:rStyle w:val="eop"/>
        </w:rPr>
        <w:t xml:space="preserve"> </w:t>
      </w:r>
    </w:p>
    <w:p w14:paraId="22A880B4" w14:textId="77777777" w:rsidR="00A72F98" w:rsidRPr="00FA4466" w:rsidRDefault="00A72F98" w:rsidP="00042E51">
      <w:pPr>
        <w:spacing w:before="240" w:line="240" w:lineRule="auto"/>
        <w:jc w:val="both"/>
        <w:rPr>
          <w:rFonts w:ascii="Times New Roman" w:hAnsi="Times New Roman" w:cs="Times New Roman"/>
          <w:sz w:val="24"/>
          <w:szCs w:val="24"/>
          <w:lang w:val="en-US"/>
        </w:rPr>
      </w:pPr>
      <w:r w:rsidRPr="00FA4466">
        <w:rPr>
          <w:rStyle w:val="normaltextrun"/>
          <w:rFonts w:ascii="Times New Roman" w:hAnsi="Times New Roman" w:cs="Times New Roman"/>
          <w:sz w:val="24"/>
          <w:szCs w:val="24"/>
          <w:lang w:val="es-MX"/>
        </w:rPr>
        <w:lastRenderedPageBreak/>
        <w:t>Acorde con</w:t>
      </w:r>
      <w:r w:rsidRPr="00FA4466">
        <w:rPr>
          <w:rStyle w:val="normaltextrun"/>
          <w:rFonts w:ascii="Times New Roman" w:hAnsi="Times New Roman" w:cs="Times New Roman"/>
          <w:sz w:val="24"/>
          <w:szCs w:val="24"/>
          <w:lang w:val="es-CO"/>
        </w:rPr>
        <w:t xml:space="preserve"> los testimonios recolectados, en el</w:t>
      </w:r>
      <w:r w:rsidRPr="00FA4466">
        <w:rPr>
          <w:rStyle w:val="apple-converted-space"/>
          <w:rFonts w:ascii="Times New Roman" w:hAnsi="Times New Roman" w:cs="Times New Roman"/>
          <w:sz w:val="24"/>
          <w:szCs w:val="24"/>
          <w:lang w:val="es-CO"/>
        </w:rPr>
        <w:t> </w:t>
      </w:r>
      <w:r w:rsidRPr="00FA4466">
        <w:rPr>
          <w:rStyle w:val="spellingerror"/>
          <w:rFonts w:ascii="Times New Roman" w:hAnsi="Times New Roman" w:cs="Times New Roman"/>
          <w:sz w:val="24"/>
          <w:szCs w:val="24"/>
          <w:lang w:val="es-CO"/>
        </w:rPr>
        <w:t>Mottak</w:t>
      </w:r>
      <w:r w:rsidRPr="00FA4466">
        <w:rPr>
          <w:rStyle w:val="Refdenotaalpie"/>
          <w:rFonts w:ascii="Times New Roman" w:hAnsi="Times New Roman" w:cs="Times New Roman"/>
          <w:sz w:val="24"/>
          <w:szCs w:val="24"/>
          <w:lang w:val="es-CO"/>
        </w:rPr>
        <w:footnoteReference w:id="5"/>
      </w:r>
      <w:r w:rsidRPr="00FA4466">
        <w:rPr>
          <w:rStyle w:val="apple-converted-space"/>
          <w:rFonts w:ascii="Times New Roman" w:hAnsi="Times New Roman" w:cs="Times New Roman"/>
          <w:sz w:val="24"/>
          <w:szCs w:val="24"/>
          <w:lang w:val="es-CO"/>
        </w:rPr>
        <w:t> </w:t>
      </w:r>
      <w:r w:rsidRPr="00FA4466">
        <w:rPr>
          <w:rStyle w:val="normaltextrun"/>
          <w:rFonts w:ascii="Times New Roman" w:hAnsi="Times New Roman" w:cs="Times New Roman"/>
          <w:sz w:val="24"/>
          <w:szCs w:val="24"/>
          <w:lang w:val="es-CO"/>
        </w:rPr>
        <w:t>se preparan cuartos adaptados para quienes viven en familia; en esta dirección, los matrimonios son asignados en un mismo cuarto. En general, las dimensiones de los cuartos son de 4 por 6 metros cuadrados, las familias comparten baño y cocina con otras familias. Las personas que vienen solas se distribuyen de acuerdo a su sexo y de ser posible a su país de origen</w:t>
      </w:r>
      <w:r w:rsidRPr="00FA4466">
        <w:rPr>
          <w:rStyle w:val="scx12711121"/>
          <w:rFonts w:ascii="Times New Roman" w:hAnsi="Times New Roman" w:cs="Times New Roman"/>
          <w:sz w:val="24"/>
          <w:szCs w:val="24"/>
          <w:vertAlign w:val="superscript"/>
          <w:lang w:val="es-CO"/>
        </w:rPr>
        <w:t xml:space="preserve"> </w:t>
      </w:r>
      <w:r w:rsidRPr="00FA4466">
        <w:rPr>
          <w:rStyle w:val="normaltextrun"/>
          <w:rFonts w:ascii="Times New Roman" w:hAnsi="Times New Roman" w:cs="Times New Roman"/>
          <w:sz w:val="24"/>
          <w:szCs w:val="24"/>
          <w:lang w:val="es-CO"/>
        </w:rPr>
        <w:t>en cuartos de 4 por 4 metros. De acuerdo al nivel de ocupación pueden asignar un cuarto hasta para tres personas con camas individuales, los baños se reparten entre hombres y mujeres por</w:t>
      </w:r>
      <w:r w:rsidRPr="00FA4466">
        <w:rPr>
          <w:rStyle w:val="apple-converted-space"/>
          <w:rFonts w:ascii="Times New Roman" w:hAnsi="Times New Roman" w:cs="Times New Roman"/>
          <w:sz w:val="24"/>
          <w:szCs w:val="24"/>
          <w:lang w:val="es-CO"/>
        </w:rPr>
        <w:t> </w:t>
      </w:r>
      <w:r w:rsidRPr="00FA4466">
        <w:rPr>
          <w:rStyle w:val="normaltextrun"/>
          <w:rFonts w:ascii="Times New Roman" w:hAnsi="Times New Roman" w:cs="Times New Roman"/>
          <w:sz w:val="24"/>
          <w:szCs w:val="24"/>
          <w:lang w:val="es-CO"/>
        </w:rPr>
        <w:t>cada piso del</w:t>
      </w:r>
      <w:r w:rsidRPr="00FA4466">
        <w:rPr>
          <w:rStyle w:val="apple-converted-space"/>
          <w:rFonts w:ascii="Times New Roman" w:hAnsi="Times New Roman" w:cs="Times New Roman"/>
          <w:sz w:val="24"/>
          <w:szCs w:val="24"/>
          <w:lang w:val="es-CO"/>
        </w:rPr>
        <w:t> </w:t>
      </w:r>
      <w:r w:rsidRPr="00FA4466">
        <w:rPr>
          <w:rStyle w:val="spellingerror"/>
          <w:rFonts w:ascii="Times New Roman" w:hAnsi="Times New Roman" w:cs="Times New Roman"/>
          <w:sz w:val="24"/>
          <w:szCs w:val="24"/>
          <w:lang w:val="es-CO"/>
        </w:rPr>
        <w:t>Mottak</w:t>
      </w:r>
      <w:r w:rsidRPr="00FA4466">
        <w:rPr>
          <w:rStyle w:val="apple-converted-space"/>
          <w:rFonts w:ascii="Times New Roman" w:hAnsi="Times New Roman" w:cs="Times New Roman"/>
          <w:sz w:val="24"/>
          <w:szCs w:val="24"/>
          <w:lang w:val="es-CO"/>
        </w:rPr>
        <w:t> </w:t>
      </w:r>
      <w:r w:rsidRPr="00FA4466">
        <w:rPr>
          <w:rStyle w:val="normaltextrun"/>
          <w:rFonts w:ascii="Times New Roman" w:hAnsi="Times New Roman" w:cs="Times New Roman"/>
          <w:sz w:val="24"/>
          <w:szCs w:val="24"/>
          <w:lang w:val="es-CO"/>
        </w:rPr>
        <w:t>y existen dos cocinas en el edificio donde los buscadores de asilo pueden preparar sus alimentos.</w:t>
      </w:r>
      <w:r w:rsidRPr="00FA4466">
        <w:rPr>
          <w:rStyle w:val="apple-converted-space"/>
          <w:rFonts w:ascii="Times New Roman" w:hAnsi="Times New Roman" w:cs="Times New Roman"/>
          <w:sz w:val="24"/>
          <w:szCs w:val="24"/>
          <w:lang w:val="es-CO"/>
        </w:rPr>
        <w:t> Entre los argumentos, los informantes afirman que vivir con otras personas puede generar conflictos, y esto se empeora cuando están inactivos</w:t>
      </w:r>
      <w:r w:rsidRPr="00FA4466">
        <w:rPr>
          <w:rFonts w:ascii="Times New Roman" w:hAnsi="Times New Roman" w:cs="Times New Roman"/>
          <w:sz w:val="24"/>
          <w:szCs w:val="24"/>
          <w:lang w:val="es-CO"/>
        </w:rPr>
        <w:t xml:space="preserve">. </w:t>
      </w:r>
      <w:r w:rsidR="00321DC4" w:rsidRPr="00FA4466">
        <w:rPr>
          <w:rFonts w:ascii="Times New Roman" w:hAnsi="Times New Roman" w:cs="Times New Roman"/>
          <w:sz w:val="24"/>
          <w:szCs w:val="24"/>
          <w:lang w:val="en-US"/>
        </w:rPr>
        <w:t>Menelik</w:t>
      </w:r>
      <w:r w:rsidRPr="00FA4466">
        <w:rPr>
          <w:rFonts w:ascii="Times New Roman" w:hAnsi="Times New Roman" w:cs="Times New Roman"/>
          <w:sz w:val="24"/>
          <w:szCs w:val="24"/>
          <w:lang w:val="en-US"/>
        </w:rPr>
        <w:t xml:space="preserve"> dice:</w:t>
      </w:r>
    </w:p>
    <w:p w14:paraId="355E3389" w14:textId="77777777" w:rsidR="00A72F98" w:rsidRPr="00FA4466" w:rsidRDefault="00A72F98" w:rsidP="00042E51">
      <w:pPr>
        <w:spacing w:line="240" w:lineRule="auto"/>
        <w:ind w:left="567" w:right="616"/>
        <w:rPr>
          <w:rFonts w:ascii="Times New Roman" w:hAnsi="Times New Roman" w:cs="Times New Roman"/>
          <w:i/>
          <w:sz w:val="24"/>
          <w:szCs w:val="24"/>
          <w:lang w:val="es-MX"/>
        </w:rPr>
      </w:pPr>
      <w:r w:rsidRPr="00FA4466">
        <w:rPr>
          <w:rFonts w:ascii="Times New Roman" w:hAnsi="Times New Roman" w:cs="Times New Roman"/>
          <w:i/>
          <w:sz w:val="24"/>
          <w:szCs w:val="24"/>
          <w:lang w:val="en-US"/>
        </w:rPr>
        <w:t xml:space="preserve">Live here at the Mottak, is complicated, many people is here, from many countries, sometimes the culture, the religions, sometimes the violence does not go away because we keep the differences in our heart, and nobody have a job or activities, so this situation makes the things worst. </w:t>
      </w:r>
      <w:r w:rsidRPr="00FA4466">
        <w:rPr>
          <w:rFonts w:ascii="Times New Roman" w:hAnsi="Times New Roman" w:cs="Times New Roman"/>
          <w:i/>
          <w:sz w:val="24"/>
          <w:szCs w:val="24"/>
          <w:lang w:val="es-MX"/>
        </w:rPr>
        <w:t>(</w:t>
      </w:r>
      <w:r w:rsidR="00321DC4" w:rsidRPr="00FA4466">
        <w:rPr>
          <w:rFonts w:ascii="Times New Roman" w:hAnsi="Times New Roman" w:cs="Times New Roman"/>
          <w:i/>
          <w:sz w:val="24"/>
          <w:szCs w:val="24"/>
          <w:lang w:val="es-MX"/>
        </w:rPr>
        <w:t>Menelik</w:t>
      </w:r>
      <w:r w:rsidRPr="00FA4466">
        <w:rPr>
          <w:rFonts w:ascii="Times New Roman" w:hAnsi="Times New Roman" w:cs="Times New Roman"/>
          <w:i/>
          <w:sz w:val="24"/>
          <w:szCs w:val="24"/>
          <w:lang w:val="es-MX"/>
        </w:rPr>
        <w:t>)</w:t>
      </w:r>
    </w:p>
    <w:p w14:paraId="79EBE6CF" w14:textId="77777777" w:rsidR="00800F6F" w:rsidRPr="00FA4466" w:rsidRDefault="00F060F6" w:rsidP="00FA4466">
      <w:pPr>
        <w:spacing w:line="240" w:lineRule="auto"/>
        <w:ind w:right="-1"/>
        <w:jc w:val="both"/>
        <w:rPr>
          <w:rStyle w:val="normaltextrun"/>
          <w:rFonts w:ascii="Times New Roman" w:hAnsi="Times New Roman" w:cs="Times New Roman"/>
          <w:sz w:val="24"/>
          <w:szCs w:val="24"/>
        </w:rPr>
      </w:pPr>
      <w:r w:rsidRPr="00FA4466">
        <w:rPr>
          <w:rStyle w:val="normaltextrun"/>
          <w:rFonts w:ascii="Times New Roman" w:hAnsi="Times New Roman" w:cs="Times New Roman"/>
          <w:sz w:val="24"/>
          <w:szCs w:val="24"/>
        </w:rPr>
        <w:t xml:space="preserve">Estos conflictos surgen entre otras razones, por la necesidad apremiante </w:t>
      </w:r>
      <w:r w:rsidR="00112375" w:rsidRPr="00FA4466">
        <w:rPr>
          <w:rStyle w:val="normaltextrun"/>
          <w:rFonts w:ascii="Times New Roman" w:hAnsi="Times New Roman" w:cs="Times New Roman"/>
          <w:sz w:val="24"/>
          <w:szCs w:val="24"/>
        </w:rPr>
        <w:t xml:space="preserve">de conservación cultural </w:t>
      </w:r>
      <w:r w:rsidRPr="00FA4466">
        <w:rPr>
          <w:rStyle w:val="normaltextrun"/>
          <w:rFonts w:ascii="Times New Roman" w:hAnsi="Times New Roman" w:cs="Times New Roman"/>
          <w:sz w:val="24"/>
          <w:szCs w:val="24"/>
        </w:rPr>
        <w:t xml:space="preserve">en los migrantes, con su potencial como mecanismo de protección frente a la nueva realidad desde creencias, prácticas y relaciones sociales tradicionales. (Abraido Lanza et al., 1999; Landale et al., 1999; Newbold, 2005 </w:t>
      </w:r>
      <w:r w:rsidRPr="00FA4466">
        <w:rPr>
          <w:rFonts w:ascii="Times New Roman" w:hAnsi="Times New Roman" w:cs="Times New Roman"/>
          <w:sz w:val="24"/>
          <w:szCs w:val="24"/>
          <w:lang w:val="es-ES_tradnl"/>
        </w:rPr>
        <w:t>citados por Fu y VanLandingham, 2012</w:t>
      </w:r>
      <w:r w:rsidRPr="00FA4466">
        <w:rPr>
          <w:rStyle w:val="normaltextrun"/>
          <w:rFonts w:ascii="Times New Roman" w:hAnsi="Times New Roman" w:cs="Times New Roman"/>
          <w:sz w:val="24"/>
          <w:szCs w:val="24"/>
        </w:rPr>
        <w:t>).</w:t>
      </w:r>
    </w:p>
    <w:p w14:paraId="6A027D72" w14:textId="77777777" w:rsidR="00A72F98" w:rsidRPr="00FA4466" w:rsidRDefault="00A72F98" w:rsidP="00042E51">
      <w:pPr>
        <w:pStyle w:val="paragraph"/>
        <w:spacing w:before="240" w:beforeAutospacing="0" w:after="0" w:afterAutospacing="0"/>
        <w:jc w:val="both"/>
        <w:textAlignment w:val="baseline"/>
        <w:rPr>
          <w:rStyle w:val="eop"/>
          <w:lang w:val="es-CO"/>
        </w:rPr>
      </w:pPr>
      <w:r w:rsidRPr="00FA4466">
        <w:rPr>
          <w:rStyle w:val="normaltextrun"/>
          <w:lang w:val="es-CO"/>
        </w:rPr>
        <w:t>En contraste, también existen relatos en que los informantes encuentran ventajas de vivir con otras personas en similares condiciones, ya que se organizan para realizar actividades en conjunto:</w:t>
      </w:r>
      <w:r w:rsidRPr="00FA4466">
        <w:rPr>
          <w:rStyle w:val="eop"/>
          <w:lang w:val="es-CO"/>
        </w:rPr>
        <w:t> </w:t>
      </w:r>
    </w:p>
    <w:p w14:paraId="7C936E21" w14:textId="77777777" w:rsidR="00A72F98" w:rsidRPr="00FA4466" w:rsidRDefault="00A72F98" w:rsidP="00042E51">
      <w:pPr>
        <w:pStyle w:val="paragraph"/>
        <w:spacing w:before="240" w:beforeAutospacing="0" w:after="0" w:afterAutospacing="0"/>
        <w:ind w:left="709"/>
        <w:jc w:val="both"/>
        <w:textAlignment w:val="baseline"/>
        <w:rPr>
          <w:rStyle w:val="eop"/>
          <w:i/>
          <w:lang w:val="en-US"/>
        </w:rPr>
      </w:pPr>
      <w:r w:rsidRPr="00FA4466">
        <w:rPr>
          <w:rStyle w:val="normaltextrun"/>
          <w:i/>
          <w:iCs/>
          <w:lang w:val="en-US"/>
        </w:rPr>
        <w:t>You know, sometimes here</w:t>
      </w:r>
      <w:r w:rsidRPr="00FA4466">
        <w:rPr>
          <w:rStyle w:val="apple-converted-space"/>
          <w:i/>
          <w:iCs/>
          <w:lang w:val="en-US"/>
        </w:rPr>
        <w:t> </w:t>
      </w:r>
      <w:r w:rsidRPr="00FA4466">
        <w:rPr>
          <w:rStyle w:val="normaltextrun"/>
          <w:i/>
          <w:iCs/>
          <w:lang w:val="en-US"/>
        </w:rPr>
        <w:t>in the</w:t>
      </w:r>
      <w:r w:rsidRPr="00FA4466">
        <w:rPr>
          <w:rStyle w:val="apple-converted-space"/>
          <w:i/>
          <w:iCs/>
          <w:lang w:val="en-US"/>
        </w:rPr>
        <w:t> </w:t>
      </w:r>
      <w:r w:rsidRPr="00FA4466">
        <w:rPr>
          <w:rStyle w:val="spellingerror"/>
          <w:i/>
          <w:iCs/>
          <w:lang w:val="en-US"/>
        </w:rPr>
        <w:t>Mottak</w:t>
      </w:r>
      <w:r w:rsidRPr="00FA4466">
        <w:rPr>
          <w:rStyle w:val="apple-converted-space"/>
          <w:i/>
          <w:iCs/>
          <w:lang w:val="en-US"/>
        </w:rPr>
        <w:t> </w:t>
      </w:r>
      <w:r w:rsidRPr="00FA4466">
        <w:rPr>
          <w:rStyle w:val="normaltextrun"/>
          <w:i/>
          <w:iCs/>
          <w:lang w:val="en-US"/>
        </w:rPr>
        <w:t>many women makes food together, so the table is full of Afghanistan, Sudan, Iran,</w:t>
      </w:r>
      <w:r w:rsidRPr="00FA4466">
        <w:rPr>
          <w:rStyle w:val="apple-converted-space"/>
          <w:i/>
          <w:iCs/>
          <w:lang w:val="en-US"/>
        </w:rPr>
        <w:t> </w:t>
      </w:r>
      <w:r w:rsidRPr="00FA4466">
        <w:rPr>
          <w:rStyle w:val="spellingerror"/>
          <w:i/>
          <w:iCs/>
          <w:lang w:val="en-US"/>
        </w:rPr>
        <w:t>Irak</w:t>
      </w:r>
      <w:r w:rsidRPr="00FA4466">
        <w:rPr>
          <w:rStyle w:val="normaltextrun"/>
          <w:i/>
          <w:iCs/>
          <w:lang w:val="en-US"/>
        </w:rPr>
        <w:t>, Somalia, Eritrea, so many countries, so many countries on the table, many cultures, it is a small world here in</w:t>
      </w:r>
      <w:r w:rsidRPr="00FA4466">
        <w:rPr>
          <w:rStyle w:val="apple-converted-space"/>
          <w:i/>
          <w:iCs/>
          <w:lang w:val="en-US"/>
        </w:rPr>
        <w:t> </w:t>
      </w:r>
      <w:r w:rsidRPr="00FA4466">
        <w:rPr>
          <w:rStyle w:val="normaltextrun"/>
          <w:i/>
          <w:iCs/>
          <w:lang w:val="en-US"/>
        </w:rPr>
        <w:t>the</w:t>
      </w:r>
      <w:r w:rsidRPr="00FA4466">
        <w:rPr>
          <w:rStyle w:val="apple-converted-space"/>
          <w:i/>
          <w:iCs/>
          <w:lang w:val="en-US"/>
        </w:rPr>
        <w:t> </w:t>
      </w:r>
      <w:r w:rsidRPr="00FA4466">
        <w:rPr>
          <w:rStyle w:val="spellingerror"/>
          <w:i/>
          <w:iCs/>
          <w:lang w:val="en-US"/>
        </w:rPr>
        <w:t>Mottak</w:t>
      </w:r>
      <w:r w:rsidRPr="00FA4466">
        <w:rPr>
          <w:rStyle w:val="normaltextrun"/>
          <w:i/>
          <w:iCs/>
          <w:lang w:val="en-US"/>
        </w:rPr>
        <w:t>, you can learn so many things, you can make a big family here, well sometimes not always. (</w:t>
      </w:r>
      <w:r w:rsidR="00321DC4" w:rsidRPr="00FA4466">
        <w:rPr>
          <w:rStyle w:val="normaltextrun"/>
          <w:i/>
          <w:iCs/>
          <w:lang w:val="en-US"/>
        </w:rPr>
        <w:t>Lilien</w:t>
      </w:r>
      <w:r w:rsidRPr="00FA4466">
        <w:rPr>
          <w:rStyle w:val="normaltextrun"/>
          <w:i/>
          <w:iCs/>
          <w:lang w:val="en-US"/>
        </w:rPr>
        <w:t>)</w:t>
      </w:r>
      <w:r w:rsidRPr="00FA4466">
        <w:rPr>
          <w:rStyle w:val="eop"/>
          <w:i/>
          <w:lang w:val="en-US"/>
        </w:rPr>
        <w:t> </w:t>
      </w:r>
    </w:p>
    <w:p w14:paraId="3EF4E186" w14:textId="77777777" w:rsidR="00A72F98" w:rsidRPr="00FA4466" w:rsidRDefault="00A72F98" w:rsidP="00042E51">
      <w:pPr>
        <w:pStyle w:val="paragraph"/>
        <w:spacing w:before="240" w:beforeAutospacing="0" w:after="0" w:afterAutospacing="0"/>
        <w:ind w:left="709"/>
        <w:jc w:val="both"/>
        <w:textAlignment w:val="baseline"/>
        <w:rPr>
          <w:i/>
        </w:rPr>
      </w:pPr>
      <w:r w:rsidRPr="00FA4466">
        <w:rPr>
          <w:i/>
          <w:lang w:val="en-US"/>
        </w:rPr>
        <w:t xml:space="preserve">Here in the Mottak boys play soccer, and that is very good, I cannot play it but is good go to watch… </w:t>
      </w:r>
      <w:r w:rsidRPr="00FA4466">
        <w:rPr>
          <w:i/>
        </w:rPr>
        <w:t>(</w:t>
      </w:r>
      <w:r w:rsidR="00321DC4" w:rsidRPr="00FA4466">
        <w:rPr>
          <w:i/>
        </w:rPr>
        <w:t>Menelik</w:t>
      </w:r>
      <w:r w:rsidRPr="00FA4466">
        <w:rPr>
          <w:i/>
        </w:rPr>
        <w:t xml:space="preserve">) </w:t>
      </w:r>
    </w:p>
    <w:p w14:paraId="537C9D22" w14:textId="77777777" w:rsidR="00A72F98" w:rsidRPr="00FA4466" w:rsidRDefault="00A72F98" w:rsidP="00042E51">
      <w:pPr>
        <w:pStyle w:val="paragraph"/>
        <w:spacing w:before="240" w:beforeAutospacing="0" w:after="0" w:afterAutospacing="0"/>
        <w:jc w:val="both"/>
        <w:textAlignment w:val="baseline"/>
        <w:rPr>
          <w:rStyle w:val="eop"/>
          <w:lang w:val="es-CO"/>
        </w:rPr>
      </w:pPr>
      <w:r w:rsidRPr="00FA4466">
        <w:rPr>
          <w:rStyle w:val="normaltextrun"/>
          <w:lang w:val="es-CO"/>
        </w:rPr>
        <w:t>Ahora bien, cuando los buscadores de asilo vienen en familias donde hay niños, se privilegia su asentamiento en centros de recepción con más espacio, incluso existen casas pequeñas adaptadas para ellos, según disponibilidad. En el caso de</w:t>
      </w:r>
      <w:r w:rsidRPr="00FA4466">
        <w:rPr>
          <w:rStyle w:val="apple-converted-space"/>
          <w:lang w:val="es-CO"/>
        </w:rPr>
        <w:t> </w:t>
      </w:r>
      <w:r w:rsidRPr="00FA4466">
        <w:rPr>
          <w:rStyle w:val="normaltextrun"/>
          <w:lang w:val="es-CO"/>
        </w:rPr>
        <w:t xml:space="preserve">la familia de </w:t>
      </w:r>
      <w:r w:rsidR="00F61F20" w:rsidRPr="00FA4466">
        <w:rPr>
          <w:rStyle w:val="normaltextrun"/>
          <w:lang w:val="es-CO"/>
        </w:rPr>
        <w:t xml:space="preserve">Fatiha </w:t>
      </w:r>
      <w:r w:rsidRPr="00FA4466">
        <w:rPr>
          <w:rStyle w:val="normaltextrun"/>
          <w:lang w:val="es-CO"/>
        </w:rPr>
        <w:t xml:space="preserve"> (quien vive con su esposo y dos niñas, una de 7 y otra de 2 años), después</w:t>
      </w:r>
      <w:r w:rsidRPr="00FA4466">
        <w:rPr>
          <w:rStyle w:val="apple-converted-space"/>
          <w:lang w:val="es-CO"/>
        </w:rPr>
        <w:t> </w:t>
      </w:r>
      <w:r w:rsidRPr="00FA4466">
        <w:rPr>
          <w:rStyle w:val="normaltextrun"/>
          <w:lang w:val="es-CO"/>
        </w:rPr>
        <w:t>de un par de años tuvieron acceso a una de estas pequeñas casas; no obstante, los sentimientos sobre las carencias siguen vigentes:</w:t>
      </w:r>
      <w:r w:rsidRPr="00FA4466">
        <w:rPr>
          <w:rStyle w:val="eop"/>
          <w:lang w:val="es-CO"/>
        </w:rPr>
        <w:t> </w:t>
      </w:r>
    </w:p>
    <w:p w14:paraId="6EA4F7D1" w14:textId="77777777" w:rsidR="00A72F98" w:rsidRPr="00FA4466" w:rsidRDefault="00A72F98" w:rsidP="0004164F">
      <w:pPr>
        <w:pStyle w:val="paragraph"/>
        <w:spacing w:before="240" w:beforeAutospacing="0" w:after="0" w:afterAutospacing="0"/>
        <w:ind w:left="709"/>
        <w:jc w:val="both"/>
        <w:textAlignment w:val="baseline"/>
        <w:rPr>
          <w:i/>
          <w:lang w:val="en-US"/>
        </w:rPr>
      </w:pPr>
      <w:r w:rsidRPr="00FA4466">
        <w:rPr>
          <w:rStyle w:val="normaltextrun"/>
          <w:i/>
          <w:iCs/>
          <w:lang w:val="en-US"/>
        </w:rPr>
        <w:t>I really feel sad, because I live with my husband and my daughters in a very small house, we don’t have enough things, my babies doesn’t has many toys. For example months ago my oldest wants to play with the neighbors’ children in their trampoline,</w:t>
      </w:r>
      <w:r w:rsidRPr="00FA4466">
        <w:rPr>
          <w:rStyle w:val="apple-converted-space"/>
          <w:i/>
          <w:iCs/>
          <w:lang w:val="en-US"/>
        </w:rPr>
        <w:t> </w:t>
      </w:r>
      <w:r w:rsidRPr="00FA4466">
        <w:rPr>
          <w:rStyle w:val="normaltextrun"/>
          <w:i/>
          <w:iCs/>
          <w:lang w:val="en-US"/>
        </w:rPr>
        <w:t xml:space="preserve">but I felt bad to let her goes every day, so she was crying and crying, and I felt like a poor mom, actually I am a poor mom. Also, one day she ask me </w:t>
      </w:r>
      <w:r w:rsidRPr="00FA4466">
        <w:rPr>
          <w:rStyle w:val="normaltextrun"/>
          <w:i/>
          <w:iCs/>
          <w:lang w:val="en-US"/>
        </w:rPr>
        <w:lastRenderedPageBreak/>
        <w:t>for strawberries and I cannot pay for it and I felt so bad again, and almost every week happens something like that…(</w:t>
      </w:r>
      <w:r w:rsidR="00F61F20" w:rsidRPr="00FA4466">
        <w:rPr>
          <w:rStyle w:val="spellingerror"/>
          <w:i/>
          <w:iCs/>
          <w:lang w:val="en-US"/>
        </w:rPr>
        <w:t xml:space="preserve">Fatiha </w:t>
      </w:r>
      <w:r w:rsidRPr="00FA4466">
        <w:rPr>
          <w:rStyle w:val="normaltextrun"/>
          <w:i/>
          <w:lang w:val="en-US"/>
        </w:rPr>
        <w:t>)</w:t>
      </w:r>
      <w:r w:rsidRPr="00FA4466">
        <w:rPr>
          <w:rStyle w:val="eop"/>
          <w:i/>
          <w:lang w:val="en-US"/>
        </w:rPr>
        <w:t> </w:t>
      </w:r>
    </w:p>
    <w:p w14:paraId="49C3FE4B" w14:textId="77777777" w:rsidR="00A72F98" w:rsidRPr="00FA4466" w:rsidRDefault="00991D13" w:rsidP="001A0EDA">
      <w:pPr>
        <w:pStyle w:val="paragraph"/>
        <w:spacing w:before="240" w:beforeAutospacing="0" w:after="200" w:afterAutospacing="0"/>
        <w:jc w:val="both"/>
        <w:textAlignment w:val="baseline"/>
        <w:rPr>
          <w:rStyle w:val="eop"/>
        </w:rPr>
      </w:pPr>
      <w:r w:rsidRPr="00FA4466">
        <w:rPr>
          <w:rStyle w:val="eop"/>
        </w:rPr>
        <w:t>L</w:t>
      </w:r>
      <w:r w:rsidR="00A72F98" w:rsidRPr="00FA4466">
        <w:rPr>
          <w:rStyle w:val="eop"/>
        </w:rPr>
        <w:t>os participantes</w:t>
      </w:r>
      <w:r w:rsidR="00A72F98" w:rsidRPr="00FA4466">
        <w:rPr>
          <w:rStyle w:val="normaltextrun"/>
          <w:lang w:val="es-CO"/>
        </w:rPr>
        <w:t xml:space="preserve"> manifestaron en reiteradas ocasiones que requieren actividades para sentirse ocupados, y al no existir programas o proyectos sociales con un enfoque ocupacional impacta de manera negativa:</w:t>
      </w:r>
      <w:r w:rsidR="00A72F98" w:rsidRPr="00FA4466">
        <w:rPr>
          <w:rStyle w:val="eop"/>
          <w:lang w:val="es-CO"/>
        </w:rPr>
        <w:t> </w:t>
      </w:r>
    </w:p>
    <w:p w14:paraId="7EFF5657" w14:textId="77777777" w:rsidR="00A72F98" w:rsidRPr="00FA4466" w:rsidRDefault="00A72F98" w:rsidP="001A0EDA">
      <w:pPr>
        <w:spacing w:line="240" w:lineRule="auto"/>
        <w:ind w:left="851" w:right="618"/>
        <w:rPr>
          <w:rFonts w:ascii="Times New Roman" w:hAnsi="Times New Roman" w:cs="Times New Roman"/>
          <w:i/>
          <w:sz w:val="24"/>
          <w:szCs w:val="24"/>
          <w:lang w:val="en-US"/>
        </w:rPr>
      </w:pPr>
      <w:r w:rsidRPr="00FA4466">
        <w:rPr>
          <w:rFonts w:ascii="Times New Roman" w:hAnsi="Times New Roman" w:cs="Times New Roman"/>
          <w:i/>
          <w:sz w:val="24"/>
          <w:szCs w:val="24"/>
          <w:lang w:val="en-US"/>
        </w:rPr>
        <w:t>If I only could have a chance, maybe two days a week, if we only could have a chance to do some work, some activity, maybe help to clean at a hospital, something for the commune, could be a way to say thanks, and we could feel like be somebody, maybe just somebody who is grateful (</w:t>
      </w:r>
      <w:r w:rsidR="00321DC4" w:rsidRPr="00FA4466">
        <w:rPr>
          <w:rFonts w:ascii="Times New Roman" w:hAnsi="Times New Roman" w:cs="Times New Roman"/>
          <w:i/>
          <w:sz w:val="24"/>
          <w:szCs w:val="24"/>
          <w:lang w:val="en-US"/>
        </w:rPr>
        <w:t>Lilien</w:t>
      </w:r>
      <w:r w:rsidRPr="00FA4466">
        <w:rPr>
          <w:rFonts w:ascii="Times New Roman" w:hAnsi="Times New Roman" w:cs="Times New Roman"/>
          <w:i/>
          <w:sz w:val="24"/>
          <w:szCs w:val="24"/>
          <w:lang w:val="en-US"/>
        </w:rPr>
        <w:t>)</w:t>
      </w:r>
    </w:p>
    <w:p w14:paraId="24A0324E" w14:textId="77777777" w:rsidR="00A72F98" w:rsidRPr="00FA4466" w:rsidRDefault="00A72F98" w:rsidP="00042E51">
      <w:pPr>
        <w:spacing w:line="240" w:lineRule="auto"/>
        <w:ind w:left="851" w:right="618"/>
        <w:rPr>
          <w:rFonts w:ascii="Times New Roman" w:hAnsi="Times New Roman" w:cs="Times New Roman"/>
          <w:i/>
          <w:sz w:val="24"/>
          <w:szCs w:val="24"/>
          <w:lang w:val="es-MX"/>
        </w:rPr>
      </w:pPr>
      <w:r w:rsidRPr="00FA4466">
        <w:rPr>
          <w:rFonts w:ascii="Times New Roman" w:hAnsi="Times New Roman" w:cs="Times New Roman"/>
          <w:i/>
          <w:sz w:val="24"/>
          <w:szCs w:val="24"/>
          <w:lang w:val="en-US"/>
        </w:rPr>
        <w:t xml:space="preserve">I want to wake up and do something at the morning, but right now I wake up and I don´t have nothing to do, I not only speak for me, I speak for everybody here at the Mottak, and what can I do? I think and think what can I do? Nothing because government doesn´t let me, which is my work? </w:t>
      </w:r>
      <w:r w:rsidRPr="00FA4466">
        <w:rPr>
          <w:rFonts w:ascii="Times New Roman" w:hAnsi="Times New Roman" w:cs="Times New Roman"/>
          <w:i/>
          <w:sz w:val="24"/>
          <w:szCs w:val="24"/>
          <w:lang w:val="es-MX"/>
        </w:rPr>
        <w:t>Just wait and wait for an answer (</w:t>
      </w:r>
      <w:r w:rsidR="00321DC4" w:rsidRPr="00FA4466">
        <w:rPr>
          <w:rFonts w:ascii="Times New Roman" w:hAnsi="Times New Roman" w:cs="Times New Roman"/>
          <w:i/>
          <w:sz w:val="24"/>
          <w:szCs w:val="24"/>
          <w:lang w:val="es-MX"/>
        </w:rPr>
        <w:t>Kamalia</w:t>
      </w:r>
      <w:r w:rsidRPr="00FA4466">
        <w:rPr>
          <w:rFonts w:ascii="Times New Roman" w:hAnsi="Times New Roman" w:cs="Times New Roman"/>
          <w:i/>
          <w:sz w:val="24"/>
          <w:szCs w:val="24"/>
          <w:lang w:val="es-MX"/>
        </w:rPr>
        <w:t>)</w:t>
      </w:r>
    </w:p>
    <w:p w14:paraId="30B6A6FD" w14:textId="77777777" w:rsidR="00A72F98" w:rsidRPr="00FA4466" w:rsidRDefault="00A72F98" w:rsidP="00042E51">
      <w:pPr>
        <w:pStyle w:val="paragraph"/>
        <w:spacing w:before="240" w:beforeAutospacing="0" w:after="0" w:afterAutospacing="0"/>
        <w:jc w:val="both"/>
        <w:textAlignment w:val="baseline"/>
      </w:pPr>
      <w:r w:rsidRPr="00FA4466">
        <w:rPr>
          <w:rStyle w:val="normaltextrun"/>
          <w:lang w:val="es-CO"/>
        </w:rPr>
        <w:t>Por otra parte, los participantes señalan que debido a su situación económica muchas veces no pueden organizarse para realizar actividades al aire libre, ya que las condiciones climatológicas les obligan a tener ropa y zapatos especiales, o bien, dinero para el transporte</w:t>
      </w:r>
      <w:r w:rsidRPr="00FA4466">
        <w:rPr>
          <w:rStyle w:val="normaltextrun"/>
        </w:rPr>
        <w:t>:</w:t>
      </w:r>
      <w:r w:rsidRPr="00FA4466">
        <w:rPr>
          <w:rStyle w:val="eop"/>
        </w:rPr>
        <w:t> </w:t>
      </w:r>
    </w:p>
    <w:p w14:paraId="6A310AC7" w14:textId="77777777" w:rsidR="00A72F98" w:rsidRPr="00FA4466" w:rsidRDefault="00A72F98" w:rsidP="00042E51">
      <w:pPr>
        <w:pStyle w:val="paragraph"/>
        <w:spacing w:before="240" w:beforeAutospacing="0" w:after="0" w:afterAutospacing="0"/>
        <w:ind w:left="851" w:right="618"/>
        <w:jc w:val="both"/>
        <w:textAlignment w:val="baseline"/>
        <w:rPr>
          <w:rStyle w:val="eop"/>
          <w:lang w:val="en-US"/>
        </w:rPr>
      </w:pPr>
      <w:r w:rsidRPr="00FA4466">
        <w:rPr>
          <w:rStyle w:val="normaltextrun"/>
          <w:i/>
          <w:iCs/>
          <w:lang w:val="en-US"/>
        </w:rPr>
        <w:t>The winter time here is very difficult, because in winter time you cannot be outside, it is a lot of snow, a nd you cannot walk always have to take a bus, and it’s no money for that, so it’s difficult, even more if you have children I thing.</w:t>
      </w:r>
      <w:r w:rsidRPr="00FA4466">
        <w:rPr>
          <w:rStyle w:val="apple-converted-space"/>
          <w:i/>
          <w:iCs/>
          <w:lang w:val="en-US"/>
        </w:rPr>
        <w:t> </w:t>
      </w:r>
      <w:r w:rsidRPr="00FA4466">
        <w:rPr>
          <w:rStyle w:val="normaltextrun"/>
          <w:i/>
          <w:iCs/>
          <w:lang w:val="en-US"/>
        </w:rPr>
        <w:t>(</w:t>
      </w:r>
      <w:r w:rsidR="00321DC4" w:rsidRPr="00FA4466">
        <w:rPr>
          <w:rStyle w:val="spellingerror"/>
          <w:i/>
          <w:iCs/>
          <w:lang w:val="en-US"/>
        </w:rPr>
        <w:t>Adina</w:t>
      </w:r>
      <w:r w:rsidRPr="00FA4466">
        <w:rPr>
          <w:rStyle w:val="normaltextrun"/>
          <w:i/>
          <w:iCs/>
          <w:lang w:val="en-US"/>
        </w:rPr>
        <w:t>)</w:t>
      </w:r>
      <w:r w:rsidRPr="00FA4466">
        <w:rPr>
          <w:rStyle w:val="eop"/>
          <w:lang w:val="en-US"/>
        </w:rPr>
        <w:t> </w:t>
      </w:r>
    </w:p>
    <w:p w14:paraId="76777072" w14:textId="77777777" w:rsidR="00A72F98" w:rsidRPr="00FA4466" w:rsidRDefault="00A72F98" w:rsidP="00042E51">
      <w:pPr>
        <w:spacing w:before="240" w:line="240" w:lineRule="auto"/>
        <w:ind w:left="709" w:right="616"/>
        <w:jc w:val="both"/>
        <w:rPr>
          <w:rStyle w:val="eop"/>
          <w:rFonts w:ascii="Times New Roman" w:hAnsi="Times New Roman" w:cs="Times New Roman"/>
          <w:i/>
          <w:iCs/>
          <w:sz w:val="24"/>
          <w:szCs w:val="24"/>
          <w:lang w:val="es-MX"/>
        </w:rPr>
      </w:pPr>
      <w:r w:rsidRPr="00FA4466">
        <w:rPr>
          <w:rStyle w:val="normaltextrun"/>
          <w:rFonts w:ascii="Times New Roman" w:hAnsi="Times New Roman" w:cs="Times New Roman"/>
          <w:i/>
          <w:iCs/>
          <w:sz w:val="24"/>
          <w:szCs w:val="24"/>
          <w:lang w:val="en-US"/>
        </w:rPr>
        <w:t>This is no life, in this place you live with six months of snow, three</w:t>
      </w:r>
      <w:r w:rsidRPr="00FA4466">
        <w:rPr>
          <w:rStyle w:val="apple-converted-space"/>
          <w:rFonts w:ascii="Times New Roman" w:hAnsi="Times New Roman" w:cs="Times New Roman"/>
          <w:i/>
          <w:iCs/>
          <w:sz w:val="24"/>
          <w:szCs w:val="24"/>
          <w:lang w:val="en-US"/>
        </w:rPr>
        <w:t xml:space="preserve"> </w:t>
      </w:r>
      <w:r w:rsidRPr="00FA4466">
        <w:rPr>
          <w:rStyle w:val="normaltextrun"/>
          <w:rFonts w:ascii="Times New Roman" w:hAnsi="Times New Roman" w:cs="Times New Roman"/>
          <w:i/>
          <w:iCs/>
          <w:sz w:val="24"/>
          <w:szCs w:val="24"/>
          <w:lang w:val="en-US"/>
        </w:rPr>
        <w:t>months</w:t>
      </w:r>
      <w:r w:rsidRPr="00FA4466">
        <w:rPr>
          <w:rStyle w:val="apple-converted-space"/>
          <w:rFonts w:ascii="Times New Roman" w:hAnsi="Times New Roman" w:cs="Times New Roman"/>
          <w:i/>
          <w:iCs/>
          <w:sz w:val="24"/>
          <w:szCs w:val="24"/>
          <w:lang w:val="en-US"/>
        </w:rPr>
        <w:t xml:space="preserve"> </w:t>
      </w:r>
      <w:r w:rsidRPr="00FA4466">
        <w:rPr>
          <w:rStyle w:val="normaltextrun"/>
          <w:rFonts w:ascii="Times New Roman" w:hAnsi="Times New Roman" w:cs="Times New Roman"/>
          <w:i/>
          <w:iCs/>
          <w:sz w:val="24"/>
          <w:szCs w:val="24"/>
          <w:lang w:val="en-US"/>
        </w:rPr>
        <w:t>of darkness and now that it is summer look out the</w:t>
      </w:r>
      <w:r w:rsidRPr="00FA4466">
        <w:rPr>
          <w:rStyle w:val="apple-converted-space"/>
          <w:rFonts w:ascii="Times New Roman" w:hAnsi="Times New Roman" w:cs="Times New Roman"/>
          <w:i/>
          <w:iCs/>
          <w:sz w:val="24"/>
          <w:szCs w:val="24"/>
          <w:lang w:val="en-US"/>
        </w:rPr>
        <w:t xml:space="preserve"> </w:t>
      </w:r>
      <w:r w:rsidRPr="00FA4466">
        <w:rPr>
          <w:rStyle w:val="normaltextrun"/>
          <w:rFonts w:ascii="Times New Roman" w:hAnsi="Times New Roman" w:cs="Times New Roman"/>
          <w:i/>
          <w:iCs/>
          <w:sz w:val="24"/>
          <w:szCs w:val="24"/>
          <w:lang w:val="en-US"/>
        </w:rPr>
        <w:t xml:space="preserve">weather… </w:t>
      </w:r>
      <w:r w:rsidRPr="00FA4466">
        <w:rPr>
          <w:rStyle w:val="normaltextrun"/>
          <w:rFonts w:ascii="Times New Roman" w:hAnsi="Times New Roman" w:cs="Times New Roman"/>
          <w:i/>
          <w:iCs/>
          <w:sz w:val="24"/>
          <w:szCs w:val="24"/>
          <w:lang w:val="es-MX"/>
        </w:rPr>
        <w:t>(</w:t>
      </w:r>
      <w:r w:rsidR="00321DC4" w:rsidRPr="00FA4466">
        <w:rPr>
          <w:rStyle w:val="normaltextrun"/>
          <w:rFonts w:ascii="Times New Roman" w:hAnsi="Times New Roman" w:cs="Times New Roman"/>
          <w:i/>
          <w:iCs/>
          <w:sz w:val="24"/>
          <w:szCs w:val="24"/>
          <w:lang w:val="es-MX"/>
        </w:rPr>
        <w:t>Kamalia</w:t>
      </w:r>
      <w:r w:rsidRPr="00FA4466">
        <w:rPr>
          <w:rStyle w:val="normaltextrun"/>
          <w:rFonts w:ascii="Times New Roman" w:hAnsi="Times New Roman" w:cs="Times New Roman"/>
          <w:i/>
          <w:iCs/>
          <w:sz w:val="24"/>
          <w:szCs w:val="24"/>
          <w:lang w:val="es-MX"/>
        </w:rPr>
        <w:t>)</w:t>
      </w:r>
    </w:p>
    <w:p w14:paraId="5F21C4CA" w14:textId="77777777" w:rsidR="00A72F98" w:rsidRPr="00FA4466" w:rsidRDefault="00A72F98" w:rsidP="00042E51">
      <w:pPr>
        <w:pStyle w:val="paragraph"/>
        <w:spacing w:before="240" w:beforeAutospacing="0" w:after="0" w:afterAutospacing="0"/>
        <w:ind w:right="-15"/>
        <w:jc w:val="both"/>
        <w:textAlignment w:val="baseline"/>
        <w:rPr>
          <w:rStyle w:val="eop"/>
          <w:lang w:val="en-US"/>
        </w:rPr>
      </w:pPr>
      <w:r w:rsidRPr="00FA4466">
        <w:rPr>
          <w:rStyle w:val="normaltextrun"/>
        </w:rPr>
        <w:t>L</w:t>
      </w:r>
      <w:r w:rsidRPr="00FA4466">
        <w:rPr>
          <w:rStyle w:val="normaltextrun"/>
          <w:lang w:val="es-CO"/>
        </w:rPr>
        <w:t>as condiciones</w:t>
      </w:r>
      <w:r w:rsidRPr="00FA4466">
        <w:rPr>
          <w:rStyle w:val="apple-converted-space"/>
          <w:lang w:val="es-CO"/>
        </w:rPr>
        <w:t> </w:t>
      </w:r>
      <w:r w:rsidRPr="00FA4466">
        <w:rPr>
          <w:rStyle w:val="normaltextrun"/>
          <w:lang w:val="es-CO"/>
        </w:rPr>
        <w:t>climatológicas de las ciudades donde son ubicados</w:t>
      </w:r>
      <w:r w:rsidRPr="00FA4466">
        <w:rPr>
          <w:rStyle w:val="apple-converted-space"/>
          <w:lang w:val="es-CO"/>
        </w:rPr>
        <w:t> </w:t>
      </w:r>
      <w:r w:rsidRPr="00FA4466">
        <w:rPr>
          <w:rStyle w:val="normaltextrun"/>
          <w:lang w:val="es-CO"/>
        </w:rPr>
        <w:t>y el desconocimiento sobre las formas de vida bajo estas condiciones, también les genera una actitud negativa que incide en su percepción.</w:t>
      </w:r>
      <w:r w:rsidRPr="00FA4466">
        <w:rPr>
          <w:rStyle w:val="eop"/>
          <w:lang w:val="es-CO"/>
        </w:rPr>
        <w:t> Asimismo, l</w:t>
      </w:r>
      <w:r w:rsidRPr="00FA4466">
        <w:rPr>
          <w:rStyle w:val="normaltextrun"/>
          <w:lang w:val="es-CO"/>
        </w:rPr>
        <w:t>as limitaciones impuestas por los centros de recepción para el desarrollo de actividades que permitan a los buscadores de asilo tener opciones, tanto ocupacionales como recreativas,</w:t>
      </w:r>
      <w:r w:rsidRPr="00FA4466">
        <w:rPr>
          <w:rStyle w:val="apple-converted-space"/>
          <w:lang w:val="es-CO"/>
        </w:rPr>
        <w:t> </w:t>
      </w:r>
      <w:r w:rsidRPr="00FA4466">
        <w:rPr>
          <w:rStyle w:val="normaltextrun"/>
          <w:lang w:val="es-CO"/>
        </w:rPr>
        <w:t>generan sentimientos encontrados sobre su estancia en Noruega.</w:t>
      </w:r>
      <w:r w:rsidRPr="00FA4466">
        <w:rPr>
          <w:rStyle w:val="eop"/>
          <w:lang w:val="es-CO"/>
        </w:rPr>
        <w:t> </w:t>
      </w:r>
      <w:r w:rsidRPr="00FA4466">
        <w:rPr>
          <w:rStyle w:val="eop"/>
          <w:lang w:val="en-US"/>
        </w:rPr>
        <w:t>Al respecto se presentan los siguientes argumentos:</w:t>
      </w:r>
    </w:p>
    <w:p w14:paraId="2D87717F" w14:textId="77777777" w:rsidR="00A72F98" w:rsidRPr="00FA4466" w:rsidRDefault="00A72F98" w:rsidP="00042E51">
      <w:pPr>
        <w:pStyle w:val="paragraph"/>
        <w:spacing w:before="240" w:beforeAutospacing="0" w:after="200" w:afterAutospacing="0"/>
        <w:ind w:left="851" w:right="618"/>
        <w:jc w:val="both"/>
        <w:textAlignment w:val="baseline"/>
        <w:rPr>
          <w:rStyle w:val="eop"/>
          <w:i/>
          <w:lang w:val="en-US"/>
        </w:rPr>
      </w:pPr>
      <w:r w:rsidRPr="00FA4466">
        <w:rPr>
          <w:i/>
          <w:lang w:val="en-US"/>
        </w:rPr>
        <w:t>You cannot live in Bodo, you know live it’s another thing, when you live you can work, you can make friends, and you can decide (</w:t>
      </w:r>
      <w:r w:rsidR="00321DC4" w:rsidRPr="00FA4466">
        <w:rPr>
          <w:i/>
          <w:lang w:val="en-US"/>
        </w:rPr>
        <w:t>Menelik</w:t>
      </w:r>
      <w:r w:rsidRPr="00FA4466">
        <w:rPr>
          <w:i/>
          <w:lang w:val="en-US"/>
        </w:rPr>
        <w:t>)</w:t>
      </w:r>
    </w:p>
    <w:p w14:paraId="4019CF22" w14:textId="77777777" w:rsidR="00A72F98" w:rsidRPr="00FA4466" w:rsidRDefault="00A72F98" w:rsidP="00042E51">
      <w:pPr>
        <w:spacing w:line="240" w:lineRule="auto"/>
        <w:ind w:left="851" w:right="618"/>
        <w:rPr>
          <w:rFonts w:ascii="Times New Roman" w:hAnsi="Times New Roman" w:cs="Times New Roman"/>
          <w:i/>
          <w:sz w:val="24"/>
          <w:szCs w:val="24"/>
          <w:lang w:val="en-US"/>
        </w:rPr>
      </w:pPr>
      <w:r w:rsidRPr="00FA4466">
        <w:rPr>
          <w:rFonts w:ascii="Times New Roman" w:hAnsi="Times New Roman" w:cs="Times New Roman"/>
          <w:i/>
          <w:sz w:val="24"/>
          <w:szCs w:val="24"/>
          <w:lang w:val="en-US"/>
        </w:rPr>
        <w:t>I want to wake up and do something at the morning, but right now I wake up and I don´t have nothing to do, I not only speak for me, I speak for everybody here at the Mottak, and what can I do? I think and think what can I do? Nothing because I not allow, what is my work? Just wait and wait for an answer (</w:t>
      </w:r>
      <w:r w:rsidR="00321DC4" w:rsidRPr="00FA4466">
        <w:rPr>
          <w:rFonts w:ascii="Times New Roman" w:hAnsi="Times New Roman" w:cs="Times New Roman"/>
          <w:i/>
          <w:sz w:val="24"/>
          <w:szCs w:val="24"/>
          <w:lang w:val="en-US"/>
        </w:rPr>
        <w:t>Lilien</w:t>
      </w:r>
      <w:r w:rsidRPr="00FA4466">
        <w:rPr>
          <w:rFonts w:ascii="Times New Roman" w:hAnsi="Times New Roman" w:cs="Times New Roman"/>
          <w:i/>
          <w:sz w:val="24"/>
          <w:szCs w:val="24"/>
          <w:lang w:val="en-US"/>
        </w:rPr>
        <w:t>)</w:t>
      </w:r>
    </w:p>
    <w:p w14:paraId="392C1575" w14:textId="77777777" w:rsidR="00C823F3" w:rsidRPr="00FA4466" w:rsidRDefault="00A72F98" w:rsidP="00C823F3">
      <w:pPr>
        <w:spacing w:line="240" w:lineRule="auto"/>
        <w:ind w:left="851" w:right="618"/>
        <w:rPr>
          <w:rFonts w:ascii="Times New Roman" w:hAnsi="Times New Roman" w:cs="Times New Roman"/>
          <w:i/>
          <w:sz w:val="24"/>
          <w:szCs w:val="24"/>
          <w:lang w:val="en-US"/>
        </w:rPr>
      </w:pPr>
      <w:r w:rsidRPr="00FA4466">
        <w:rPr>
          <w:rFonts w:ascii="Times New Roman" w:hAnsi="Times New Roman" w:cs="Times New Roman"/>
          <w:i/>
          <w:sz w:val="24"/>
          <w:szCs w:val="24"/>
          <w:lang w:val="en-US"/>
        </w:rPr>
        <w:t>I really feel bad for everything here, for everything, for my wife, for me, we don´t have a life here, we need things to do, reasons for get up from my bed (</w:t>
      </w:r>
      <w:r w:rsidR="00321DC4" w:rsidRPr="00FA4466">
        <w:rPr>
          <w:rFonts w:ascii="Times New Roman" w:hAnsi="Times New Roman" w:cs="Times New Roman"/>
          <w:i/>
          <w:sz w:val="24"/>
          <w:szCs w:val="24"/>
          <w:lang w:val="en-US"/>
        </w:rPr>
        <w:t>James</w:t>
      </w:r>
      <w:r w:rsidRPr="00FA4466">
        <w:rPr>
          <w:rFonts w:ascii="Times New Roman" w:hAnsi="Times New Roman" w:cs="Times New Roman"/>
          <w:i/>
          <w:sz w:val="24"/>
          <w:szCs w:val="24"/>
          <w:lang w:val="en-US"/>
        </w:rPr>
        <w:t>)</w:t>
      </w:r>
    </w:p>
    <w:p w14:paraId="6B3FF5A1" w14:textId="704E2F7B" w:rsidR="00204789" w:rsidRPr="00FA4466" w:rsidRDefault="00F060F6" w:rsidP="00FA4466">
      <w:pPr>
        <w:pStyle w:val="paragraph"/>
        <w:spacing w:before="240" w:beforeAutospacing="0" w:after="0" w:afterAutospacing="0"/>
        <w:jc w:val="both"/>
        <w:textAlignment w:val="baseline"/>
        <w:rPr>
          <w:lang w:val="es-CO"/>
        </w:rPr>
      </w:pPr>
      <w:r w:rsidRPr="00FA4466">
        <w:rPr>
          <w:rStyle w:val="normaltextrun"/>
        </w:rPr>
        <w:lastRenderedPageBreak/>
        <w:t>Como se mencionó anteriormente</w:t>
      </w:r>
      <w:r w:rsidR="00112375" w:rsidRPr="00FA4466">
        <w:rPr>
          <w:rStyle w:val="normaltextrun"/>
        </w:rPr>
        <w:t>,</w:t>
      </w:r>
      <w:r w:rsidRPr="00FA4466">
        <w:rPr>
          <w:rStyle w:val="normaltextrun"/>
        </w:rPr>
        <w:t xml:space="preserve"> la falta de educación formal y las desventajas económicas, entre otros factores, son determinantes en los ciclos de violencia que atraviesan los </w:t>
      </w:r>
      <w:r w:rsidR="00B728FE" w:rsidRPr="00FA4466">
        <w:rPr>
          <w:rStyle w:val="normaltextrun"/>
        </w:rPr>
        <w:t>buscadore</w:t>
      </w:r>
      <w:r w:rsidRPr="00FA4466">
        <w:rPr>
          <w:rStyle w:val="normaltextrun"/>
        </w:rPr>
        <w:t>s</w:t>
      </w:r>
      <w:r w:rsidR="00B728FE" w:rsidRPr="00FA4466">
        <w:rPr>
          <w:rStyle w:val="normaltextrun"/>
        </w:rPr>
        <w:t xml:space="preserve"> de asilo</w:t>
      </w:r>
      <w:r w:rsidRPr="00FA4466">
        <w:rPr>
          <w:rStyle w:val="normaltextrun"/>
        </w:rPr>
        <w:t xml:space="preserve">;  </w:t>
      </w:r>
      <w:r w:rsidR="00204789" w:rsidRPr="00FA4466">
        <w:rPr>
          <w:rStyle w:val="normaltextrun"/>
        </w:rPr>
        <w:t xml:space="preserve">y estos pueden disminuir cuando se controlan </w:t>
      </w:r>
      <w:r w:rsidR="00112375" w:rsidRPr="00FA4466">
        <w:rPr>
          <w:rStyle w:val="normaltextrun"/>
        </w:rPr>
        <w:t>variables</w:t>
      </w:r>
      <w:r w:rsidR="00204789" w:rsidRPr="00FA4466">
        <w:rPr>
          <w:rStyle w:val="normaltextrun"/>
        </w:rPr>
        <w:t xml:space="preserve"> como  los ingresos o  el nivel educativo (</w:t>
      </w:r>
      <w:r w:rsidRPr="00FA4466">
        <w:rPr>
          <w:rStyle w:val="normaltextrun"/>
        </w:rPr>
        <w:t>Kanto, Jasinki y Aldorondo, 1994; Malley- Morrison y Hines, 2007; Moracco, Hilton Hodges y Frasier, 2005; St</w:t>
      </w:r>
      <w:r w:rsidR="00204789" w:rsidRPr="00FA4466">
        <w:rPr>
          <w:rStyle w:val="normaltextrun"/>
        </w:rPr>
        <w:t xml:space="preserve">raus y Smith, 1995; West, 2005 </w:t>
      </w:r>
      <w:r w:rsidRPr="00FA4466">
        <w:rPr>
          <w:rStyle w:val="normaltextrun"/>
        </w:rPr>
        <w:t>citados por Arnoso et al. 2012: 173)</w:t>
      </w:r>
      <w:r w:rsidR="00204789" w:rsidRPr="00FA4466">
        <w:rPr>
          <w:rStyle w:val="normaltextrun"/>
        </w:rPr>
        <w:t xml:space="preserve">. </w:t>
      </w:r>
      <w:r w:rsidR="00204789" w:rsidRPr="00FA4466">
        <w:rPr>
          <w:rStyle w:val="normaltextrun"/>
          <w:lang w:val="es-CO"/>
        </w:rPr>
        <w:t>Entre otras,</w:t>
      </w:r>
      <w:r w:rsidR="00C823F3" w:rsidRPr="00FA4466">
        <w:rPr>
          <w:rStyle w:val="normaltextrun"/>
          <w:lang w:val="es-CO"/>
        </w:rPr>
        <w:t xml:space="preserve"> </w:t>
      </w:r>
      <w:r w:rsidR="00A72F98" w:rsidRPr="00FA4466">
        <w:rPr>
          <w:rStyle w:val="normaltextrun"/>
          <w:lang w:val="es-CO"/>
        </w:rPr>
        <w:t>las</w:t>
      </w:r>
      <w:r w:rsidR="00A72F98" w:rsidRPr="00FA4466">
        <w:rPr>
          <w:rStyle w:val="apple-converted-space"/>
          <w:lang w:val="es-CO"/>
        </w:rPr>
        <w:t> </w:t>
      </w:r>
      <w:r w:rsidR="00A72F98" w:rsidRPr="00FA4466">
        <w:rPr>
          <w:rStyle w:val="normaltextrun"/>
          <w:lang w:val="es-CO"/>
        </w:rPr>
        <w:t>diversas</w:t>
      </w:r>
      <w:r w:rsidR="00A72F98" w:rsidRPr="00FA4466">
        <w:rPr>
          <w:rStyle w:val="apple-converted-space"/>
          <w:lang w:val="es-CO"/>
        </w:rPr>
        <w:t> </w:t>
      </w:r>
      <w:r w:rsidR="00A72F98" w:rsidRPr="00FA4466">
        <w:rPr>
          <w:rStyle w:val="normaltextrun"/>
          <w:lang w:val="es-CO"/>
        </w:rPr>
        <w:t>implicaciones</w:t>
      </w:r>
      <w:r w:rsidR="00D66892" w:rsidRPr="00FA4466">
        <w:rPr>
          <w:rStyle w:val="normaltextrun"/>
          <w:lang w:val="es-CO"/>
        </w:rPr>
        <w:t xml:space="preserve"> </w:t>
      </w:r>
      <w:r w:rsidR="00A72F98" w:rsidRPr="00FA4466">
        <w:rPr>
          <w:rStyle w:val="normaltextrun"/>
          <w:lang w:val="es-CO"/>
        </w:rPr>
        <w:t>que</w:t>
      </w:r>
      <w:r w:rsidR="00D66892" w:rsidRPr="00FA4466">
        <w:rPr>
          <w:rStyle w:val="normaltextrun"/>
          <w:lang w:val="es-CO"/>
        </w:rPr>
        <w:t xml:space="preserve"> genera </w:t>
      </w:r>
      <w:r w:rsidR="00A72F98" w:rsidRPr="00FA4466">
        <w:rPr>
          <w:rStyle w:val="normaltextrun"/>
          <w:lang w:val="es-CO"/>
        </w:rPr>
        <w:t>la</w:t>
      </w:r>
      <w:r w:rsidRPr="00FA4466">
        <w:rPr>
          <w:rStyle w:val="normaltextrun"/>
          <w:lang w:val="es-CO"/>
        </w:rPr>
        <w:t xml:space="preserve"> </w:t>
      </w:r>
      <w:r w:rsidR="00A72F98" w:rsidRPr="00FA4466">
        <w:rPr>
          <w:rStyle w:val="normaltextrun"/>
          <w:lang w:val="es-CO"/>
        </w:rPr>
        <w:t>restricción</w:t>
      </w:r>
      <w:r w:rsidR="00A72F98" w:rsidRPr="00FA4466">
        <w:rPr>
          <w:rStyle w:val="apple-converted-space"/>
          <w:lang w:val="es-CO"/>
        </w:rPr>
        <w:t> </w:t>
      </w:r>
      <w:r w:rsidR="00A72F98" w:rsidRPr="00FA4466">
        <w:rPr>
          <w:rStyle w:val="normaltextrun"/>
          <w:lang w:val="es-CO"/>
        </w:rPr>
        <w:t>económica</w:t>
      </w:r>
      <w:r w:rsidR="00A72F98" w:rsidRPr="00FA4466">
        <w:rPr>
          <w:rStyle w:val="apple-converted-space"/>
          <w:lang w:val="es-CO"/>
        </w:rPr>
        <w:t> </w:t>
      </w:r>
      <w:r w:rsidR="00A72F98" w:rsidRPr="00FA4466">
        <w:rPr>
          <w:rStyle w:val="normaltextrun"/>
          <w:lang w:val="es-CO"/>
        </w:rPr>
        <w:t>inciden</w:t>
      </w:r>
      <w:r w:rsidR="00A72F98" w:rsidRPr="00FA4466">
        <w:rPr>
          <w:rStyle w:val="apple-converted-space"/>
          <w:lang w:val="es-CO"/>
        </w:rPr>
        <w:t> </w:t>
      </w:r>
      <w:r w:rsidR="00A72F98" w:rsidRPr="00FA4466">
        <w:rPr>
          <w:rStyle w:val="normaltextrun"/>
          <w:lang w:val="es-CO"/>
        </w:rPr>
        <w:t>sobre aquellas actividades que podrían realizar sin la intervención institucional.</w:t>
      </w:r>
      <w:r w:rsidR="00800F6F" w:rsidRPr="00FA4466">
        <w:rPr>
          <w:rStyle w:val="normaltextrun"/>
          <w:lang w:val="es-CO"/>
        </w:rPr>
        <w:t xml:space="preserve"> </w:t>
      </w:r>
    </w:p>
    <w:p w14:paraId="0FBF104F" w14:textId="77777777" w:rsidR="00A72F98" w:rsidRPr="00FA4466" w:rsidRDefault="00A72F98" w:rsidP="00042E51">
      <w:pPr>
        <w:spacing w:line="240" w:lineRule="auto"/>
        <w:ind w:left="851" w:right="618"/>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I came here to be free, but all the system make me feel a prisoner…I don’t have the right to work, the right to travel out Bodo, ok you can go to the center by bus, but you have to pay so much, the money that we have is just for food, it is hard to leave the Mottak then (</w:t>
      </w:r>
      <w:r w:rsidR="001A0EDA" w:rsidRPr="00FA4466">
        <w:rPr>
          <w:rFonts w:ascii="Times New Roman" w:hAnsi="Times New Roman" w:cs="Times New Roman"/>
          <w:i/>
          <w:sz w:val="24"/>
          <w:szCs w:val="24"/>
          <w:lang w:val="en-US"/>
        </w:rPr>
        <w:t>James</w:t>
      </w:r>
      <w:r w:rsidRPr="00FA4466">
        <w:rPr>
          <w:rFonts w:ascii="Times New Roman" w:hAnsi="Times New Roman" w:cs="Times New Roman"/>
          <w:i/>
          <w:sz w:val="24"/>
          <w:szCs w:val="24"/>
          <w:lang w:val="en-US"/>
        </w:rPr>
        <w:t>)</w:t>
      </w:r>
    </w:p>
    <w:p w14:paraId="2FE1730D" w14:textId="77777777" w:rsidR="00A72F98" w:rsidRPr="00FA4466" w:rsidRDefault="003A7833" w:rsidP="001A0EDA">
      <w:pPr>
        <w:pStyle w:val="paragraph"/>
        <w:spacing w:before="240" w:beforeAutospacing="0" w:after="200" w:afterAutospacing="0"/>
        <w:jc w:val="both"/>
        <w:textAlignment w:val="baseline"/>
        <w:rPr>
          <w:rStyle w:val="normaltextrun"/>
          <w:lang w:val="es-CO"/>
        </w:rPr>
      </w:pPr>
      <w:r w:rsidRPr="00FA4466">
        <w:rPr>
          <w:rStyle w:val="normaltextrun"/>
        </w:rPr>
        <w:t>Recordemos que</w:t>
      </w:r>
      <w:r w:rsidR="00A72F98" w:rsidRPr="00FA4466">
        <w:rPr>
          <w:rStyle w:val="apple-converted-space"/>
          <w:lang w:val="es-CO"/>
        </w:rPr>
        <w:t> </w:t>
      </w:r>
      <w:r w:rsidR="00A72F98" w:rsidRPr="00FA4466">
        <w:rPr>
          <w:rStyle w:val="spellingerror"/>
          <w:lang w:val="es-CO"/>
        </w:rPr>
        <w:t>Øien</w:t>
      </w:r>
      <w:r w:rsidR="00A72F98" w:rsidRPr="00FA4466">
        <w:rPr>
          <w:rStyle w:val="apple-converted-space"/>
          <w:lang w:val="es-CO"/>
        </w:rPr>
        <w:t> </w:t>
      </w:r>
      <w:r w:rsidR="00A72F98" w:rsidRPr="00FA4466">
        <w:rPr>
          <w:rStyle w:val="normaltextrun"/>
          <w:lang w:val="es-CO"/>
        </w:rPr>
        <w:t>y</w:t>
      </w:r>
      <w:r w:rsidR="00A72F98" w:rsidRPr="00FA4466">
        <w:rPr>
          <w:rStyle w:val="apple-converted-space"/>
          <w:lang w:val="es-CO"/>
        </w:rPr>
        <w:t> </w:t>
      </w:r>
      <w:r w:rsidR="00A72F98" w:rsidRPr="00FA4466">
        <w:rPr>
          <w:rStyle w:val="spellingerror"/>
          <w:lang w:val="es-CO"/>
        </w:rPr>
        <w:t>Sønsterudbråten</w:t>
      </w:r>
      <w:r w:rsidR="00A72F98" w:rsidRPr="00FA4466">
        <w:rPr>
          <w:rStyle w:val="apple-converted-space"/>
          <w:lang w:val="es-CO"/>
        </w:rPr>
        <w:t> </w:t>
      </w:r>
      <w:r w:rsidR="00A72F98" w:rsidRPr="00FA4466">
        <w:rPr>
          <w:rStyle w:val="normaltextrun"/>
          <w:lang w:val="es-CO"/>
        </w:rPr>
        <w:t xml:space="preserve">(2011) </w:t>
      </w:r>
      <w:r w:rsidRPr="00FA4466">
        <w:rPr>
          <w:rStyle w:val="normaltextrun"/>
          <w:lang w:val="es-CO"/>
        </w:rPr>
        <w:t>han señalado</w:t>
      </w:r>
      <w:r w:rsidR="00A72F98" w:rsidRPr="00FA4466">
        <w:rPr>
          <w:rStyle w:val="normaltextrun"/>
          <w:lang w:val="es-CO"/>
        </w:rPr>
        <w:t xml:space="preserve"> que</w:t>
      </w:r>
      <w:r w:rsidR="00A72F98" w:rsidRPr="00FA4466">
        <w:rPr>
          <w:rStyle w:val="apple-converted-space"/>
          <w:lang w:val="es-CO"/>
        </w:rPr>
        <w:t> </w:t>
      </w:r>
      <w:r w:rsidR="00A72F98" w:rsidRPr="00FA4466">
        <w:rPr>
          <w:rStyle w:val="normaltextrun"/>
          <w:lang w:val="es-CO"/>
        </w:rPr>
        <w:t>en Noruega la movilidad social asociada con el trabajo y la educación accesible no es compartida con los migrantes irregulares.</w:t>
      </w:r>
      <w:r w:rsidR="00A72F98" w:rsidRPr="00FA4466">
        <w:rPr>
          <w:rStyle w:val="apple-converted-space"/>
          <w:lang w:val="es-CO"/>
        </w:rPr>
        <w:t> </w:t>
      </w:r>
      <w:r w:rsidR="00A72F98" w:rsidRPr="00FA4466">
        <w:rPr>
          <w:rStyle w:val="normaltextrun"/>
          <w:lang w:val="es-CO"/>
        </w:rPr>
        <w:t>Lo anterior es visible en nuestro estudio pues los testimonios recolectados hacen referencia a que la condición migratoria de buscadores de asilo no les permite tener actividades laborales</w:t>
      </w:r>
      <w:r w:rsidR="00A72F98" w:rsidRPr="00FA4466">
        <w:rPr>
          <w:rStyle w:val="apple-converted-space"/>
          <w:lang w:val="es-CO"/>
        </w:rPr>
        <w:t> </w:t>
      </w:r>
      <w:r w:rsidR="00A72F98" w:rsidRPr="00FA4466">
        <w:rPr>
          <w:rStyle w:val="normaltextrun"/>
          <w:lang w:val="es-CO"/>
        </w:rPr>
        <w:t>o educativas</w:t>
      </w:r>
      <w:r w:rsidR="00A72F98" w:rsidRPr="00FA4466">
        <w:rPr>
          <w:rStyle w:val="apple-converted-space"/>
          <w:lang w:val="es-CO"/>
        </w:rPr>
        <w:t> </w:t>
      </w:r>
      <w:r w:rsidR="00A72F98" w:rsidRPr="00FA4466">
        <w:rPr>
          <w:rStyle w:val="normaltextrun"/>
          <w:lang w:val="es-CO"/>
        </w:rPr>
        <w:t>en Noruega.</w:t>
      </w:r>
    </w:p>
    <w:p w14:paraId="77079715" w14:textId="77777777" w:rsidR="00A72F98" w:rsidRPr="00FA4466" w:rsidRDefault="00A72F98" w:rsidP="001A0EDA">
      <w:pPr>
        <w:spacing w:line="240" w:lineRule="auto"/>
        <w:ind w:left="709" w:right="616"/>
        <w:rPr>
          <w:rFonts w:ascii="Times New Roman" w:hAnsi="Times New Roman" w:cs="Times New Roman"/>
          <w:i/>
          <w:sz w:val="24"/>
          <w:szCs w:val="24"/>
          <w:lang w:val="en-US"/>
        </w:rPr>
      </w:pPr>
      <w:r w:rsidRPr="00FA4466">
        <w:rPr>
          <w:rFonts w:ascii="Times New Roman" w:hAnsi="Times New Roman" w:cs="Times New Roman"/>
          <w:i/>
          <w:sz w:val="24"/>
          <w:szCs w:val="24"/>
          <w:lang w:val="en-US"/>
        </w:rPr>
        <w:t>If I can change something, I will request just be part of the commune, so I could work, maybe go to school, play soccer (</w:t>
      </w:r>
      <w:r w:rsidR="001A0EDA" w:rsidRPr="00FA4466">
        <w:rPr>
          <w:rFonts w:ascii="Times New Roman" w:hAnsi="Times New Roman" w:cs="Times New Roman"/>
          <w:i/>
          <w:sz w:val="24"/>
          <w:szCs w:val="24"/>
          <w:lang w:val="en-US"/>
        </w:rPr>
        <w:t>James</w:t>
      </w:r>
      <w:r w:rsidRPr="00FA4466">
        <w:rPr>
          <w:rFonts w:ascii="Times New Roman" w:hAnsi="Times New Roman" w:cs="Times New Roman"/>
          <w:i/>
          <w:sz w:val="24"/>
          <w:szCs w:val="24"/>
          <w:lang w:val="en-US"/>
        </w:rPr>
        <w:t xml:space="preserve">) </w:t>
      </w:r>
    </w:p>
    <w:p w14:paraId="793BE6E7" w14:textId="77777777" w:rsidR="00A72F98" w:rsidRPr="00FA4466" w:rsidRDefault="00A72F98" w:rsidP="00042E51">
      <w:pPr>
        <w:pStyle w:val="paragraph"/>
        <w:spacing w:before="240" w:beforeAutospacing="0" w:after="0" w:afterAutospacing="0"/>
        <w:ind w:left="709" w:right="616"/>
        <w:jc w:val="both"/>
        <w:textAlignment w:val="baseline"/>
        <w:rPr>
          <w:rStyle w:val="eop"/>
          <w:lang w:val="en-US"/>
        </w:rPr>
      </w:pPr>
      <w:r w:rsidRPr="00FA4466">
        <w:rPr>
          <w:rStyle w:val="normaltextrun"/>
          <w:i/>
          <w:iCs/>
          <w:lang w:val="en-US"/>
        </w:rPr>
        <w:t>We cannot do</w:t>
      </w:r>
      <w:r w:rsidRPr="00FA4466">
        <w:rPr>
          <w:rStyle w:val="apple-converted-space"/>
          <w:i/>
          <w:iCs/>
          <w:lang w:val="en-US"/>
        </w:rPr>
        <w:t> </w:t>
      </w:r>
      <w:r w:rsidRPr="00FA4466">
        <w:rPr>
          <w:rStyle w:val="normaltextrun"/>
          <w:i/>
          <w:iCs/>
          <w:lang w:val="en-US"/>
        </w:rPr>
        <w:t>anything, you cannot work,</w:t>
      </w:r>
      <w:r w:rsidRPr="00FA4466">
        <w:rPr>
          <w:rStyle w:val="apple-converted-space"/>
          <w:i/>
          <w:iCs/>
          <w:lang w:val="en-US"/>
        </w:rPr>
        <w:t> </w:t>
      </w:r>
      <w:r w:rsidRPr="00FA4466">
        <w:rPr>
          <w:rStyle w:val="normaltextrun"/>
          <w:i/>
          <w:iCs/>
          <w:lang w:val="en-US"/>
        </w:rPr>
        <w:t>you</w:t>
      </w:r>
      <w:r w:rsidRPr="00FA4466">
        <w:rPr>
          <w:rStyle w:val="apple-converted-space"/>
          <w:i/>
          <w:iCs/>
          <w:lang w:val="en-US"/>
        </w:rPr>
        <w:t> </w:t>
      </w:r>
      <w:r w:rsidRPr="00FA4466">
        <w:rPr>
          <w:rStyle w:val="normaltextrun"/>
          <w:i/>
          <w:iCs/>
          <w:lang w:val="en-US"/>
        </w:rPr>
        <w:t>cannot study,</w:t>
      </w:r>
      <w:r w:rsidRPr="00FA4466">
        <w:rPr>
          <w:rStyle w:val="apple-converted-space"/>
          <w:i/>
          <w:iCs/>
          <w:lang w:val="en-US"/>
        </w:rPr>
        <w:t> </w:t>
      </w:r>
      <w:r w:rsidRPr="00FA4466">
        <w:rPr>
          <w:rStyle w:val="normaltextrun"/>
          <w:i/>
          <w:iCs/>
          <w:lang w:val="en-US"/>
        </w:rPr>
        <w:t>we</w:t>
      </w:r>
      <w:r w:rsidRPr="00FA4466">
        <w:rPr>
          <w:rStyle w:val="apple-converted-space"/>
          <w:i/>
          <w:iCs/>
          <w:lang w:val="en-US"/>
        </w:rPr>
        <w:t> </w:t>
      </w:r>
      <w:r w:rsidRPr="00FA4466">
        <w:rPr>
          <w:rStyle w:val="normaltextrun"/>
          <w:i/>
          <w:iCs/>
          <w:lang w:val="en-US"/>
        </w:rPr>
        <w:t>just can be waiting</w:t>
      </w:r>
      <w:r w:rsidRPr="00FA4466">
        <w:rPr>
          <w:rStyle w:val="apple-converted-space"/>
          <w:i/>
          <w:iCs/>
          <w:lang w:val="en-US"/>
        </w:rPr>
        <w:t> </w:t>
      </w:r>
      <w:r w:rsidRPr="00FA4466">
        <w:rPr>
          <w:rStyle w:val="normaltextrun"/>
          <w:i/>
          <w:iCs/>
          <w:lang w:val="en-US"/>
        </w:rPr>
        <w:t>for an answer… I need to do something with all my time… (</w:t>
      </w:r>
      <w:r w:rsidR="001A0EDA" w:rsidRPr="00FA4466">
        <w:rPr>
          <w:rStyle w:val="spellingerror"/>
          <w:i/>
          <w:iCs/>
          <w:lang w:val="en-US"/>
        </w:rPr>
        <w:t>Fatiha</w:t>
      </w:r>
      <w:r w:rsidRPr="00FA4466">
        <w:rPr>
          <w:rStyle w:val="normaltextrun"/>
          <w:i/>
          <w:iCs/>
          <w:lang w:val="en-US"/>
        </w:rPr>
        <w:t>) </w:t>
      </w:r>
      <w:r w:rsidRPr="00FA4466">
        <w:rPr>
          <w:rStyle w:val="eop"/>
          <w:lang w:val="en-US"/>
        </w:rPr>
        <w:t> </w:t>
      </w:r>
    </w:p>
    <w:p w14:paraId="0A1629E0" w14:textId="77777777" w:rsidR="00A72F98" w:rsidRPr="00FA4466" w:rsidRDefault="00A72F98" w:rsidP="00042E51">
      <w:pPr>
        <w:pStyle w:val="paragraph"/>
        <w:spacing w:before="240" w:beforeAutospacing="0" w:after="0" w:afterAutospacing="0"/>
        <w:jc w:val="both"/>
        <w:textAlignment w:val="baseline"/>
        <w:rPr>
          <w:rStyle w:val="normaltextrun"/>
          <w:lang w:val="es-CO"/>
        </w:rPr>
      </w:pPr>
      <w:r w:rsidRPr="00FA4466">
        <w:rPr>
          <w:rStyle w:val="normaltextrun"/>
          <w:lang w:val="es-CO"/>
        </w:rPr>
        <w:t>Asimismo, surgieron diversos argumentos que ubican el trabajo como la principal vía para participar en la sociedad y sentirse útiles; en forma similar, hacen referencia al acceso a la educación y al no existir la posibilidad de acceder a esta vía</w:t>
      </w:r>
      <w:r w:rsidRPr="00FA4466">
        <w:rPr>
          <w:rStyle w:val="apple-converted-space"/>
          <w:lang w:val="es-CO"/>
        </w:rPr>
        <w:t> </w:t>
      </w:r>
      <w:r w:rsidRPr="00FA4466">
        <w:rPr>
          <w:rStyle w:val="normaltextrun"/>
          <w:lang w:val="es-CO"/>
        </w:rPr>
        <w:t xml:space="preserve">se da paso a sentimientos de exclusión. </w:t>
      </w:r>
    </w:p>
    <w:p w14:paraId="0F5136E4" w14:textId="77777777" w:rsidR="00A72F98" w:rsidRPr="00FA4466" w:rsidRDefault="00A72F98" w:rsidP="00042E51">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It´s not easy make friends here, you are suspicious people, they are scare about you, about your color, about your religion, they don´t say anything but I know they does not feel comfortable near to you, you can feel that, but instead you have a job, maybe you can be part of some group, part of something, something that can give to you things at common (</w:t>
      </w:r>
      <w:r w:rsidR="00321DC4" w:rsidRPr="00FA4466">
        <w:rPr>
          <w:rFonts w:ascii="Times New Roman" w:hAnsi="Times New Roman" w:cs="Times New Roman"/>
          <w:i/>
          <w:sz w:val="24"/>
          <w:szCs w:val="24"/>
          <w:lang w:val="en-US"/>
        </w:rPr>
        <w:t>Adina</w:t>
      </w:r>
      <w:r w:rsidRPr="00FA4466">
        <w:rPr>
          <w:rFonts w:ascii="Times New Roman" w:hAnsi="Times New Roman" w:cs="Times New Roman"/>
          <w:i/>
          <w:sz w:val="24"/>
          <w:szCs w:val="24"/>
          <w:lang w:val="en-US"/>
        </w:rPr>
        <w:t>)</w:t>
      </w:r>
    </w:p>
    <w:p w14:paraId="39B38B5D" w14:textId="77777777" w:rsidR="00A72F98" w:rsidRPr="00FA4466" w:rsidRDefault="00A72F98" w:rsidP="00042E51">
      <w:pPr>
        <w:pStyle w:val="paragraph"/>
        <w:spacing w:before="240" w:beforeAutospacing="0" w:after="0" w:afterAutospacing="0"/>
        <w:ind w:left="567" w:right="616"/>
        <w:jc w:val="both"/>
        <w:textAlignment w:val="baseline"/>
        <w:rPr>
          <w:lang w:val="es-CO"/>
        </w:rPr>
      </w:pPr>
      <w:r w:rsidRPr="00FA4466">
        <w:rPr>
          <w:i/>
          <w:lang w:val="en-US"/>
        </w:rPr>
        <w:t xml:space="preserve">I want to go to school, learn many things so I can do something for Norway too, Norway saved my life; I really want to be part of the community… </w:t>
      </w:r>
      <w:r w:rsidRPr="00FA4466">
        <w:rPr>
          <w:i/>
          <w:lang w:val="es-CO"/>
        </w:rPr>
        <w:t>(</w:t>
      </w:r>
      <w:r w:rsidR="00321DC4" w:rsidRPr="00FA4466">
        <w:rPr>
          <w:i/>
          <w:lang w:val="es-CO"/>
        </w:rPr>
        <w:t>James</w:t>
      </w:r>
      <w:r w:rsidRPr="00FA4466">
        <w:rPr>
          <w:i/>
          <w:lang w:val="es-CO"/>
        </w:rPr>
        <w:t>)</w:t>
      </w:r>
    </w:p>
    <w:p w14:paraId="37F65404" w14:textId="77777777" w:rsidR="00A72F98" w:rsidRPr="00FA4466" w:rsidRDefault="00A72F98" w:rsidP="00042E51">
      <w:pPr>
        <w:pStyle w:val="paragraph"/>
        <w:spacing w:before="240" w:beforeAutospacing="0" w:after="0" w:afterAutospacing="0"/>
        <w:jc w:val="both"/>
        <w:textAlignment w:val="baseline"/>
        <w:rPr>
          <w:rStyle w:val="eop"/>
          <w:lang w:val="es-CO"/>
        </w:rPr>
      </w:pPr>
      <w:r w:rsidRPr="00FA4466">
        <w:rPr>
          <w:rStyle w:val="normaltextrun"/>
          <w:lang w:val="es-CO"/>
        </w:rPr>
        <w:t>En este sentido, es visible que los buscadores de asilo manifiestan inconformidad y frustración</w:t>
      </w:r>
      <w:r w:rsidRPr="00FA4466">
        <w:rPr>
          <w:rStyle w:val="apple-converted-space"/>
          <w:lang w:val="es-CO"/>
        </w:rPr>
        <w:t> </w:t>
      </w:r>
      <w:r w:rsidRPr="00FA4466">
        <w:rPr>
          <w:rStyle w:val="normaltextrun"/>
          <w:lang w:val="es-CO"/>
        </w:rPr>
        <w:t>respecto al tema laboral y educativo;</w:t>
      </w:r>
      <w:r w:rsidRPr="00FA4466">
        <w:rPr>
          <w:rStyle w:val="apple-converted-space"/>
          <w:lang w:val="es-CO"/>
        </w:rPr>
        <w:t> </w:t>
      </w:r>
      <w:r w:rsidRPr="00FA4466">
        <w:rPr>
          <w:rStyle w:val="normaltextrun"/>
          <w:lang w:val="es-CO"/>
        </w:rPr>
        <w:t>en general,</w:t>
      </w:r>
      <w:r w:rsidRPr="00FA4466">
        <w:rPr>
          <w:rStyle w:val="apple-converted-space"/>
          <w:lang w:val="es-CO"/>
        </w:rPr>
        <w:t> </w:t>
      </w:r>
      <w:r w:rsidRPr="00FA4466">
        <w:rPr>
          <w:rStyle w:val="normaltextrun"/>
          <w:lang w:val="es-CO"/>
        </w:rPr>
        <w:t>sus testimonios expresan la necesidad imperante de estar ocupados</w:t>
      </w:r>
      <w:r w:rsidRPr="00FA4466">
        <w:rPr>
          <w:rStyle w:val="apple-converted-space"/>
          <w:lang w:val="es-CO"/>
        </w:rPr>
        <w:t> </w:t>
      </w:r>
      <w:r w:rsidRPr="00FA4466">
        <w:rPr>
          <w:rStyle w:val="normaltextrun"/>
          <w:lang w:val="es-CO"/>
        </w:rPr>
        <w:t xml:space="preserve">para sentirse vivos. </w:t>
      </w:r>
    </w:p>
    <w:p w14:paraId="0001E025" w14:textId="77777777" w:rsidR="00A72F98" w:rsidRPr="00FA4466" w:rsidRDefault="00A72F98" w:rsidP="00042E51">
      <w:pPr>
        <w:pStyle w:val="paragraph"/>
        <w:spacing w:before="240" w:beforeAutospacing="0" w:after="0" w:afterAutospacing="0"/>
        <w:ind w:left="709" w:right="616"/>
        <w:jc w:val="both"/>
        <w:textAlignment w:val="baseline"/>
        <w:rPr>
          <w:rStyle w:val="eop"/>
          <w:lang w:val="es-CO"/>
        </w:rPr>
      </w:pPr>
      <w:r w:rsidRPr="00FA4466">
        <w:rPr>
          <w:rStyle w:val="normaltextrun"/>
          <w:i/>
          <w:iCs/>
          <w:lang w:val="en-US"/>
        </w:rPr>
        <w:t>We need to go</w:t>
      </w:r>
      <w:r w:rsidRPr="00FA4466">
        <w:rPr>
          <w:rStyle w:val="apple-converted-space"/>
          <w:i/>
          <w:iCs/>
          <w:lang w:val="en-US"/>
        </w:rPr>
        <w:t> </w:t>
      </w:r>
      <w:r w:rsidRPr="00FA4466">
        <w:rPr>
          <w:rStyle w:val="normaltextrun"/>
          <w:i/>
          <w:iCs/>
          <w:lang w:val="en-US"/>
        </w:rPr>
        <w:t>to</w:t>
      </w:r>
      <w:r w:rsidRPr="00FA4466">
        <w:rPr>
          <w:rStyle w:val="apple-converted-space"/>
          <w:i/>
          <w:iCs/>
          <w:lang w:val="en-US"/>
        </w:rPr>
        <w:t> </w:t>
      </w:r>
      <w:r w:rsidRPr="00FA4466">
        <w:rPr>
          <w:rStyle w:val="normaltextrun"/>
          <w:i/>
          <w:iCs/>
          <w:lang w:val="en-US"/>
        </w:rPr>
        <w:t>school to learn</w:t>
      </w:r>
      <w:r w:rsidRPr="00FA4466">
        <w:rPr>
          <w:rStyle w:val="apple-converted-space"/>
          <w:i/>
          <w:iCs/>
          <w:lang w:val="en-US"/>
        </w:rPr>
        <w:t> </w:t>
      </w:r>
      <w:r w:rsidRPr="00FA4466">
        <w:rPr>
          <w:rStyle w:val="spellingerror"/>
          <w:i/>
          <w:iCs/>
          <w:lang w:val="en-US"/>
        </w:rPr>
        <w:t>norwegian</w:t>
      </w:r>
      <w:r w:rsidRPr="00FA4466">
        <w:rPr>
          <w:rStyle w:val="normaltextrun"/>
          <w:i/>
          <w:iCs/>
          <w:lang w:val="en-US"/>
        </w:rPr>
        <w:t>, but we can't. We need a routine, be outside have something to do. Have a schedule,</w:t>
      </w:r>
      <w:r w:rsidRPr="00FA4466">
        <w:rPr>
          <w:rStyle w:val="apple-converted-space"/>
          <w:i/>
          <w:iCs/>
          <w:lang w:val="en-US"/>
        </w:rPr>
        <w:t> </w:t>
      </w:r>
      <w:r w:rsidRPr="00FA4466">
        <w:rPr>
          <w:rStyle w:val="normaltextrun"/>
          <w:i/>
          <w:iCs/>
          <w:lang w:val="en-US"/>
        </w:rPr>
        <w:t>can</w:t>
      </w:r>
      <w:r w:rsidRPr="00FA4466">
        <w:rPr>
          <w:rStyle w:val="apple-converted-space"/>
          <w:i/>
          <w:iCs/>
          <w:lang w:val="en-US"/>
        </w:rPr>
        <w:t> </w:t>
      </w:r>
      <w:r w:rsidRPr="00FA4466">
        <w:rPr>
          <w:rStyle w:val="normaltextrun"/>
          <w:i/>
          <w:iCs/>
          <w:lang w:val="en-US"/>
        </w:rPr>
        <w:t xml:space="preserve">say “I have a work, I have to work tomorrow so let's make a plan” if you have to work you will go outside and then you can return and speak maybe with your husband what is going on…to drink water you need to be thirsty, to die you have first to live, and I feel I am not living, to be thirsty maybe I have to run </w:t>
      </w:r>
      <w:r w:rsidRPr="00FA4466">
        <w:rPr>
          <w:rStyle w:val="normaltextrun"/>
          <w:i/>
          <w:iCs/>
          <w:lang w:val="en-US"/>
        </w:rPr>
        <w:lastRenderedPageBreak/>
        <w:t>up the stairs,</w:t>
      </w:r>
      <w:r w:rsidRPr="00FA4466">
        <w:rPr>
          <w:rStyle w:val="apple-converted-space"/>
          <w:i/>
          <w:iCs/>
          <w:lang w:val="en-US"/>
        </w:rPr>
        <w:t> </w:t>
      </w:r>
      <w:r w:rsidRPr="00FA4466">
        <w:rPr>
          <w:rStyle w:val="normaltextrun"/>
          <w:i/>
          <w:iCs/>
          <w:lang w:val="en-US"/>
        </w:rPr>
        <w:t>to live you need things to do…Norway saved my life, but here I don't have a life.</w:t>
      </w:r>
      <w:r w:rsidRPr="00FA4466">
        <w:rPr>
          <w:rStyle w:val="apple-converted-space"/>
          <w:i/>
          <w:iCs/>
          <w:lang w:val="en-US"/>
        </w:rPr>
        <w:t> </w:t>
      </w:r>
      <w:r w:rsidRPr="00FA4466">
        <w:rPr>
          <w:rStyle w:val="normaltextrun"/>
          <w:i/>
          <w:iCs/>
          <w:lang w:val="es-CO"/>
        </w:rPr>
        <w:t>(</w:t>
      </w:r>
      <w:r w:rsidR="00321DC4" w:rsidRPr="00FA4466">
        <w:rPr>
          <w:rStyle w:val="normaltextrun"/>
          <w:i/>
          <w:iCs/>
          <w:lang w:val="es-CO"/>
        </w:rPr>
        <w:t>Lilien</w:t>
      </w:r>
      <w:r w:rsidRPr="00FA4466">
        <w:rPr>
          <w:rStyle w:val="normaltextrun"/>
          <w:i/>
          <w:iCs/>
          <w:lang w:val="es-CO"/>
        </w:rPr>
        <w:t>)</w:t>
      </w:r>
      <w:r w:rsidRPr="00FA4466">
        <w:rPr>
          <w:rStyle w:val="eop"/>
          <w:lang w:val="es-CO"/>
        </w:rPr>
        <w:t> </w:t>
      </w:r>
    </w:p>
    <w:p w14:paraId="630091E1" w14:textId="77777777" w:rsidR="00A72F98" w:rsidRPr="00FA4466" w:rsidRDefault="00A72F98" w:rsidP="00042E51">
      <w:pPr>
        <w:pStyle w:val="paragraph"/>
        <w:spacing w:before="240" w:beforeAutospacing="0" w:after="0" w:afterAutospacing="0"/>
        <w:jc w:val="both"/>
        <w:textAlignment w:val="baseline"/>
        <w:rPr>
          <w:rStyle w:val="eop"/>
          <w:lang w:val="es-CO"/>
        </w:rPr>
      </w:pPr>
      <w:r w:rsidRPr="00FA4466">
        <w:rPr>
          <w:rStyle w:val="normaltextrun"/>
          <w:lang w:val="es-CO"/>
        </w:rPr>
        <w:t>Existe una relación estrecha entre la necesidad de sentirse ocupados y los sentimientos de frustración respecto al acceso al trabajo y a la educación, su calidad de vida se ve afectada por el nivel de estrés que esto les genera.</w:t>
      </w:r>
      <w:r w:rsidRPr="00FA4466">
        <w:rPr>
          <w:rStyle w:val="eop"/>
          <w:lang w:val="es-CO"/>
        </w:rPr>
        <w:t xml:space="preserve"> Algunos informantes manifiestan que sólo desean sentirse ocupados, incluso sin tener remuneración</w:t>
      </w:r>
    </w:p>
    <w:p w14:paraId="27E9458D" w14:textId="77777777" w:rsidR="00A72F98" w:rsidRPr="00FA4466" w:rsidRDefault="00A72F98" w:rsidP="00042E51">
      <w:pPr>
        <w:pStyle w:val="paragraph"/>
        <w:spacing w:before="240" w:beforeAutospacing="0" w:after="0" w:afterAutospacing="0"/>
        <w:ind w:left="709" w:right="616"/>
        <w:jc w:val="both"/>
        <w:textAlignment w:val="baseline"/>
        <w:rPr>
          <w:lang w:val="es-CO"/>
        </w:rPr>
      </w:pPr>
      <w:r w:rsidRPr="00FA4466">
        <w:rPr>
          <w:i/>
          <w:lang w:val="en-US"/>
        </w:rPr>
        <w:t xml:space="preserve">I do not want to work to make money, I only want the opportunity to do something, get busy, and maybe even learn a trade… </w:t>
      </w:r>
      <w:r w:rsidRPr="00FA4466">
        <w:rPr>
          <w:i/>
          <w:lang w:val="es-CO"/>
        </w:rPr>
        <w:t>(</w:t>
      </w:r>
      <w:r w:rsidR="00443D80" w:rsidRPr="00FA4466">
        <w:rPr>
          <w:i/>
          <w:lang w:val="es-CO"/>
        </w:rPr>
        <w:t>Maher</w:t>
      </w:r>
      <w:r w:rsidRPr="00FA4466">
        <w:rPr>
          <w:i/>
          <w:lang w:val="es-CO"/>
        </w:rPr>
        <w:t>)</w:t>
      </w:r>
    </w:p>
    <w:p w14:paraId="3B1DE746" w14:textId="77777777" w:rsidR="00A72F98" w:rsidRPr="00FA4466" w:rsidRDefault="00A72F98" w:rsidP="00DE44FF">
      <w:pPr>
        <w:pStyle w:val="paragraph"/>
        <w:spacing w:before="240" w:beforeAutospacing="0" w:after="200" w:afterAutospacing="0"/>
        <w:jc w:val="both"/>
        <w:textAlignment w:val="baseline"/>
        <w:rPr>
          <w:rStyle w:val="eop"/>
          <w:lang w:val="es-CO"/>
        </w:rPr>
      </w:pPr>
      <w:r w:rsidRPr="00FA4466">
        <w:rPr>
          <w:rStyle w:val="normaltextrun"/>
          <w:lang w:val="es-CO"/>
        </w:rPr>
        <w:t>Por otra parte,</w:t>
      </w:r>
      <w:r w:rsidRPr="00FA4466">
        <w:rPr>
          <w:rStyle w:val="apple-converted-space"/>
          <w:lang w:val="es-CO"/>
        </w:rPr>
        <w:t> </w:t>
      </w:r>
      <w:r w:rsidRPr="00FA4466">
        <w:rPr>
          <w:rStyle w:val="normaltextrun"/>
          <w:lang w:val="es-CO"/>
        </w:rPr>
        <w:t>los informantes señalan que existe desconfianza de la comunidad noruega hacia ellos, la cual se percibe cuando salen a caminar,</w:t>
      </w:r>
      <w:r w:rsidRPr="00FA4466">
        <w:rPr>
          <w:rStyle w:val="apple-converted-space"/>
          <w:lang w:val="es-CO"/>
        </w:rPr>
        <w:t> </w:t>
      </w:r>
      <w:r w:rsidRPr="00FA4466">
        <w:rPr>
          <w:rStyle w:val="normaltextrun"/>
          <w:lang w:val="es-CO"/>
        </w:rPr>
        <w:t>cuando</w:t>
      </w:r>
      <w:r w:rsidRPr="00FA4466">
        <w:rPr>
          <w:rStyle w:val="apple-converted-space"/>
          <w:lang w:val="es-CO"/>
        </w:rPr>
        <w:t> </w:t>
      </w:r>
      <w:r w:rsidRPr="00FA4466">
        <w:rPr>
          <w:rStyle w:val="normaltextrun"/>
          <w:lang w:val="es-CO"/>
        </w:rPr>
        <w:t>recorren los centros comerciales, entre otras actividades. </w:t>
      </w:r>
      <w:r w:rsidRPr="00FA4466">
        <w:rPr>
          <w:rStyle w:val="eop"/>
          <w:lang w:val="es-CO"/>
        </w:rPr>
        <w:t> </w:t>
      </w:r>
    </w:p>
    <w:p w14:paraId="053E32FD" w14:textId="77777777" w:rsidR="00A72F98" w:rsidRPr="00FA4466" w:rsidRDefault="00A72F98" w:rsidP="00DE44FF">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People like to speak, we need to speak with other people, but people here, the Norwegians does not want to speak with us, if you walk on the streets they look at you and they turn to other way, or they pick up the cellphone, you know what I mean?(</w:t>
      </w:r>
      <w:r w:rsidR="00321DC4" w:rsidRPr="00FA4466">
        <w:rPr>
          <w:rFonts w:ascii="Times New Roman" w:hAnsi="Times New Roman" w:cs="Times New Roman"/>
          <w:i/>
          <w:sz w:val="24"/>
          <w:szCs w:val="24"/>
          <w:lang w:val="en-US"/>
        </w:rPr>
        <w:t>Lilien</w:t>
      </w:r>
      <w:r w:rsidRPr="00FA4466">
        <w:rPr>
          <w:rFonts w:ascii="Times New Roman" w:hAnsi="Times New Roman" w:cs="Times New Roman"/>
          <w:i/>
          <w:sz w:val="24"/>
          <w:szCs w:val="24"/>
          <w:lang w:val="en-US"/>
        </w:rPr>
        <w:t>)</w:t>
      </w:r>
    </w:p>
    <w:p w14:paraId="3E36BD1F" w14:textId="77777777" w:rsidR="00A72F98" w:rsidRPr="00FA4466" w:rsidRDefault="00A72F98" w:rsidP="00042E51">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I really wish talk without fear with the others, that is the only way to forget all the violence behind…also, when you go to supermarket, people does not want to look at you, because they feel bad, you are the stranger and you cannot buy too much (</w:t>
      </w:r>
      <w:r w:rsidR="001A0EDA" w:rsidRPr="00FA4466">
        <w:rPr>
          <w:rFonts w:ascii="Times New Roman" w:hAnsi="Times New Roman" w:cs="Times New Roman"/>
          <w:i/>
          <w:sz w:val="24"/>
          <w:szCs w:val="24"/>
          <w:lang w:val="en-US"/>
        </w:rPr>
        <w:t>James</w:t>
      </w:r>
      <w:r w:rsidRPr="00FA4466">
        <w:rPr>
          <w:rFonts w:ascii="Times New Roman" w:hAnsi="Times New Roman" w:cs="Times New Roman"/>
          <w:i/>
          <w:sz w:val="24"/>
          <w:szCs w:val="24"/>
          <w:lang w:val="en-US"/>
        </w:rPr>
        <w:t>)</w:t>
      </w:r>
    </w:p>
    <w:p w14:paraId="5502245A" w14:textId="77777777" w:rsidR="00A72F98" w:rsidRPr="00FA4466" w:rsidRDefault="00DE44FF" w:rsidP="00042E51">
      <w:pPr>
        <w:pStyle w:val="paragraph"/>
        <w:spacing w:before="240" w:beforeAutospacing="0" w:after="0" w:afterAutospacing="0"/>
        <w:jc w:val="both"/>
        <w:textAlignment w:val="baseline"/>
        <w:rPr>
          <w:rStyle w:val="normaltextrun"/>
          <w:lang w:val="es-CO"/>
        </w:rPr>
      </w:pPr>
      <w:r w:rsidRPr="00FA4466">
        <w:rPr>
          <w:rStyle w:val="normaltextrun"/>
        </w:rPr>
        <w:t>Lo anterior coincide</w:t>
      </w:r>
      <w:r w:rsidR="00A72F98" w:rsidRPr="00FA4466">
        <w:rPr>
          <w:rStyle w:val="apple-converted-space"/>
        </w:rPr>
        <w:t> </w:t>
      </w:r>
      <w:r w:rsidR="00A72F98" w:rsidRPr="00FA4466">
        <w:rPr>
          <w:rStyle w:val="normaltextrun"/>
        </w:rPr>
        <w:t>con</w:t>
      </w:r>
      <w:r w:rsidR="00A72F98" w:rsidRPr="00FA4466">
        <w:rPr>
          <w:rStyle w:val="apple-converted-space"/>
        </w:rPr>
        <w:t> </w:t>
      </w:r>
      <w:r w:rsidR="00A72F98" w:rsidRPr="00FA4466">
        <w:rPr>
          <w:rStyle w:val="spellingerror"/>
        </w:rPr>
        <w:t>los</w:t>
      </w:r>
      <w:r w:rsidR="00A72F98" w:rsidRPr="00FA4466">
        <w:rPr>
          <w:rStyle w:val="apple-converted-space"/>
        </w:rPr>
        <w:t> </w:t>
      </w:r>
      <w:r w:rsidR="00A72F98" w:rsidRPr="00FA4466">
        <w:rPr>
          <w:rStyle w:val="spellingerror"/>
        </w:rPr>
        <w:t>estudios</w:t>
      </w:r>
      <w:r w:rsidR="00A72F98" w:rsidRPr="00FA4466">
        <w:rPr>
          <w:rStyle w:val="apple-converted-space"/>
        </w:rPr>
        <w:t> </w:t>
      </w:r>
      <w:r w:rsidR="00A72F98" w:rsidRPr="00FA4466">
        <w:rPr>
          <w:rStyle w:val="spellingerror"/>
        </w:rPr>
        <w:t>realizados</w:t>
      </w:r>
      <w:r w:rsidR="00A72F98" w:rsidRPr="00FA4466">
        <w:rPr>
          <w:rStyle w:val="apple-converted-space"/>
        </w:rPr>
        <w:t> </w:t>
      </w:r>
      <w:r w:rsidR="00A72F98" w:rsidRPr="00FA4466">
        <w:rPr>
          <w:rStyle w:val="spellingerror"/>
        </w:rPr>
        <w:t>por</w:t>
      </w:r>
      <w:r w:rsidR="00A72F98" w:rsidRPr="00FA4466">
        <w:rPr>
          <w:rStyle w:val="apple-converted-space"/>
        </w:rPr>
        <w:t> </w:t>
      </w:r>
      <w:r w:rsidR="00A72F98" w:rsidRPr="00FA4466">
        <w:rPr>
          <w:rStyle w:val="normaltextrun"/>
        </w:rPr>
        <w:t>Schuster (2004) generalmente los buscadores de asilo son excluidos de todas las medidas adoptadas para promover l</w:t>
      </w:r>
      <w:r w:rsidR="00C67963" w:rsidRPr="00FA4466">
        <w:rPr>
          <w:rStyle w:val="normaltextrun"/>
        </w:rPr>
        <w:t>a</w:t>
      </w:r>
      <w:r w:rsidR="00A72F98" w:rsidRPr="00FA4466">
        <w:rPr>
          <w:rStyle w:val="normaltextrun"/>
        </w:rPr>
        <w:t xml:space="preserve"> inclusión del migrante, pues no existe un deseo por incluir a quienes no tienen definido si serán o no sujetos a recibir refugio formal</w:t>
      </w:r>
      <w:r w:rsidR="00A72F98" w:rsidRPr="00FA4466">
        <w:rPr>
          <w:rStyle w:val="normaltextrun"/>
          <w:lang w:val="es-CO"/>
        </w:rPr>
        <w:t>.</w:t>
      </w:r>
      <w:r w:rsidR="00A72F98" w:rsidRPr="00FA4466">
        <w:rPr>
          <w:rStyle w:val="apple-converted-space"/>
          <w:lang w:val="es-CO"/>
        </w:rPr>
        <w:t> </w:t>
      </w:r>
      <w:r w:rsidR="00A72F98" w:rsidRPr="00FA4466">
        <w:rPr>
          <w:rStyle w:val="normaltextrun"/>
          <w:lang w:val="es-CO"/>
        </w:rPr>
        <w:t xml:space="preserve"> </w:t>
      </w:r>
    </w:p>
    <w:p w14:paraId="4E398595" w14:textId="77777777" w:rsidR="00A72F98" w:rsidRPr="00FA4466" w:rsidRDefault="00A72F98" w:rsidP="003A7833">
      <w:pPr>
        <w:pStyle w:val="paragraph"/>
        <w:spacing w:before="240" w:beforeAutospacing="0" w:after="200" w:afterAutospacing="0"/>
        <w:jc w:val="both"/>
        <w:textAlignment w:val="baseline"/>
        <w:rPr>
          <w:rStyle w:val="eop"/>
          <w:lang w:val="es-CO"/>
        </w:rPr>
      </w:pPr>
      <w:r w:rsidRPr="00FA4466">
        <w:rPr>
          <w:rStyle w:val="eop"/>
          <w:lang w:val="es-CO"/>
        </w:rPr>
        <w:t xml:space="preserve">De igual manera, es importante reconocer la importancia de desarrollar procesos resilientes para esta población. En este sentido, es imprescindible considerar que dichos procesos dependen de un equilibrio dinámico de factores personales, familiares y sociales, y </w:t>
      </w:r>
      <w:r w:rsidRPr="00FA4466">
        <w:rPr>
          <w:lang w:val="es-ES_tradnl"/>
        </w:rPr>
        <w:t>que la resiliencia también implica una progresión evolutiva que responde a nuevas vulnerabilidades (Villalba, 2003). García y Domínguez (2013) mencionan que ningún factor promueve la resiliencia de manera individual; para promover un desarrollo sano se deben ver involucrados varios factores que actúen de manera combinada; por lo tanto, los factores protectores que fomentan la resiliencia tienen que actuar relacionados entre ellos. De esta manera se promueven los recursos sociales de los grupos o individuos. Sin embargo, los factores sociales que pudiesen incidir en los procesos resilientes, para el caso de nuestros informantes, se limitan a ser una aspiración:</w:t>
      </w:r>
    </w:p>
    <w:p w14:paraId="0FC68CC2" w14:textId="77777777" w:rsidR="00A72F98" w:rsidRPr="00FA4466" w:rsidRDefault="00A72F98" w:rsidP="003A7833">
      <w:pPr>
        <w:spacing w:line="240" w:lineRule="auto"/>
        <w:ind w:left="567" w:right="616"/>
        <w:rPr>
          <w:rFonts w:ascii="Times New Roman" w:hAnsi="Times New Roman" w:cs="Times New Roman"/>
          <w:i/>
          <w:sz w:val="24"/>
          <w:szCs w:val="24"/>
          <w:lang w:val="en-US"/>
        </w:rPr>
      </w:pPr>
      <w:r w:rsidRPr="00FA4466">
        <w:rPr>
          <w:rFonts w:ascii="Times New Roman" w:hAnsi="Times New Roman" w:cs="Times New Roman"/>
          <w:i/>
          <w:sz w:val="24"/>
          <w:szCs w:val="24"/>
          <w:lang w:val="en-US"/>
        </w:rPr>
        <w:t>If I have the power to change something I will change the mind of Norwegian people, so maybe then we could cook together, take a cup of coffee together, speak about the weather, the music, the people of my country, they could learn from us too (</w:t>
      </w:r>
      <w:r w:rsidR="00443D80" w:rsidRPr="00FA4466">
        <w:rPr>
          <w:rFonts w:ascii="Times New Roman" w:hAnsi="Times New Roman" w:cs="Times New Roman"/>
          <w:i/>
          <w:sz w:val="24"/>
          <w:szCs w:val="24"/>
          <w:lang w:val="en-US"/>
        </w:rPr>
        <w:t>Haya</w:t>
      </w:r>
      <w:r w:rsidRPr="00FA4466">
        <w:rPr>
          <w:rFonts w:ascii="Times New Roman" w:hAnsi="Times New Roman" w:cs="Times New Roman"/>
          <w:i/>
          <w:sz w:val="24"/>
          <w:szCs w:val="24"/>
          <w:lang w:val="en-US"/>
        </w:rPr>
        <w:t>)</w:t>
      </w:r>
    </w:p>
    <w:p w14:paraId="4F12A9F8" w14:textId="77777777" w:rsidR="00A72F98" w:rsidRPr="00FA4466" w:rsidRDefault="00A72F98" w:rsidP="00042E51">
      <w:pPr>
        <w:pStyle w:val="paragraph"/>
        <w:spacing w:before="240" w:beforeAutospacing="0" w:after="0" w:afterAutospacing="0"/>
        <w:ind w:left="709" w:right="616"/>
        <w:jc w:val="both"/>
        <w:textAlignment w:val="baseline"/>
        <w:rPr>
          <w:i/>
          <w:lang w:val="en-US"/>
        </w:rPr>
      </w:pPr>
      <w:r w:rsidRPr="00FA4466">
        <w:rPr>
          <w:i/>
          <w:lang w:val="en-US"/>
        </w:rPr>
        <w:t>But if you look to the others and thing about their histories, then you understand, you can try, and maybe be a part of a biggest family (</w:t>
      </w:r>
      <w:r w:rsidR="00321DC4" w:rsidRPr="00FA4466">
        <w:rPr>
          <w:i/>
          <w:lang w:val="en-US"/>
        </w:rPr>
        <w:t>Menelik</w:t>
      </w:r>
      <w:r w:rsidRPr="00FA4466">
        <w:rPr>
          <w:i/>
          <w:lang w:val="en-US"/>
        </w:rPr>
        <w:t>)</w:t>
      </w:r>
    </w:p>
    <w:p w14:paraId="1A0F717A" w14:textId="77777777" w:rsidR="00A72F98" w:rsidRPr="00FA4466" w:rsidRDefault="00A72F98" w:rsidP="00042E51">
      <w:pPr>
        <w:pStyle w:val="paragraph"/>
        <w:spacing w:before="240" w:beforeAutospacing="0" w:after="240" w:afterAutospacing="0"/>
        <w:jc w:val="both"/>
        <w:textAlignment w:val="baseline"/>
        <w:rPr>
          <w:rStyle w:val="eop"/>
          <w:lang w:val="es-CO"/>
        </w:rPr>
      </w:pPr>
      <w:r w:rsidRPr="00FA4466">
        <w:rPr>
          <w:rStyle w:val="normaltextrun"/>
          <w:lang w:val="es-CO"/>
        </w:rPr>
        <w:t xml:space="preserve">En concordancia con la información obtenida, las oportunidades laborales y el acceso a la educación serían una vía para gozar sus derechos fundamentales de los buscadores de </w:t>
      </w:r>
      <w:r w:rsidRPr="00FA4466">
        <w:rPr>
          <w:rStyle w:val="normaltextrun"/>
          <w:lang w:val="es-CO"/>
        </w:rPr>
        <w:lastRenderedPageBreak/>
        <w:t>asilo en Noruega. Asimismo, es prescindible reconocer las diferentes actividades que pueden dar paso a procesos de resiliencia y de esta forma mejorar su calidad de vida.</w:t>
      </w:r>
      <w:r w:rsidRPr="00FA4466">
        <w:rPr>
          <w:rStyle w:val="eop"/>
          <w:lang w:val="es-CO"/>
        </w:rPr>
        <w:t> </w:t>
      </w:r>
    </w:p>
    <w:p w14:paraId="5D811BC0" w14:textId="77777777" w:rsidR="00A72F98" w:rsidRPr="00FA4466" w:rsidRDefault="00A72F98" w:rsidP="00042E51">
      <w:pPr>
        <w:spacing w:after="240" w:line="240" w:lineRule="auto"/>
        <w:rPr>
          <w:rFonts w:ascii="Times New Roman" w:hAnsi="Times New Roman" w:cs="Times New Roman"/>
          <w:b/>
          <w:i/>
          <w:sz w:val="24"/>
          <w:szCs w:val="24"/>
          <w:lang w:val="es-CO"/>
        </w:rPr>
      </w:pPr>
      <w:r w:rsidRPr="00FA4466">
        <w:rPr>
          <w:rFonts w:ascii="Times New Roman" w:hAnsi="Times New Roman" w:cs="Times New Roman"/>
          <w:b/>
          <w:i/>
          <w:sz w:val="24"/>
          <w:szCs w:val="24"/>
          <w:lang w:val="es-MX"/>
        </w:rPr>
        <w:t xml:space="preserve">Familias quebrantadas. </w:t>
      </w:r>
      <w:r w:rsidRPr="00FA4466">
        <w:rPr>
          <w:rFonts w:ascii="Times New Roman" w:hAnsi="Times New Roman" w:cs="Times New Roman"/>
          <w:b/>
          <w:i/>
          <w:sz w:val="24"/>
          <w:szCs w:val="24"/>
          <w:lang w:val="es-CO"/>
        </w:rPr>
        <w:t>La imperante necesidad de la resiliencia familiar</w:t>
      </w:r>
    </w:p>
    <w:p w14:paraId="3D128B10" w14:textId="77777777" w:rsidR="00FD6232" w:rsidRPr="00FA4466" w:rsidRDefault="00A72F98" w:rsidP="00FD6232">
      <w:pPr>
        <w:pStyle w:val="Prrafodelista"/>
        <w:spacing w:line="240" w:lineRule="auto"/>
        <w:ind w:left="0"/>
        <w:contextualSpacing w:val="0"/>
        <w:jc w:val="both"/>
        <w:rPr>
          <w:rFonts w:ascii="Times New Roman" w:hAnsi="Times New Roman" w:cs="Times New Roman"/>
          <w:sz w:val="24"/>
          <w:szCs w:val="24"/>
          <w:lang w:val="es-ES_tradnl"/>
        </w:rPr>
      </w:pPr>
      <w:r w:rsidRPr="00FA4466">
        <w:rPr>
          <w:rFonts w:ascii="Times New Roman" w:hAnsi="Times New Roman" w:cs="Times New Roman"/>
          <w:sz w:val="24"/>
          <w:szCs w:val="24"/>
          <w:lang w:val="es-MX"/>
        </w:rPr>
        <w:t xml:space="preserve">Estudiar </w:t>
      </w:r>
      <w:r w:rsidR="00A859D1" w:rsidRPr="00FA4466">
        <w:rPr>
          <w:rFonts w:ascii="Times New Roman" w:hAnsi="Times New Roman" w:cs="Times New Roman"/>
          <w:sz w:val="24"/>
          <w:szCs w:val="24"/>
          <w:lang w:val="es-MX"/>
        </w:rPr>
        <w:t>los procesos resilientes en</w:t>
      </w:r>
      <w:r w:rsidRPr="00FA4466">
        <w:rPr>
          <w:rFonts w:ascii="Times New Roman" w:hAnsi="Times New Roman" w:cs="Times New Roman"/>
          <w:sz w:val="24"/>
          <w:szCs w:val="24"/>
          <w:lang w:val="es-MX"/>
        </w:rPr>
        <w:t xml:space="preserve"> la</w:t>
      </w:r>
      <w:r w:rsidR="00A859D1" w:rsidRPr="00FA4466">
        <w:rPr>
          <w:rFonts w:ascii="Times New Roman" w:hAnsi="Times New Roman" w:cs="Times New Roman"/>
          <w:sz w:val="24"/>
          <w:szCs w:val="24"/>
          <w:lang w:val="es-MX"/>
        </w:rPr>
        <w:t>s</w:t>
      </w:r>
      <w:r w:rsidRPr="00FA4466">
        <w:rPr>
          <w:rFonts w:ascii="Times New Roman" w:hAnsi="Times New Roman" w:cs="Times New Roman"/>
          <w:sz w:val="24"/>
          <w:szCs w:val="24"/>
          <w:lang w:val="es-MX"/>
        </w:rPr>
        <w:t xml:space="preserve"> familia</w:t>
      </w:r>
      <w:r w:rsidR="00A859D1" w:rsidRPr="00FA4466">
        <w:rPr>
          <w:rFonts w:ascii="Times New Roman" w:hAnsi="Times New Roman" w:cs="Times New Roman"/>
          <w:sz w:val="24"/>
          <w:szCs w:val="24"/>
          <w:lang w:val="es-MX"/>
        </w:rPr>
        <w:t>s</w:t>
      </w:r>
      <w:r w:rsidRPr="00FA4466">
        <w:rPr>
          <w:rFonts w:ascii="Times New Roman" w:hAnsi="Times New Roman" w:cs="Times New Roman"/>
          <w:sz w:val="24"/>
          <w:szCs w:val="24"/>
          <w:lang w:val="es-MX"/>
        </w:rPr>
        <w:t xml:space="preserve"> víctima</w:t>
      </w:r>
      <w:r w:rsidR="00A859D1" w:rsidRPr="00FA4466">
        <w:rPr>
          <w:rFonts w:ascii="Times New Roman" w:hAnsi="Times New Roman" w:cs="Times New Roman"/>
          <w:sz w:val="24"/>
          <w:szCs w:val="24"/>
          <w:lang w:val="es-MX"/>
        </w:rPr>
        <w:t>s</w:t>
      </w:r>
      <w:r w:rsidRPr="00FA4466">
        <w:rPr>
          <w:rFonts w:ascii="Times New Roman" w:hAnsi="Times New Roman" w:cs="Times New Roman"/>
          <w:sz w:val="24"/>
          <w:szCs w:val="24"/>
          <w:lang w:val="es-MX"/>
        </w:rPr>
        <w:t xml:space="preserve"> de contextos violentos es un ejercicio complejo que requiere, entre sus especificidades, reconocer </w:t>
      </w:r>
      <w:r w:rsidRPr="00FA4466">
        <w:rPr>
          <w:rFonts w:ascii="Times New Roman" w:hAnsi="Times New Roman" w:cs="Times New Roman"/>
          <w:sz w:val="24"/>
          <w:szCs w:val="24"/>
        </w:rPr>
        <w:t xml:space="preserve">los diferentes </w:t>
      </w:r>
      <w:r w:rsidRPr="00FA4466">
        <w:rPr>
          <w:rFonts w:ascii="Times New Roman" w:hAnsi="Times New Roman" w:cs="Times New Roman"/>
          <w:sz w:val="24"/>
          <w:szCs w:val="24"/>
          <w:lang w:val="es-ES_tradnl"/>
        </w:rPr>
        <w:t>procesos que viven las familias a partir de sus experiencias con eventos violentos externos al ámbito familiar; las transformaciones que se han suscitado en ellas a partir de éstas; y los significados que las familias otorgan a dichas transformaciones. En consecuencia</w:t>
      </w:r>
      <w:r w:rsidRPr="00FA4466">
        <w:rPr>
          <w:rFonts w:ascii="Times New Roman" w:hAnsi="Times New Roman" w:cs="Times New Roman"/>
          <w:sz w:val="24"/>
          <w:szCs w:val="24"/>
        </w:rPr>
        <w:t xml:space="preserve">, </w:t>
      </w:r>
      <w:r w:rsidR="00C823F3" w:rsidRPr="00FA4466">
        <w:rPr>
          <w:rFonts w:ascii="Times New Roman" w:hAnsi="Times New Roman" w:cs="Times New Roman"/>
          <w:sz w:val="24"/>
          <w:szCs w:val="24"/>
        </w:rPr>
        <w:t xml:space="preserve">en este estudio se </w:t>
      </w:r>
      <w:r w:rsidR="00FD6232" w:rsidRPr="00FA4466">
        <w:rPr>
          <w:rFonts w:ascii="Times New Roman" w:hAnsi="Times New Roman" w:cs="Times New Roman"/>
          <w:sz w:val="24"/>
          <w:szCs w:val="24"/>
        </w:rPr>
        <w:t xml:space="preserve">han considerado las aportaciones de Walsh (2003) respecto a que las familias buscan generar </w:t>
      </w:r>
      <w:r w:rsidR="00FD6232" w:rsidRPr="00FA4466">
        <w:rPr>
          <w:rFonts w:ascii="Times New Roman" w:hAnsi="Times New Roman" w:cs="Times New Roman"/>
          <w:sz w:val="24"/>
          <w:szCs w:val="24"/>
          <w:lang w:val="es-ES_tradnl"/>
        </w:rPr>
        <w:t>esfuerzos encaminados a mantener una continuidad y restaurar la estabilidad. Asimismo, se ha tomado en cuenta la capacidad de auto reparación de la familia, lo que en otras palabras reconocemos como resiliencia familiar (Villalba, 2003).</w:t>
      </w:r>
    </w:p>
    <w:p w14:paraId="0B6DB763" w14:textId="77777777" w:rsidR="00A72F98" w:rsidRPr="00FA4466" w:rsidRDefault="00A72F98" w:rsidP="00042E51">
      <w:pPr>
        <w:spacing w:line="240" w:lineRule="auto"/>
        <w:jc w:val="both"/>
        <w:rPr>
          <w:rFonts w:ascii="Times New Roman" w:hAnsi="Times New Roman" w:cs="Times New Roman"/>
          <w:sz w:val="24"/>
          <w:szCs w:val="24"/>
          <w:lang w:val="es-MX"/>
        </w:rPr>
      </w:pPr>
      <w:r w:rsidRPr="00FA4466">
        <w:rPr>
          <w:rFonts w:ascii="Times New Roman" w:hAnsi="Times New Roman" w:cs="Times New Roman"/>
          <w:sz w:val="24"/>
          <w:szCs w:val="24"/>
          <w:lang w:val="es-MX"/>
        </w:rPr>
        <w:t>Para el caso de los participantes de este estudio fue posible identificar que existen diversas situaciones que limitan este proceso, y que por el contrario genera angustia y en algunos casos enfermedad. Una de las situaciones más expuesta fue la separación de la familia:</w:t>
      </w:r>
    </w:p>
    <w:p w14:paraId="0B210AE3" w14:textId="77777777" w:rsidR="00A72F98" w:rsidRPr="00FA4466" w:rsidRDefault="00A72F98" w:rsidP="00042E51">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My children are the reason to live, we are here because violence circumstances, but we want to bring them, so we can be together and fight together, make the plans together, make a life together. So we are waiting for a positive answer, then we will bring them, when they be here we can be alive again (</w:t>
      </w:r>
      <w:r w:rsidR="00321DC4" w:rsidRPr="00FA4466">
        <w:rPr>
          <w:rFonts w:ascii="Times New Roman" w:hAnsi="Times New Roman" w:cs="Times New Roman"/>
          <w:i/>
          <w:sz w:val="24"/>
          <w:szCs w:val="24"/>
          <w:lang w:val="en-US"/>
        </w:rPr>
        <w:t>Menelik</w:t>
      </w:r>
      <w:r w:rsidRPr="00FA4466">
        <w:rPr>
          <w:rFonts w:ascii="Times New Roman" w:hAnsi="Times New Roman" w:cs="Times New Roman"/>
          <w:i/>
          <w:sz w:val="24"/>
          <w:szCs w:val="24"/>
          <w:lang w:val="en-US"/>
        </w:rPr>
        <w:t>).</w:t>
      </w:r>
    </w:p>
    <w:p w14:paraId="0DAB699B" w14:textId="77777777" w:rsidR="00A72F98" w:rsidRPr="00FA4466" w:rsidRDefault="00A72F98" w:rsidP="00042E51">
      <w:pPr>
        <w:spacing w:before="240" w:line="240" w:lineRule="auto"/>
        <w:ind w:left="567" w:right="616"/>
        <w:jc w:val="both"/>
        <w:rPr>
          <w:rFonts w:ascii="Times New Roman" w:hAnsi="Times New Roman" w:cs="Times New Roman"/>
          <w:i/>
          <w:sz w:val="24"/>
          <w:szCs w:val="24"/>
          <w:lang w:val="es-CO"/>
        </w:rPr>
      </w:pPr>
      <w:r w:rsidRPr="00FA4466">
        <w:rPr>
          <w:rFonts w:ascii="Times New Roman" w:hAnsi="Times New Roman" w:cs="Times New Roman"/>
          <w:i/>
          <w:sz w:val="24"/>
          <w:szCs w:val="24"/>
          <w:lang w:val="en-US"/>
        </w:rPr>
        <w:t xml:space="preserve">I miss my mom, she cannot move out from Siria, and I don’t know if she still in danger, sometimes when I got notices from my country I think the worse, but what can I do? </w:t>
      </w:r>
      <w:r w:rsidRPr="00FA4466">
        <w:rPr>
          <w:rFonts w:ascii="Times New Roman" w:hAnsi="Times New Roman" w:cs="Times New Roman"/>
          <w:i/>
          <w:sz w:val="24"/>
          <w:szCs w:val="24"/>
          <w:lang w:val="es-CO"/>
        </w:rPr>
        <w:t>How can I know? (</w:t>
      </w:r>
      <w:r w:rsidR="00443D80" w:rsidRPr="00FA4466">
        <w:rPr>
          <w:rFonts w:ascii="Times New Roman" w:hAnsi="Times New Roman" w:cs="Times New Roman"/>
          <w:i/>
          <w:sz w:val="24"/>
          <w:szCs w:val="24"/>
          <w:lang w:val="es-CO"/>
        </w:rPr>
        <w:t>Haya</w:t>
      </w:r>
      <w:r w:rsidRPr="00FA4466">
        <w:rPr>
          <w:rFonts w:ascii="Times New Roman" w:hAnsi="Times New Roman" w:cs="Times New Roman"/>
          <w:i/>
          <w:sz w:val="24"/>
          <w:szCs w:val="24"/>
          <w:lang w:val="es-CO"/>
        </w:rPr>
        <w:t>)</w:t>
      </w:r>
    </w:p>
    <w:p w14:paraId="03FF0933" w14:textId="77777777" w:rsidR="00204789" w:rsidRPr="00FA4466" w:rsidRDefault="00204789" w:rsidP="00FA4466">
      <w:pPr>
        <w:pStyle w:val="paragraph"/>
        <w:spacing w:before="240" w:beforeAutospacing="0" w:after="0" w:afterAutospacing="0"/>
        <w:ind w:right="-1"/>
        <w:jc w:val="both"/>
        <w:textAlignment w:val="baseline"/>
        <w:rPr>
          <w:lang w:val="es-ES_tradnl"/>
        </w:rPr>
      </w:pPr>
      <w:r w:rsidRPr="00FA4466">
        <w:rPr>
          <w:lang w:val="es-ES_tradnl"/>
        </w:rPr>
        <w:t>Como se mencionó antes</w:t>
      </w:r>
      <w:r w:rsidR="001F649A" w:rsidRPr="00FA4466">
        <w:rPr>
          <w:lang w:val="es-ES_tradnl"/>
        </w:rPr>
        <w:t>,</w:t>
      </w:r>
      <w:r w:rsidRPr="00FA4466">
        <w:rPr>
          <w:lang w:val="es-ES_tradnl"/>
        </w:rPr>
        <w:t xml:space="preserve"> redes sociales y cohesión familiar, serían un recurso crítico de la resiliencia (Caplan et al., 1989; Gold, 1992; Haines et al., 1981; Haines, 1982; Hanh, 1979, citados por Fu y VanLandingham, 2012), sin ellas las familias migrantes pierden todo soporte emocional.</w:t>
      </w:r>
    </w:p>
    <w:p w14:paraId="17BABFB0" w14:textId="2E46C02B" w:rsidR="00A72F98" w:rsidRPr="00FA4466" w:rsidRDefault="00A72F98" w:rsidP="00042E51">
      <w:pPr>
        <w:spacing w:before="240" w:line="240" w:lineRule="auto"/>
        <w:jc w:val="both"/>
        <w:rPr>
          <w:rFonts w:ascii="Times New Roman" w:hAnsi="Times New Roman" w:cs="Times New Roman"/>
          <w:sz w:val="24"/>
          <w:szCs w:val="24"/>
          <w:lang w:eastAsia="es-ES"/>
        </w:rPr>
      </w:pPr>
      <w:r w:rsidRPr="00FA4466">
        <w:rPr>
          <w:rFonts w:ascii="Times New Roman" w:hAnsi="Times New Roman" w:cs="Times New Roman"/>
          <w:sz w:val="24"/>
          <w:szCs w:val="24"/>
          <w:lang w:val="es-CO"/>
        </w:rPr>
        <w:t>De acuerdo con las estadísticas de Noruega un total de 171,600 personas refugiadas vivían en Noruega hasta el 1 de enero de 2013. De esta cantidad, 125,000 fueron registradas como solicitantes principales, mientras que el resto (46</w:t>
      </w:r>
      <w:r w:rsidR="001F649A" w:rsidRPr="00FA4466">
        <w:rPr>
          <w:rFonts w:ascii="Times New Roman" w:hAnsi="Times New Roman" w:cs="Times New Roman"/>
          <w:sz w:val="24"/>
          <w:szCs w:val="24"/>
          <w:lang w:val="es-CO"/>
        </w:rPr>
        <w:t>,</w:t>
      </w:r>
      <w:r w:rsidRPr="00FA4466">
        <w:rPr>
          <w:rFonts w:ascii="Times New Roman" w:hAnsi="Times New Roman" w:cs="Times New Roman"/>
          <w:sz w:val="24"/>
          <w:szCs w:val="24"/>
          <w:lang w:val="es-CO"/>
        </w:rPr>
        <w:t>600) vino como dependientes (Estadísticas de Noruega, 2013).</w:t>
      </w:r>
      <w:r w:rsidRPr="00FA4466">
        <w:rPr>
          <w:rFonts w:ascii="Times New Roman" w:hAnsi="Times New Roman" w:cs="Times New Roman"/>
          <w:sz w:val="24"/>
          <w:szCs w:val="24"/>
          <w:lang w:val="es-CO" w:eastAsia="es-ES"/>
        </w:rPr>
        <w:t xml:space="preserve"> </w:t>
      </w:r>
      <w:r w:rsidRPr="00FA4466">
        <w:rPr>
          <w:rFonts w:ascii="Times New Roman" w:hAnsi="Times New Roman" w:cs="Times New Roman"/>
          <w:sz w:val="24"/>
          <w:szCs w:val="24"/>
          <w:lang w:eastAsia="es-ES"/>
        </w:rPr>
        <w:t xml:space="preserve">Esta investigación muestra también esta situación para el caso de los buscadores de asilo quienes manifiestan esta incertidumbre respecto a la familia que no está y hace que complejo que se desarrollen los procesos resilientes: </w:t>
      </w:r>
    </w:p>
    <w:p w14:paraId="72588792" w14:textId="77777777" w:rsidR="00A72F98" w:rsidRPr="00FA4466" w:rsidRDefault="00A72F98" w:rsidP="00042E51">
      <w:pPr>
        <w:spacing w:before="240" w:line="240" w:lineRule="auto"/>
        <w:ind w:left="709"/>
        <w:jc w:val="both"/>
        <w:rPr>
          <w:rFonts w:ascii="Times New Roman" w:hAnsi="Times New Roman" w:cs="Times New Roman"/>
          <w:sz w:val="24"/>
          <w:szCs w:val="24"/>
          <w:lang w:val="en-US" w:eastAsia="es-ES"/>
        </w:rPr>
      </w:pPr>
      <w:r w:rsidRPr="00FA4466">
        <w:rPr>
          <w:rFonts w:ascii="Times New Roman" w:hAnsi="Times New Roman" w:cs="Times New Roman"/>
          <w:i/>
          <w:sz w:val="24"/>
          <w:szCs w:val="24"/>
          <w:lang w:val="en-US"/>
        </w:rPr>
        <w:t>I don’t feel well, neither bad, I'm not complaining but I am complaining, you understand? I know is a good thing being here, but I need my daughter her mother died, I cannot get her until fix my immigration status. (Osvaldo)</w:t>
      </w:r>
    </w:p>
    <w:p w14:paraId="4955D490" w14:textId="77777777" w:rsidR="00A72F98" w:rsidRPr="00FA4466" w:rsidRDefault="00A72F98" w:rsidP="00042E51">
      <w:pPr>
        <w:spacing w:before="240" w:line="240" w:lineRule="auto"/>
        <w:ind w:left="709"/>
        <w:jc w:val="both"/>
        <w:rPr>
          <w:rFonts w:ascii="Times New Roman" w:hAnsi="Times New Roman" w:cs="Times New Roman"/>
          <w:sz w:val="24"/>
          <w:szCs w:val="24"/>
          <w:lang w:val="es-CO" w:eastAsia="es-ES"/>
        </w:rPr>
      </w:pPr>
      <w:r w:rsidRPr="00FA4466">
        <w:rPr>
          <w:rFonts w:ascii="Times New Roman" w:hAnsi="Times New Roman" w:cs="Times New Roman"/>
          <w:i/>
          <w:sz w:val="24"/>
          <w:szCs w:val="24"/>
          <w:lang w:val="en-US"/>
        </w:rPr>
        <w:t xml:space="preserve">Right now my little son living in a safe place, but my oldest still in danger, my husband too, how can be happy if I am living with a half of my heart? </w:t>
      </w:r>
      <w:r w:rsidRPr="00FA4466">
        <w:rPr>
          <w:rFonts w:ascii="Times New Roman" w:hAnsi="Times New Roman" w:cs="Times New Roman"/>
          <w:i/>
          <w:sz w:val="24"/>
          <w:szCs w:val="24"/>
          <w:lang w:val="es-CO"/>
        </w:rPr>
        <w:t>I really want to bring them. (</w:t>
      </w:r>
      <w:r w:rsidR="00321DC4" w:rsidRPr="00FA4466">
        <w:rPr>
          <w:rFonts w:ascii="Times New Roman" w:hAnsi="Times New Roman" w:cs="Times New Roman"/>
          <w:i/>
          <w:sz w:val="24"/>
          <w:szCs w:val="24"/>
          <w:lang w:val="es-CO"/>
        </w:rPr>
        <w:t>Kamalia</w:t>
      </w:r>
      <w:r w:rsidRPr="00FA4466">
        <w:rPr>
          <w:rFonts w:ascii="Times New Roman" w:hAnsi="Times New Roman" w:cs="Times New Roman"/>
          <w:i/>
          <w:sz w:val="24"/>
          <w:szCs w:val="24"/>
          <w:lang w:val="es-CO"/>
        </w:rPr>
        <w:t>)</w:t>
      </w:r>
    </w:p>
    <w:p w14:paraId="7CC88122" w14:textId="77777777" w:rsidR="00A72F98" w:rsidRPr="00FA4466" w:rsidRDefault="00A72F98" w:rsidP="00042E51">
      <w:pPr>
        <w:spacing w:before="240" w:line="240" w:lineRule="auto"/>
        <w:jc w:val="both"/>
        <w:rPr>
          <w:rFonts w:ascii="Times New Roman" w:hAnsi="Times New Roman" w:cs="Times New Roman"/>
          <w:sz w:val="24"/>
          <w:szCs w:val="24"/>
          <w:lang w:val="en-US"/>
        </w:rPr>
      </w:pPr>
      <w:r w:rsidRPr="00FA4466">
        <w:rPr>
          <w:rFonts w:ascii="Times New Roman" w:hAnsi="Times New Roman" w:cs="Times New Roman"/>
          <w:sz w:val="24"/>
          <w:szCs w:val="24"/>
          <w:lang w:val="es-CO"/>
        </w:rPr>
        <w:t>Asimismo, manifiestan que no es fácil tomar la decisión de dejar parte de su familia en el país de origen, esta decisión llega a ser el último recurso para salvar sus vidas.</w:t>
      </w:r>
      <w:r w:rsidR="00AF6EF0" w:rsidRPr="00FA4466">
        <w:rPr>
          <w:rFonts w:ascii="Times New Roman" w:hAnsi="Times New Roman" w:cs="Times New Roman"/>
          <w:sz w:val="24"/>
          <w:szCs w:val="24"/>
          <w:lang w:val="es-CO"/>
        </w:rPr>
        <w:t xml:space="preserve"> </w:t>
      </w:r>
      <w:r w:rsidR="001F649A" w:rsidRPr="00FA4466">
        <w:rPr>
          <w:rFonts w:ascii="Times New Roman" w:hAnsi="Times New Roman" w:cs="Times New Roman"/>
          <w:sz w:val="24"/>
          <w:szCs w:val="24"/>
          <w:lang w:val="es-CO"/>
        </w:rPr>
        <w:t xml:space="preserve">Sin </w:t>
      </w:r>
      <w:r w:rsidR="001F649A" w:rsidRPr="00FA4466">
        <w:rPr>
          <w:rFonts w:ascii="Times New Roman" w:hAnsi="Times New Roman" w:cs="Times New Roman"/>
          <w:sz w:val="24"/>
          <w:szCs w:val="24"/>
          <w:lang w:val="es-CO"/>
        </w:rPr>
        <w:lastRenderedPageBreak/>
        <w:t xml:space="preserve">embargo es innegable como el proceso migratorio </w:t>
      </w:r>
      <w:r w:rsidR="001F649A" w:rsidRPr="00FA4466">
        <w:rPr>
          <w:rStyle w:val="normaltextrun"/>
          <w:rFonts w:ascii="Times New Roman" w:eastAsia="Times New Roman" w:hAnsi="Times New Roman" w:cs="Times New Roman"/>
          <w:sz w:val="24"/>
          <w:szCs w:val="24"/>
          <w:lang w:eastAsia="es-MX"/>
        </w:rPr>
        <w:t xml:space="preserve">conlleva en perdidas, rupturas, desorganización familiar (Abbot, 2000). </w:t>
      </w:r>
      <w:r w:rsidRPr="00FA4466">
        <w:rPr>
          <w:rFonts w:ascii="Times New Roman" w:hAnsi="Times New Roman" w:cs="Times New Roman"/>
          <w:sz w:val="24"/>
          <w:szCs w:val="24"/>
          <w:lang w:val="es-CO"/>
        </w:rPr>
        <w:t xml:space="preserve"> </w:t>
      </w:r>
      <w:r w:rsidRPr="00FA4466">
        <w:rPr>
          <w:rFonts w:ascii="Times New Roman" w:hAnsi="Times New Roman" w:cs="Times New Roman"/>
          <w:sz w:val="24"/>
          <w:szCs w:val="24"/>
          <w:lang w:val="en-US"/>
        </w:rPr>
        <w:t xml:space="preserve">Por ejemplo </w:t>
      </w:r>
      <w:r w:rsidR="00321DC4" w:rsidRPr="00FA4466">
        <w:rPr>
          <w:rFonts w:ascii="Times New Roman" w:hAnsi="Times New Roman" w:cs="Times New Roman"/>
          <w:sz w:val="24"/>
          <w:szCs w:val="24"/>
          <w:lang w:val="en-US"/>
        </w:rPr>
        <w:t>Menelik</w:t>
      </w:r>
      <w:r w:rsidRPr="00FA4466">
        <w:rPr>
          <w:rFonts w:ascii="Times New Roman" w:hAnsi="Times New Roman" w:cs="Times New Roman"/>
          <w:sz w:val="24"/>
          <w:szCs w:val="24"/>
          <w:lang w:val="en-US"/>
        </w:rPr>
        <w:t xml:space="preserve"> comparte:</w:t>
      </w:r>
    </w:p>
    <w:p w14:paraId="330EF9FA" w14:textId="77777777" w:rsidR="00A72F98" w:rsidRPr="00FA4466" w:rsidRDefault="00A72F98" w:rsidP="00042E51">
      <w:pPr>
        <w:spacing w:before="240" w:line="240" w:lineRule="auto"/>
        <w:ind w:left="709"/>
        <w:jc w:val="both"/>
        <w:rPr>
          <w:rFonts w:ascii="Times New Roman" w:hAnsi="Times New Roman" w:cs="Times New Roman"/>
          <w:sz w:val="24"/>
          <w:szCs w:val="24"/>
          <w:lang w:val="es-CO"/>
        </w:rPr>
      </w:pPr>
      <w:r w:rsidRPr="00FA4466">
        <w:rPr>
          <w:rFonts w:ascii="Times New Roman" w:hAnsi="Times New Roman" w:cs="Times New Roman"/>
          <w:i/>
          <w:sz w:val="24"/>
          <w:szCs w:val="24"/>
          <w:lang w:val="en-US"/>
        </w:rPr>
        <w:t xml:space="preserve">Taking this kind of decisions is not easy, leaving my kids is the hardest decision that we made… it was hard because my wife was hit very hard, they hit her knees very bad, they are almost dissolved, was then when she opted to leave and leave our children with my brother, otherwise she'd been murdered. </w:t>
      </w:r>
      <w:r w:rsidRPr="00FA4466">
        <w:rPr>
          <w:rFonts w:ascii="Times New Roman" w:hAnsi="Times New Roman" w:cs="Times New Roman"/>
          <w:i/>
          <w:sz w:val="24"/>
          <w:szCs w:val="24"/>
          <w:lang w:val="es-CO"/>
        </w:rPr>
        <w:t>(</w:t>
      </w:r>
      <w:r w:rsidR="00321DC4" w:rsidRPr="00FA4466">
        <w:rPr>
          <w:rFonts w:ascii="Times New Roman" w:hAnsi="Times New Roman" w:cs="Times New Roman"/>
          <w:i/>
          <w:sz w:val="24"/>
          <w:szCs w:val="24"/>
          <w:lang w:val="es-CO"/>
        </w:rPr>
        <w:t>Menelik</w:t>
      </w:r>
      <w:r w:rsidRPr="00FA4466">
        <w:rPr>
          <w:rFonts w:ascii="Times New Roman" w:hAnsi="Times New Roman" w:cs="Times New Roman"/>
          <w:i/>
          <w:sz w:val="24"/>
          <w:szCs w:val="24"/>
          <w:lang w:val="es-CO"/>
        </w:rPr>
        <w:t>)</w:t>
      </w:r>
    </w:p>
    <w:p w14:paraId="6098B2C7" w14:textId="77777777" w:rsidR="00A72F98" w:rsidRPr="00FA4466" w:rsidRDefault="00A72F98" w:rsidP="00042E51">
      <w:pPr>
        <w:spacing w:line="240" w:lineRule="auto"/>
        <w:jc w:val="both"/>
        <w:rPr>
          <w:rFonts w:ascii="Times New Roman" w:hAnsi="Times New Roman" w:cs="Times New Roman"/>
          <w:sz w:val="24"/>
          <w:szCs w:val="24"/>
          <w:lang w:val="en-US"/>
        </w:rPr>
      </w:pPr>
      <w:r w:rsidRPr="00FA4466">
        <w:rPr>
          <w:rFonts w:ascii="Times New Roman" w:hAnsi="Times New Roman" w:cs="Times New Roman"/>
          <w:sz w:val="24"/>
          <w:szCs w:val="24"/>
          <w:lang w:val="es-MX"/>
        </w:rPr>
        <w:t xml:space="preserve">Sin embargo, las familias crean estrategias para mantenerse en comunicación; en este sentido, la reorganización que facilita desarrollar patrones de comunicación se reconoce como un proceso que puede articular la resiliencia familiar de acuerdo a </w:t>
      </w:r>
      <w:r w:rsidRPr="00FA4466">
        <w:rPr>
          <w:rFonts w:ascii="Times New Roman" w:hAnsi="Times New Roman" w:cs="Times New Roman"/>
          <w:sz w:val="24"/>
          <w:szCs w:val="24"/>
          <w:lang w:val="es-ES_tradnl"/>
        </w:rPr>
        <w:t xml:space="preserve">Gómez y Klotiarenco (2010). </w:t>
      </w:r>
      <w:r w:rsidRPr="00FA4466">
        <w:rPr>
          <w:rFonts w:ascii="Times New Roman" w:hAnsi="Times New Roman" w:cs="Times New Roman"/>
          <w:sz w:val="24"/>
          <w:szCs w:val="24"/>
          <w:lang w:val="en-US"/>
        </w:rPr>
        <w:t>Al respecto se presentan los siguientes argumentos:</w:t>
      </w:r>
    </w:p>
    <w:p w14:paraId="5D0F56A8" w14:textId="77777777" w:rsidR="00A72F98" w:rsidRPr="00FA4466" w:rsidRDefault="00A72F98" w:rsidP="00042E51">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When I feel sad, I have many reasons to be sad you know, but when I thing I cannot be able to keep living here without my kids, I pick the phone and I talk to them, then they give me a lot of reasons to be patient, they are kids, but they have plans too, they have a lot of expectative like me, when I just arrived… (</w:t>
      </w:r>
      <w:r w:rsidR="00321DC4" w:rsidRPr="00FA4466">
        <w:rPr>
          <w:rFonts w:ascii="Times New Roman" w:hAnsi="Times New Roman" w:cs="Times New Roman"/>
          <w:i/>
          <w:sz w:val="24"/>
          <w:szCs w:val="24"/>
          <w:lang w:val="en-US"/>
        </w:rPr>
        <w:t>Adina</w:t>
      </w:r>
      <w:r w:rsidRPr="00FA4466">
        <w:rPr>
          <w:rFonts w:ascii="Times New Roman" w:hAnsi="Times New Roman" w:cs="Times New Roman"/>
          <w:i/>
          <w:sz w:val="24"/>
          <w:szCs w:val="24"/>
          <w:lang w:val="en-US"/>
        </w:rPr>
        <w:t>)</w:t>
      </w:r>
    </w:p>
    <w:p w14:paraId="307C471F" w14:textId="77777777" w:rsidR="00A72F98" w:rsidRPr="00FA4466" w:rsidRDefault="00A72F98" w:rsidP="00042E51">
      <w:pPr>
        <w:spacing w:line="240" w:lineRule="auto"/>
        <w:ind w:left="567" w:right="616"/>
        <w:jc w:val="both"/>
        <w:rPr>
          <w:rFonts w:ascii="Times New Roman" w:hAnsi="Times New Roman" w:cs="Times New Roman"/>
          <w:i/>
          <w:sz w:val="24"/>
          <w:szCs w:val="24"/>
          <w:lang w:val="en-US"/>
        </w:rPr>
      </w:pPr>
      <w:r w:rsidRPr="00FA4466">
        <w:rPr>
          <w:rFonts w:ascii="Times New Roman" w:hAnsi="Times New Roman" w:cs="Times New Roman"/>
          <w:i/>
          <w:sz w:val="24"/>
          <w:szCs w:val="24"/>
          <w:lang w:val="en-US"/>
        </w:rPr>
        <w:t>Sometimes you get a love presents, one Norwegian guy give me a guitar, so I play the guitar for my kids, you know by skype, oh my god! that make me feel so good, but the most important they can feel my love, I can feel their love, sometimes we cry together but I tried to make them feel fine, feel save, try to make them happy and give them hope, that is the way the family works (</w:t>
      </w:r>
      <w:r w:rsidR="00321DC4" w:rsidRPr="00FA4466">
        <w:rPr>
          <w:rFonts w:ascii="Times New Roman" w:hAnsi="Times New Roman" w:cs="Times New Roman"/>
          <w:i/>
          <w:sz w:val="24"/>
          <w:szCs w:val="24"/>
          <w:lang w:val="en-US"/>
        </w:rPr>
        <w:t>Menelik</w:t>
      </w:r>
      <w:r w:rsidRPr="00FA4466">
        <w:rPr>
          <w:rFonts w:ascii="Times New Roman" w:hAnsi="Times New Roman" w:cs="Times New Roman"/>
          <w:i/>
          <w:sz w:val="24"/>
          <w:szCs w:val="24"/>
          <w:lang w:val="en-US"/>
        </w:rPr>
        <w:t>)</w:t>
      </w:r>
    </w:p>
    <w:p w14:paraId="2AC12CCE" w14:textId="77777777" w:rsidR="00A72F98" w:rsidRPr="00FA4466" w:rsidRDefault="00A72F98" w:rsidP="00042E51">
      <w:pPr>
        <w:spacing w:line="240" w:lineRule="auto"/>
        <w:rPr>
          <w:rFonts w:ascii="Times New Roman" w:hAnsi="Times New Roman" w:cs="Times New Roman"/>
          <w:sz w:val="24"/>
          <w:szCs w:val="24"/>
          <w:lang w:val="es-MX"/>
        </w:rPr>
      </w:pPr>
      <w:r w:rsidRPr="00FA4466">
        <w:rPr>
          <w:rFonts w:ascii="Times New Roman" w:hAnsi="Times New Roman" w:cs="Times New Roman"/>
          <w:sz w:val="24"/>
          <w:szCs w:val="24"/>
          <w:lang w:val="es-MX"/>
        </w:rPr>
        <w:t>No obstante, estos factores no siempre pueden desarrollarse con todos los miembros de la familia:</w:t>
      </w:r>
    </w:p>
    <w:p w14:paraId="4FE0ABAF" w14:textId="77777777" w:rsidR="00A72F98" w:rsidRPr="00FA4466" w:rsidRDefault="00A72F98" w:rsidP="00042E51">
      <w:pPr>
        <w:spacing w:line="240" w:lineRule="auto"/>
        <w:ind w:left="567" w:right="616"/>
        <w:jc w:val="both"/>
        <w:rPr>
          <w:rFonts w:ascii="Times New Roman" w:hAnsi="Times New Roman" w:cs="Times New Roman"/>
          <w:i/>
          <w:sz w:val="24"/>
          <w:szCs w:val="24"/>
          <w:lang w:val="es-MX"/>
        </w:rPr>
      </w:pPr>
      <w:r w:rsidRPr="00FA4466">
        <w:rPr>
          <w:rFonts w:ascii="Times New Roman" w:hAnsi="Times New Roman" w:cs="Times New Roman"/>
          <w:i/>
          <w:sz w:val="24"/>
          <w:szCs w:val="24"/>
          <w:lang w:val="en-US"/>
        </w:rPr>
        <w:t xml:space="preserve">I cannot speak all the time with my husband, I wish could be talk with my family, you know my mom, my brothers my sisters, but they are at Eritrea, so I prefer sleep, and don’t say anything to him because we don´t have anything to say… </w:t>
      </w:r>
      <w:r w:rsidRPr="00FA4466">
        <w:rPr>
          <w:rFonts w:ascii="Times New Roman" w:hAnsi="Times New Roman" w:cs="Times New Roman"/>
          <w:i/>
          <w:sz w:val="24"/>
          <w:szCs w:val="24"/>
          <w:lang w:val="es-MX"/>
        </w:rPr>
        <w:t>(</w:t>
      </w:r>
      <w:r w:rsidR="00321DC4" w:rsidRPr="00FA4466">
        <w:rPr>
          <w:rFonts w:ascii="Times New Roman" w:hAnsi="Times New Roman" w:cs="Times New Roman"/>
          <w:i/>
          <w:sz w:val="24"/>
          <w:szCs w:val="24"/>
          <w:lang w:val="es-MX"/>
        </w:rPr>
        <w:t>Lilien</w:t>
      </w:r>
      <w:r w:rsidRPr="00FA4466">
        <w:rPr>
          <w:rFonts w:ascii="Times New Roman" w:hAnsi="Times New Roman" w:cs="Times New Roman"/>
          <w:i/>
          <w:sz w:val="24"/>
          <w:szCs w:val="24"/>
          <w:lang w:val="es-MX"/>
        </w:rPr>
        <w:t>)</w:t>
      </w:r>
    </w:p>
    <w:p w14:paraId="79273209" w14:textId="77777777" w:rsidR="00A72F98" w:rsidRPr="00FA4466" w:rsidRDefault="00A72F98" w:rsidP="00042E51">
      <w:pPr>
        <w:spacing w:before="240" w:line="240" w:lineRule="auto"/>
        <w:jc w:val="both"/>
        <w:rPr>
          <w:rFonts w:ascii="Times New Roman" w:hAnsi="Times New Roman" w:cs="Times New Roman"/>
          <w:sz w:val="24"/>
          <w:szCs w:val="24"/>
          <w:lang w:val="en-US"/>
        </w:rPr>
      </w:pPr>
      <w:r w:rsidRPr="00FA4466">
        <w:rPr>
          <w:rFonts w:ascii="Times New Roman" w:hAnsi="Times New Roman" w:cs="Times New Roman"/>
          <w:sz w:val="24"/>
          <w:szCs w:val="24"/>
          <w:lang w:val="es-MX"/>
        </w:rPr>
        <w:t>E</w:t>
      </w:r>
      <w:r w:rsidRPr="00FA4466">
        <w:rPr>
          <w:rFonts w:ascii="Times New Roman" w:hAnsi="Times New Roman" w:cs="Times New Roman"/>
          <w:sz w:val="24"/>
          <w:szCs w:val="24"/>
          <w:lang w:val="es-CO"/>
        </w:rPr>
        <w:t>l cambio o disgregación de las redes sociales de las personas o de la familia por el proceso de desplazamiento se convierte en una fuente de estrés; que aunado a la degradación de su calidad de vida y la discriminación por diversas</w:t>
      </w:r>
      <w:bookmarkStart w:id="0" w:name="_GoBack"/>
      <w:bookmarkEnd w:id="0"/>
      <w:r w:rsidRPr="00FA4466">
        <w:rPr>
          <w:rFonts w:ascii="Times New Roman" w:hAnsi="Times New Roman" w:cs="Times New Roman"/>
          <w:sz w:val="24"/>
          <w:szCs w:val="24"/>
          <w:lang w:val="es-CO"/>
        </w:rPr>
        <w:t xml:space="preserve"> personas de las comunidades receptoras inciden en su salud mental (Palacio y Madariaga</w:t>
      </w:r>
      <w:r w:rsidR="00B728FE" w:rsidRPr="00FA4466">
        <w:rPr>
          <w:rFonts w:ascii="Times New Roman" w:hAnsi="Times New Roman" w:cs="Times New Roman"/>
          <w:sz w:val="24"/>
          <w:szCs w:val="24"/>
          <w:lang w:val="es-CO"/>
        </w:rPr>
        <w:t>, 2006</w:t>
      </w:r>
      <w:r w:rsidRPr="00FA4466">
        <w:rPr>
          <w:rFonts w:ascii="Times New Roman" w:hAnsi="Times New Roman" w:cs="Times New Roman"/>
          <w:sz w:val="24"/>
          <w:szCs w:val="24"/>
          <w:lang w:val="es-CO"/>
        </w:rPr>
        <w:t xml:space="preserve">). </w:t>
      </w:r>
      <w:r w:rsidRPr="00FA4466">
        <w:rPr>
          <w:rFonts w:ascii="Times New Roman" w:hAnsi="Times New Roman" w:cs="Times New Roman"/>
          <w:sz w:val="24"/>
          <w:szCs w:val="24"/>
          <w:lang w:val="en-US"/>
        </w:rPr>
        <w:t>Tales situaciones, fueron también identificadas en el presente estudio:</w:t>
      </w:r>
    </w:p>
    <w:p w14:paraId="6FB77ED3" w14:textId="77777777" w:rsidR="00A72F98" w:rsidRPr="00FA4466" w:rsidRDefault="00A72F98" w:rsidP="00042E51">
      <w:pPr>
        <w:spacing w:before="240" w:line="240" w:lineRule="auto"/>
        <w:ind w:left="709" w:right="616"/>
        <w:jc w:val="both"/>
        <w:rPr>
          <w:rFonts w:ascii="Times New Roman" w:hAnsi="Times New Roman" w:cs="Times New Roman"/>
          <w:sz w:val="24"/>
          <w:szCs w:val="24"/>
          <w:lang w:val="en-US"/>
        </w:rPr>
      </w:pPr>
      <w:r w:rsidRPr="00FA4466">
        <w:rPr>
          <w:rFonts w:ascii="Times New Roman" w:hAnsi="Times New Roman" w:cs="Times New Roman"/>
          <w:i/>
          <w:sz w:val="24"/>
          <w:szCs w:val="24"/>
          <w:lang w:val="en-US"/>
        </w:rPr>
        <w:t>It’s good being here, I can live, but also I want a life, I want to ask for help and not to receive only anxiolytics and antidepressants by answer. (Osvaldo)</w:t>
      </w:r>
    </w:p>
    <w:p w14:paraId="6D8952B8" w14:textId="77777777" w:rsidR="00A72F98" w:rsidRPr="00FA4466" w:rsidRDefault="00A72F98" w:rsidP="00042E51">
      <w:pPr>
        <w:spacing w:before="240" w:line="240" w:lineRule="auto"/>
        <w:ind w:left="709" w:right="616"/>
        <w:jc w:val="both"/>
        <w:rPr>
          <w:rFonts w:ascii="Times New Roman" w:hAnsi="Times New Roman" w:cs="Times New Roman"/>
          <w:sz w:val="24"/>
          <w:szCs w:val="24"/>
          <w:lang w:val="es-CO"/>
        </w:rPr>
      </w:pPr>
      <w:r w:rsidRPr="00FA4466">
        <w:rPr>
          <w:rFonts w:ascii="Times New Roman" w:hAnsi="Times New Roman" w:cs="Times New Roman"/>
          <w:i/>
          <w:sz w:val="24"/>
          <w:szCs w:val="24"/>
          <w:lang w:val="en-US"/>
        </w:rPr>
        <w:t xml:space="preserve">I am always sad, depress, actually I need medications, I know this is not normal, but be a woman without life, without friends, a woman without activities it is not normal either. In my country, women cannot be free, but, when I remember my country is really miss my health, when I was young I laughed for everything ha ha ha ha, but then I forget to laugh. Trust me, I don`t want to return there, but I want my health back…when I am at home I try to be fine because I always play with my kids, but then, I try to speak </w:t>
      </w:r>
      <w:r w:rsidRPr="00FA4466">
        <w:rPr>
          <w:rFonts w:ascii="Times New Roman" w:hAnsi="Times New Roman" w:cs="Times New Roman"/>
          <w:i/>
          <w:sz w:val="24"/>
          <w:szCs w:val="24"/>
          <w:lang w:val="en-US"/>
        </w:rPr>
        <w:lastRenderedPageBreak/>
        <w:t xml:space="preserve">with my husband, but right now he does not want to speak a lot, he is very sad, he takes medications too. </w:t>
      </w:r>
      <w:r w:rsidRPr="00FA4466">
        <w:rPr>
          <w:rFonts w:ascii="Times New Roman" w:hAnsi="Times New Roman" w:cs="Times New Roman"/>
          <w:i/>
          <w:sz w:val="24"/>
          <w:szCs w:val="24"/>
          <w:lang w:val="es-CO"/>
        </w:rPr>
        <w:t>(</w:t>
      </w:r>
      <w:r w:rsidR="00BE6D9D" w:rsidRPr="00FA4466">
        <w:rPr>
          <w:rFonts w:ascii="Times New Roman" w:hAnsi="Times New Roman" w:cs="Times New Roman"/>
          <w:i/>
          <w:sz w:val="24"/>
          <w:szCs w:val="24"/>
          <w:lang w:val="es-CO"/>
        </w:rPr>
        <w:t>Fatiha</w:t>
      </w:r>
      <w:r w:rsidRPr="00FA4466">
        <w:rPr>
          <w:rFonts w:ascii="Times New Roman" w:hAnsi="Times New Roman" w:cs="Times New Roman"/>
          <w:i/>
          <w:sz w:val="24"/>
          <w:szCs w:val="24"/>
          <w:lang w:val="es-CO"/>
        </w:rPr>
        <w:t>)</w:t>
      </w:r>
      <w:r w:rsidR="00BE6D9D" w:rsidRPr="00FA4466">
        <w:rPr>
          <w:rFonts w:ascii="Times New Roman" w:hAnsi="Times New Roman" w:cs="Times New Roman"/>
          <w:i/>
          <w:sz w:val="24"/>
          <w:szCs w:val="24"/>
          <w:lang w:val="es-CO"/>
        </w:rPr>
        <w:t>.</w:t>
      </w:r>
    </w:p>
    <w:p w14:paraId="4837569A" w14:textId="77777777" w:rsidR="00AF6EF0" w:rsidRPr="00FA4466" w:rsidRDefault="00A72F98" w:rsidP="00AF6EF0">
      <w:pPr>
        <w:shd w:val="clear" w:color="auto" w:fill="FFFFFF"/>
        <w:spacing w:after="240" w:line="240" w:lineRule="auto"/>
        <w:jc w:val="both"/>
        <w:rPr>
          <w:rStyle w:val="normaltextrun"/>
          <w:rFonts w:ascii="Times New Roman" w:eastAsia="Times New Roman" w:hAnsi="Times New Roman" w:cs="Times New Roman"/>
          <w:sz w:val="24"/>
          <w:szCs w:val="24"/>
          <w:lang w:val="es-MX" w:eastAsia="es-MX"/>
        </w:rPr>
      </w:pPr>
      <w:r w:rsidRPr="00FA4466">
        <w:rPr>
          <w:rFonts w:ascii="Times New Roman" w:hAnsi="Times New Roman" w:cs="Times New Roman"/>
          <w:sz w:val="24"/>
          <w:szCs w:val="24"/>
          <w:lang w:val="es-CO"/>
        </w:rPr>
        <w:t>Los procesos resilientes son muy complejos cuando existe la separación física de las familias y se vive con la incertidumbre sobre la seguridad de los seres queridos; además, dichas situaciones da</w:t>
      </w:r>
      <w:r w:rsidR="00E9623C" w:rsidRPr="00FA4466">
        <w:rPr>
          <w:rFonts w:ascii="Times New Roman" w:hAnsi="Times New Roman" w:cs="Times New Roman"/>
          <w:sz w:val="24"/>
          <w:szCs w:val="24"/>
          <w:lang w:val="es-CO"/>
        </w:rPr>
        <w:t>n</w:t>
      </w:r>
      <w:r w:rsidRPr="00FA4466">
        <w:rPr>
          <w:rFonts w:ascii="Times New Roman" w:hAnsi="Times New Roman" w:cs="Times New Roman"/>
          <w:sz w:val="24"/>
          <w:szCs w:val="24"/>
          <w:lang w:val="es-CO"/>
        </w:rPr>
        <w:t xml:space="preserve"> pauta al deterioro de su salud, lo cual se refleja en diversos participantes que manifiestan estar bajo tratamiento psiquiátrico</w:t>
      </w:r>
      <w:r w:rsidR="00341ED7" w:rsidRPr="00FA4466">
        <w:rPr>
          <w:rStyle w:val="normaltextrun"/>
          <w:rFonts w:ascii="Times New Roman" w:hAnsi="Times New Roman" w:cs="Times New Roman"/>
          <w:sz w:val="24"/>
          <w:szCs w:val="24"/>
          <w:lang w:val="es-CO"/>
        </w:rPr>
        <w:t>.</w:t>
      </w:r>
      <w:r w:rsidR="00341ED7" w:rsidRPr="00FA4466">
        <w:rPr>
          <w:rStyle w:val="eop"/>
          <w:rFonts w:ascii="Times New Roman" w:hAnsi="Times New Roman" w:cs="Times New Roman"/>
          <w:sz w:val="24"/>
          <w:szCs w:val="24"/>
          <w:lang w:val="es-CO"/>
        </w:rPr>
        <w:t> </w:t>
      </w:r>
      <w:r w:rsidR="00AF6EF0" w:rsidRPr="00FA4466">
        <w:rPr>
          <w:rStyle w:val="eop"/>
          <w:rFonts w:ascii="Times New Roman" w:hAnsi="Times New Roman" w:cs="Times New Roman"/>
          <w:sz w:val="24"/>
          <w:szCs w:val="24"/>
          <w:lang w:val="es-CO"/>
        </w:rPr>
        <w:t xml:space="preserve">Tal como afirman </w:t>
      </w:r>
      <w:r w:rsidR="00AF6EF0" w:rsidRPr="00FA4466">
        <w:rPr>
          <w:rStyle w:val="normaltextrun"/>
          <w:rFonts w:ascii="Times New Roman" w:eastAsia="Times New Roman" w:hAnsi="Times New Roman" w:cs="Times New Roman"/>
          <w:sz w:val="24"/>
          <w:szCs w:val="24"/>
          <w:lang w:val="es-MX" w:eastAsia="es-MX"/>
        </w:rPr>
        <w:t>Fu y VanLandingham (2012) e</w:t>
      </w:r>
      <w:r w:rsidR="00AF6EF0" w:rsidRPr="00FA4466">
        <w:rPr>
          <w:rFonts w:ascii="Times New Roman" w:hAnsi="Times New Roman" w:cs="Times New Roman"/>
          <w:sz w:val="24"/>
          <w:szCs w:val="24"/>
          <w:shd w:val="clear" w:color="auto" w:fill="FFFFFF"/>
          <w:lang w:val="es-CO"/>
        </w:rPr>
        <w:t>n materia de salud mental los migrantes desarrollan problemas relacionados con la depresión, el estrés, la ansiedad debido a que la experiencia traumática, la separación de la familia y la comunidad, y las barreras del lenguaje</w:t>
      </w:r>
      <w:r w:rsidR="00AF6EF0" w:rsidRPr="00FA4466">
        <w:rPr>
          <w:rStyle w:val="normaltextrun"/>
          <w:rFonts w:ascii="Times New Roman" w:eastAsia="Times New Roman" w:hAnsi="Times New Roman" w:cs="Times New Roman"/>
          <w:sz w:val="24"/>
          <w:szCs w:val="24"/>
          <w:lang w:val="es-MX" w:eastAsia="es-MX"/>
        </w:rPr>
        <w:t>, pero a su vez las mejoras en la salud psicológica y física</w:t>
      </w:r>
      <w:r w:rsidR="00112375" w:rsidRPr="00FA4466">
        <w:rPr>
          <w:rStyle w:val="normaltextrun"/>
          <w:rFonts w:ascii="Times New Roman" w:eastAsia="Times New Roman" w:hAnsi="Times New Roman" w:cs="Times New Roman"/>
          <w:sz w:val="24"/>
          <w:szCs w:val="24"/>
          <w:lang w:val="es-MX" w:eastAsia="es-MX"/>
        </w:rPr>
        <w:t>,</w:t>
      </w:r>
      <w:r w:rsidR="00AF6EF0" w:rsidRPr="00FA4466">
        <w:rPr>
          <w:rStyle w:val="normaltextrun"/>
          <w:rFonts w:ascii="Times New Roman" w:eastAsia="Times New Roman" w:hAnsi="Times New Roman" w:cs="Times New Roman"/>
          <w:sz w:val="24"/>
          <w:szCs w:val="24"/>
          <w:lang w:val="es-MX" w:eastAsia="es-MX"/>
        </w:rPr>
        <w:t xml:space="preserve"> producto </w:t>
      </w:r>
      <w:r w:rsidR="00112375" w:rsidRPr="00FA4466">
        <w:rPr>
          <w:rStyle w:val="normaltextrun"/>
          <w:rFonts w:ascii="Times New Roman" w:eastAsia="Times New Roman" w:hAnsi="Times New Roman" w:cs="Times New Roman"/>
          <w:sz w:val="24"/>
          <w:szCs w:val="24"/>
          <w:lang w:val="es-MX" w:eastAsia="es-MX"/>
        </w:rPr>
        <w:t>de la atención social en el lugar de acogida,</w:t>
      </w:r>
      <w:r w:rsidR="00AF6EF0" w:rsidRPr="00FA4466">
        <w:rPr>
          <w:rStyle w:val="normaltextrun"/>
          <w:rFonts w:ascii="Times New Roman" w:eastAsia="Times New Roman" w:hAnsi="Times New Roman" w:cs="Times New Roman"/>
          <w:sz w:val="24"/>
          <w:szCs w:val="24"/>
          <w:lang w:val="es-MX" w:eastAsia="es-MX"/>
        </w:rPr>
        <w:t xml:space="preserve"> pueden convertirse en factores resilientes frente al estrés y los eventos adversos. </w:t>
      </w:r>
      <w:r w:rsidR="00AF6EF0" w:rsidRPr="00FA4466">
        <w:rPr>
          <w:rFonts w:ascii="Times New Roman" w:hAnsi="Times New Roman" w:cs="Times New Roman"/>
          <w:sz w:val="24"/>
          <w:szCs w:val="24"/>
          <w:shd w:val="clear" w:color="auto" w:fill="FFFFFF"/>
          <w:lang w:val="es-CO"/>
        </w:rPr>
        <w:t>(Fu y VanLandingham, 2012)</w:t>
      </w:r>
    </w:p>
    <w:p w14:paraId="054DC493" w14:textId="77777777" w:rsidR="00414D93" w:rsidRPr="00FA4466" w:rsidRDefault="00DB3373" w:rsidP="00042E51">
      <w:pPr>
        <w:spacing w:before="240" w:line="240" w:lineRule="auto"/>
        <w:jc w:val="both"/>
        <w:rPr>
          <w:rFonts w:ascii="Times New Roman" w:hAnsi="Times New Roman" w:cs="Times New Roman"/>
          <w:b/>
          <w:sz w:val="24"/>
          <w:szCs w:val="24"/>
          <w:u w:val="single"/>
          <w:lang w:val="es-CO"/>
        </w:rPr>
      </w:pPr>
      <w:r w:rsidRPr="00FA4466">
        <w:rPr>
          <w:rFonts w:ascii="Times New Roman" w:hAnsi="Times New Roman" w:cs="Times New Roman"/>
          <w:b/>
          <w:sz w:val="24"/>
          <w:szCs w:val="24"/>
          <w:u w:val="single"/>
          <w:lang w:val="es-CO"/>
        </w:rPr>
        <w:t>Reflexiones para</w:t>
      </w:r>
      <w:r w:rsidR="00C85527" w:rsidRPr="00FA4466">
        <w:rPr>
          <w:rFonts w:ascii="Times New Roman" w:hAnsi="Times New Roman" w:cs="Times New Roman"/>
          <w:b/>
          <w:sz w:val="24"/>
          <w:szCs w:val="24"/>
          <w:u w:val="single"/>
          <w:lang w:val="es-CO"/>
        </w:rPr>
        <w:t xml:space="preserve"> no concluir</w:t>
      </w:r>
      <w:r w:rsidR="008B39CE" w:rsidRPr="00FA4466">
        <w:rPr>
          <w:rFonts w:ascii="Times New Roman" w:hAnsi="Times New Roman" w:cs="Times New Roman"/>
          <w:b/>
          <w:sz w:val="24"/>
          <w:szCs w:val="24"/>
          <w:u w:val="single"/>
          <w:lang w:val="es-CO"/>
        </w:rPr>
        <w:t xml:space="preserve"> </w:t>
      </w:r>
    </w:p>
    <w:p w14:paraId="137AE54A" w14:textId="293309E0" w:rsidR="00C67963" w:rsidRPr="00FA4466" w:rsidRDefault="00C67963"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Acercarse al análisis de los procesos de resiliencia </w:t>
      </w:r>
      <w:r w:rsidR="00F95269" w:rsidRPr="00FA4466">
        <w:rPr>
          <w:rFonts w:ascii="Times New Roman" w:hAnsi="Times New Roman" w:cs="Times New Roman"/>
          <w:sz w:val="24"/>
          <w:szCs w:val="24"/>
          <w:lang w:val="es-CO"/>
        </w:rPr>
        <w:t>desarrolla</w:t>
      </w:r>
      <w:r w:rsidR="00D66892" w:rsidRPr="00FA4466">
        <w:rPr>
          <w:rFonts w:ascii="Times New Roman" w:hAnsi="Times New Roman" w:cs="Times New Roman"/>
          <w:sz w:val="24"/>
          <w:szCs w:val="24"/>
          <w:lang w:val="es-CO"/>
        </w:rPr>
        <w:t>dos por</w:t>
      </w:r>
      <w:r w:rsidR="00044453" w:rsidRPr="00FA4466">
        <w:rPr>
          <w:rFonts w:ascii="Times New Roman" w:hAnsi="Times New Roman" w:cs="Times New Roman"/>
          <w:sz w:val="24"/>
          <w:szCs w:val="24"/>
          <w:lang w:val="es-CO"/>
        </w:rPr>
        <w:t xml:space="preserve"> los buscadores de asilo</w:t>
      </w:r>
      <w:r w:rsidRPr="00FA4466">
        <w:rPr>
          <w:rFonts w:ascii="Times New Roman" w:hAnsi="Times New Roman" w:cs="Times New Roman"/>
          <w:sz w:val="24"/>
          <w:szCs w:val="24"/>
          <w:lang w:val="es-CO"/>
        </w:rPr>
        <w:t xml:space="preserve">, es un ejercicio que de manera inicial remite a la preocupación no solo por el riesgo sobre la vida y la integridad personal </w:t>
      </w:r>
      <w:r w:rsidR="00044453" w:rsidRPr="00FA4466">
        <w:rPr>
          <w:rFonts w:ascii="Times New Roman" w:hAnsi="Times New Roman" w:cs="Times New Roman"/>
          <w:sz w:val="24"/>
          <w:szCs w:val="24"/>
          <w:lang w:val="es-CO"/>
        </w:rPr>
        <w:t>(</w:t>
      </w:r>
      <w:r w:rsidRPr="00FA4466">
        <w:rPr>
          <w:rFonts w:ascii="Times New Roman" w:hAnsi="Times New Roman" w:cs="Times New Roman"/>
          <w:sz w:val="24"/>
          <w:szCs w:val="24"/>
          <w:lang w:val="es-CO"/>
        </w:rPr>
        <w:t>derivado de las situac</w:t>
      </w:r>
      <w:r w:rsidR="00044453" w:rsidRPr="00FA4466">
        <w:rPr>
          <w:rFonts w:ascii="Times New Roman" w:hAnsi="Times New Roman" w:cs="Times New Roman"/>
          <w:sz w:val="24"/>
          <w:szCs w:val="24"/>
          <w:lang w:val="es-CO"/>
        </w:rPr>
        <w:t>iones de violencia</w:t>
      </w:r>
      <w:r w:rsidR="00D66892" w:rsidRPr="00FA4466">
        <w:rPr>
          <w:rFonts w:ascii="Times New Roman" w:hAnsi="Times New Roman" w:cs="Times New Roman"/>
          <w:sz w:val="24"/>
          <w:szCs w:val="24"/>
          <w:lang w:val="es-CO"/>
        </w:rPr>
        <w:t xml:space="preserve"> que vivieron en sus territorios</w:t>
      </w:r>
      <w:r w:rsidR="00044453" w:rsidRPr="00FA4466">
        <w:rPr>
          <w:rFonts w:ascii="Times New Roman" w:hAnsi="Times New Roman" w:cs="Times New Roman"/>
          <w:sz w:val="24"/>
          <w:szCs w:val="24"/>
          <w:lang w:val="es-CO"/>
        </w:rPr>
        <w:t>)</w:t>
      </w:r>
      <w:r w:rsidR="00D66892" w:rsidRPr="00FA4466">
        <w:rPr>
          <w:rFonts w:ascii="Times New Roman" w:hAnsi="Times New Roman" w:cs="Times New Roman"/>
          <w:sz w:val="24"/>
          <w:szCs w:val="24"/>
          <w:lang w:val="es-CO"/>
        </w:rPr>
        <w:t xml:space="preserve"> sino por las nuevas limitaciones y necesidades </w:t>
      </w:r>
      <w:r w:rsidR="00044453" w:rsidRPr="00FA4466">
        <w:rPr>
          <w:rFonts w:ascii="Times New Roman" w:hAnsi="Times New Roman" w:cs="Times New Roman"/>
          <w:sz w:val="24"/>
          <w:szCs w:val="24"/>
          <w:lang w:val="es-CO"/>
        </w:rPr>
        <w:t xml:space="preserve">que </w:t>
      </w:r>
      <w:r w:rsidR="00D66892" w:rsidRPr="00FA4466">
        <w:rPr>
          <w:rFonts w:ascii="Times New Roman" w:hAnsi="Times New Roman" w:cs="Times New Roman"/>
          <w:sz w:val="24"/>
          <w:szCs w:val="24"/>
          <w:lang w:val="es-CO"/>
        </w:rPr>
        <w:t xml:space="preserve">se </w:t>
      </w:r>
      <w:r w:rsidR="00044453" w:rsidRPr="00FA4466">
        <w:rPr>
          <w:rFonts w:ascii="Times New Roman" w:hAnsi="Times New Roman" w:cs="Times New Roman"/>
          <w:sz w:val="24"/>
          <w:szCs w:val="24"/>
          <w:lang w:val="es-CO"/>
        </w:rPr>
        <w:t>generan en los países de recepción</w:t>
      </w:r>
      <w:r w:rsidR="00F112F4" w:rsidRPr="00FA4466">
        <w:rPr>
          <w:rFonts w:ascii="Times New Roman" w:hAnsi="Times New Roman" w:cs="Times New Roman"/>
          <w:sz w:val="24"/>
          <w:szCs w:val="24"/>
          <w:lang w:val="es-CO"/>
        </w:rPr>
        <w:t xml:space="preserve">. Discriminación, tensión por la situación irregular, falencias económicas, limitaciones al acceso a la educación, y afectaciones físicas y psicológicas entre otros, son algunos de los efectos del proceso de migración forzada y el trauma del desarraigo, la ruptura de relaciones familiares, el desempoderamiento y la desconexión que </w:t>
      </w:r>
      <w:r w:rsidR="00B728FE" w:rsidRPr="00FA4466">
        <w:rPr>
          <w:rFonts w:ascii="Times New Roman" w:hAnsi="Times New Roman" w:cs="Times New Roman"/>
          <w:sz w:val="24"/>
          <w:szCs w:val="24"/>
          <w:lang w:val="es-CO"/>
        </w:rPr>
        <w:t xml:space="preserve">éste </w:t>
      </w:r>
      <w:r w:rsidR="002D1950" w:rsidRPr="00FA4466">
        <w:rPr>
          <w:rFonts w:ascii="Times New Roman" w:hAnsi="Times New Roman" w:cs="Times New Roman"/>
          <w:sz w:val="24"/>
          <w:szCs w:val="24"/>
          <w:lang w:val="es-CO"/>
        </w:rPr>
        <w:t xml:space="preserve">genera y del </w:t>
      </w:r>
      <w:r w:rsidR="00F112F4" w:rsidRPr="00FA4466">
        <w:rPr>
          <w:rFonts w:ascii="Times New Roman" w:hAnsi="Times New Roman" w:cs="Times New Roman"/>
          <w:sz w:val="24"/>
          <w:szCs w:val="24"/>
          <w:lang w:val="es-CO"/>
        </w:rPr>
        <w:t xml:space="preserve">que hablan autores como </w:t>
      </w:r>
      <w:r w:rsidR="00F112F4" w:rsidRPr="00FA4466">
        <w:rPr>
          <w:rFonts w:ascii="Times New Roman" w:hAnsi="Times New Roman" w:cs="Times New Roman"/>
          <w:sz w:val="24"/>
          <w:szCs w:val="24"/>
          <w:shd w:val="clear" w:color="auto" w:fill="FFFFFF"/>
          <w:lang w:val="es-CO"/>
        </w:rPr>
        <w:t>Herman (2001)</w:t>
      </w:r>
      <w:r w:rsidR="00D66892" w:rsidRPr="00FA4466">
        <w:rPr>
          <w:rFonts w:ascii="Times New Roman" w:hAnsi="Times New Roman" w:cs="Times New Roman"/>
          <w:sz w:val="24"/>
          <w:szCs w:val="24"/>
          <w:lang w:val="es-CO"/>
        </w:rPr>
        <w:t>. L</w:t>
      </w:r>
      <w:r w:rsidRPr="00FA4466">
        <w:rPr>
          <w:rFonts w:ascii="Times New Roman" w:hAnsi="Times New Roman" w:cs="Times New Roman"/>
          <w:sz w:val="24"/>
          <w:szCs w:val="24"/>
          <w:lang w:val="es-CO"/>
        </w:rPr>
        <w:t xml:space="preserve">a </w:t>
      </w:r>
      <w:r w:rsidR="00316DDB" w:rsidRPr="00FA4466">
        <w:rPr>
          <w:rFonts w:ascii="Times New Roman" w:hAnsi="Times New Roman" w:cs="Times New Roman"/>
          <w:sz w:val="24"/>
          <w:szCs w:val="24"/>
          <w:lang w:val="es-CO"/>
        </w:rPr>
        <w:t xml:space="preserve">llegada </w:t>
      </w:r>
      <w:r w:rsidRPr="00FA4466">
        <w:rPr>
          <w:rFonts w:ascii="Times New Roman" w:hAnsi="Times New Roman" w:cs="Times New Roman"/>
          <w:sz w:val="24"/>
          <w:szCs w:val="24"/>
          <w:lang w:val="es-CO"/>
        </w:rPr>
        <w:t>en un nuevo territorio y la búsqueda de asilo, a pesar de ser una solución para el riesgo latente frente a la seguridad personal</w:t>
      </w:r>
      <w:r w:rsidR="00044453" w:rsidRPr="00FA4466">
        <w:rPr>
          <w:rFonts w:ascii="Times New Roman" w:hAnsi="Times New Roman" w:cs="Times New Roman"/>
          <w:sz w:val="24"/>
          <w:szCs w:val="24"/>
          <w:lang w:val="es-CO"/>
        </w:rPr>
        <w:t xml:space="preserve"> de la población afectada</w:t>
      </w:r>
      <w:r w:rsidR="00E94A3F" w:rsidRPr="00FA4466">
        <w:rPr>
          <w:rFonts w:ascii="Times New Roman" w:hAnsi="Times New Roman" w:cs="Times New Roman"/>
          <w:sz w:val="24"/>
          <w:szCs w:val="24"/>
          <w:lang w:val="es-CO"/>
        </w:rPr>
        <w:t xml:space="preserve"> en sus </w:t>
      </w:r>
      <w:r w:rsidR="00044453" w:rsidRPr="00FA4466">
        <w:rPr>
          <w:rFonts w:ascii="Times New Roman" w:hAnsi="Times New Roman" w:cs="Times New Roman"/>
          <w:sz w:val="24"/>
          <w:szCs w:val="24"/>
          <w:lang w:val="es-CO"/>
        </w:rPr>
        <w:t>países de origen,</w:t>
      </w:r>
      <w:r w:rsidRPr="00FA4466">
        <w:rPr>
          <w:rFonts w:ascii="Times New Roman" w:hAnsi="Times New Roman" w:cs="Times New Roman"/>
          <w:sz w:val="24"/>
          <w:szCs w:val="24"/>
          <w:lang w:val="es-CO"/>
        </w:rPr>
        <w:t xml:space="preserve"> trae aparejado una serie de </w:t>
      </w:r>
      <w:r w:rsidR="00F95269" w:rsidRPr="00FA4466">
        <w:rPr>
          <w:rFonts w:ascii="Times New Roman" w:hAnsi="Times New Roman" w:cs="Times New Roman"/>
          <w:sz w:val="24"/>
          <w:szCs w:val="24"/>
          <w:lang w:val="es-CO"/>
        </w:rPr>
        <w:t xml:space="preserve">retos y dificultades </w:t>
      </w:r>
      <w:r w:rsidRPr="00FA4466">
        <w:rPr>
          <w:rFonts w:ascii="Times New Roman" w:hAnsi="Times New Roman" w:cs="Times New Roman"/>
          <w:sz w:val="24"/>
          <w:szCs w:val="24"/>
          <w:lang w:val="es-CO"/>
        </w:rPr>
        <w:t>que van haciendo mella en su esencia humana, su identidad, su bienestar</w:t>
      </w:r>
      <w:r w:rsidR="00F112F4" w:rsidRPr="00FA4466">
        <w:rPr>
          <w:rFonts w:ascii="Times New Roman" w:hAnsi="Times New Roman" w:cs="Times New Roman"/>
          <w:sz w:val="24"/>
          <w:szCs w:val="24"/>
          <w:lang w:val="es-CO"/>
        </w:rPr>
        <w:t>, su soporte emocional</w:t>
      </w:r>
      <w:r w:rsidRPr="00FA4466">
        <w:rPr>
          <w:rFonts w:ascii="Times New Roman" w:hAnsi="Times New Roman" w:cs="Times New Roman"/>
          <w:sz w:val="24"/>
          <w:szCs w:val="24"/>
          <w:lang w:val="es-CO"/>
        </w:rPr>
        <w:t xml:space="preserve"> y finalmente, determinarán </w:t>
      </w:r>
      <w:r w:rsidR="00F95269" w:rsidRPr="00FA4466">
        <w:rPr>
          <w:rFonts w:ascii="Times New Roman" w:hAnsi="Times New Roman" w:cs="Times New Roman"/>
          <w:sz w:val="24"/>
          <w:szCs w:val="24"/>
          <w:lang w:val="es-CO"/>
        </w:rPr>
        <w:t>la capacida</w:t>
      </w:r>
      <w:r w:rsidR="00044453" w:rsidRPr="00FA4466">
        <w:rPr>
          <w:rFonts w:ascii="Times New Roman" w:hAnsi="Times New Roman" w:cs="Times New Roman"/>
          <w:sz w:val="24"/>
          <w:szCs w:val="24"/>
          <w:lang w:val="es-CO"/>
        </w:rPr>
        <w:t>d para auto restablecerse</w:t>
      </w:r>
      <w:r w:rsidRPr="00FA4466">
        <w:rPr>
          <w:rFonts w:ascii="Times New Roman" w:hAnsi="Times New Roman" w:cs="Times New Roman"/>
          <w:sz w:val="24"/>
          <w:szCs w:val="24"/>
          <w:lang w:val="es-CO"/>
        </w:rPr>
        <w:t xml:space="preserve"> en sus nuevos lugares de asentamiento. </w:t>
      </w:r>
    </w:p>
    <w:p w14:paraId="6CBB0FF6" w14:textId="2B876CCE" w:rsidR="00F112F4" w:rsidRPr="00FA4466" w:rsidRDefault="00044453" w:rsidP="00042E51">
      <w:pPr>
        <w:spacing w:before="240" w:line="240" w:lineRule="auto"/>
        <w:jc w:val="both"/>
        <w:rPr>
          <w:rFonts w:ascii="Times New Roman" w:hAnsi="Times New Roman" w:cs="Times New Roman"/>
          <w:sz w:val="24"/>
          <w:szCs w:val="24"/>
        </w:rPr>
      </w:pPr>
      <w:r w:rsidRPr="00FA4466">
        <w:rPr>
          <w:rFonts w:ascii="Times New Roman" w:hAnsi="Times New Roman" w:cs="Times New Roman"/>
          <w:sz w:val="24"/>
          <w:szCs w:val="24"/>
          <w:lang w:val="es-CO"/>
        </w:rPr>
        <w:t>Las n</w:t>
      </w:r>
      <w:r w:rsidR="00C67963" w:rsidRPr="00FA4466">
        <w:rPr>
          <w:rFonts w:ascii="Times New Roman" w:hAnsi="Times New Roman" w:cs="Times New Roman"/>
          <w:sz w:val="24"/>
          <w:szCs w:val="24"/>
          <w:lang w:val="es-CO"/>
        </w:rPr>
        <w:t>ecesidades de bienestar como la generación de espacios de recreación y uso del tiempo libre; o necesidades económicas cómo las ligadas a un trabajo que permita la movilidad social; acrecientan los sentimientos d</w:t>
      </w:r>
      <w:r w:rsidRPr="00FA4466">
        <w:rPr>
          <w:rFonts w:ascii="Times New Roman" w:hAnsi="Times New Roman" w:cs="Times New Roman"/>
          <w:sz w:val="24"/>
          <w:szCs w:val="24"/>
          <w:lang w:val="es-CO"/>
        </w:rPr>
        <w:t>e vulnerabilidad de los buscadores de a</w:t>
      </w:r>
      <w:r w:rsidR="00C67963" w:rsidRPr="00FA4466">
        <w:rPr>
          <w:rFonts w:ascii="Times New Roman" w:hAnsi="Times New Roman" w:cs="Times New Roman"/>
          <w:sz w:val="24"/>
          <w:szCs w:val="24"/>
          <w:lang w:val="es-CO"/>
        </w:rPr>
        <w:t>s</w:t>
      </w:r>
      <w:r w:rsidRPr="00FA4466">
        <w:rPr>
          <w:rFonts w:ascii="Times New Roman" w:hAnsi="Times New Roman" w:cs="Times New Roman"/>
          <w:sz w:val="24"/>
          <w:szCs w:val="24"/>
          <w:lang w:val="es-CO"/>
        </w:rPr>
        <w:t>ilo</w:t>
      </w:r>
      <w:r w:rsidR="00BE321C" w:rsidRPr="00FA4466">
        <w:rPr>
          <w:rFonts w:ascii="Times New Roman" w:hAnsi="Times New Roman" w:cs="Times New Roman"/>
          <w:sz w:val="24"/>
          <w:szCs w:val="24"/>
          <w:lang w:val="es-CO"/>
        </w:rPr>
        <w:t xml:space="preserve">. </w:t>
      </w:r>
      <w:r w:rsidR="00F112F4" w:rsidRPr="00FA4466">
        <w:rPr>
          <w:rFonts w:ascii="Times New Roman" w:hAnsi="Times New Roman" w:cs="Times New Roman"/>
          <w:sz w:val="24"/>
          <w:szCs w:val="24"/>
          <w:lang w:val="es-CO"/>
        </w:rPr>
        <w:t xml:space="preserve">Sin embargo, los buscadores de asilo y sus familias no aceptan en silencio su situación de vulnerabilidad, en muchos casos </w:t>
      </w:r>
      <w:r w:rsidR="00AF1770" w:rsidRPr="00FA4466">
        <w:rPr>
          <w:rFonts w:ascii="Times New Roman" w:hAnsi="Times New Roman" w:cs="Times New Roman"/>
          <w:sz w:val="24"/>
          <w:szCs w:val="24"/>
          <w:lang w:val="es-CO"/>
        </w:rPr>
        <w:t>generan mecanismos defensa o desarrolla</w:t>
      </w:r>
      <w:r w:rsidR="002D1950" w:rsidRPr="00FA4466">
        <w:rPr>
          <w:rFonts w:ascii="Times New Roman" w:hAnsi="Times New Roman" w:cs="Times New Roman"/>
          <w:sz w:val="24"/>
          <w:szCs w:val="24"/>
          <w:lang w:val="es-CO"/>
        </w:rPr>
        <w:t>n</w:t>
      </w:r>
      <w:r w:rsidR="00AF1770" w:rsidRPr="00FA4466">
        <w:rPr>
          <w:rFonts w:ascii="Times New Roman" w:hAnsi="Times New Roman" w:cs="Times New Roman"/>
          <w:sz w:val="24"/>
          <w:szCs w:val="24"/>
          <w:lang w:val="es-CO"/>
        </w:rPr>
        <w:t xml:space="preserve"> estrategias para sobreponerse a la crisis</w:t>
      </w:r>
      <w:r w:rsidR="002D1950" w:rsidRPr="00FA4466">
        <w:rPr>
          <w:rFonts w:ascii="Times New Roman" w:hAnsi="Times New Roman" w:cs="Times New Roman"/>
          <w:sz w:val="24"/>
          <w:szCs w:val="24"/>
          <w:lang w:val="es-CO"/>
        </w:rPr>
        <w:t xml:space="preserve">. Entre ellas </w:t>
      </w:r>
      <w:r w:rsidR="00AF1770" w:rsidRPr="00FA4466">
        <w:rPr>
          <w:rFonts w:ascii="Times New Roman" w:hAnsi="Times New Roman" w:cs="Times New Roman"/>
          <w:sz w:val="24"/>
          <w:szCs w:val="24"/>
          <w:lang w:val="es-CO"/>
        </w:rPr>
        <w:t>cabe destacar el apoyo comunitario, las capacidades para el trabajo, las habilidades de autoaprendizaje, el apoyo de la familia y los amigo</w:t>
      </w:r>
      <w:r w:rsidR="00AF1770" w:rsidRPr="00FA4466">
        <w:rPr>
          <w:rFonts w:ascii="Times New Roman" w:hAnsi="Times New Roman" w:cs="Times New Roman"/>
          <w:sz w:val="24"/>
          <w:szCs w:val="24"/>
        </w:rPr>
        <w:t>s, y el activismo social y político (</w:t>
      </w:r>
      <w:hyperlink r:id="rId10" w:history="1">
        <w:r w:rsidR="00AF1770" w:rsidRPr="00FA4466">
          <w:rPr>
            <w:rFonts w:ascii="Times New Roman" w:hAnsi="Times New Roman" w:cs="Times New Roman"/>
            <w:sz w:val="24"/>
            <w:szCs w:val="24"/>
          </w:rPr>
          <w:t>Lavie-jayi</w:t>
        </w:r>
      </w:hyperlink>
      <w:r w:rsidR="00AF1770" w:rsidRPr="00FA4466">
        <w:rPr>
          <w:rFonts w:ascii="Times New Roman" w:hAnsi="Times New Roman" w:cs="Times New Roman"/>
          <w:sz w:val="24"/>
          <w:szCs w:val="24"/>
        </w:rPr>
        <w:t>, </w:t>
      </w:r>
      <w:hyperlink r:id="rId11" w:history="1">
        <w:r w:rsidR="00AF1770" w:rsidRPr="00FA4466">
          <w:rPr>
            <w:rFonts w:ascii="Times New Roman" w:hAnsi="Times New Roman" w:cs="Times New Roman"/>
            <w:sz w:val="24"/>
            <w:szCs w:val="24"/>
          </w:rPr>
          <w:t>Slonim-Nevo</w:t>
        </w:r>
      </w:hyperlink>
      <w:r w:rsidR="00AF1770" w:rsidRPr="00FA4466">
        <w:rPr>
          <w:rFonts w:ascii="Times New Roman" w:hAnsi="Times New Roman" w:cs="Times New Roman"/>
          <w:sz w:val="24"/>
          <w:szCs w:val="24"/>
        </w:rPr>
        <w:t xml:space="preserve">, 2016), </w:t>
      </w:r>
      <w:r w:rsidR="00BE321C" w:rsidRPr="00FA4466">
        <w:rPr>
          <w:rFonts w:ascii="Times New Roman" w:hAnsi="Times New Roman" w:cs="Times New Roman"/>
          <w:sz w:val="24"/>
          <w:szCs w:val="24"/>
        </w:rPr>
        <w:t>para lo cual</w:t>
      </w:r>
      <w:r w:rsidR="002D1950" w:rsidRPr="00FA4466">
        <w:rPr>
          <w:rFonts w:ascii="Times New Roman" w:hAnsi="Times New Roman" w:cs="Times New Roman"/>
          <w:sz w:val="24"/>
          <w:szCs w:val="24"/>
        </w:rPr>
        <w:t>,</w:t>
      </w:r>
      <w:r w:rsidR="00BE321C" w:rsidRPr="00FA4466">
        <w:rPr>
          <w:rFonts w:ascii="Times New Roman" w:hAnsi="Times New Roman" w:cs="Times New Roman"/>
          <w:sz w:val="24"/>
          <w:szCs w:val="24"/>
        </w:rPr>
        <w:t xml:space="preserve"> la reconstrucción de las redes sociales</w:t>
      </w:r>
      <w:r w:rsidR="00AF1770" w:rsidRPr="00FA4466">
        <w:rPr>
          <w:rFonts w:ascii="Times New Roman" w:hAnsi="Times New Roman" w:cs="Times New Roman"/>
          <w:sz w:val="24"/>
          <w:szCs w:val="24"/>
        </w:rPr>
        <w:t xml:space="preserve"> en el lugar de destino, se convierten en un soporte económico y emocional fundamental. No obstante, el país de acogida también debe garantizar la realización de otra </w:t>
      </w:r>
      <w:r w:rsidR="002D1950" w:rsidRPr="00FA4466">
        <w:rPr>
          <w:rFonts w:ascii="Times New Roman" w:hAnsi="Times New Roman" w:cs="Times New Roman"/>
          <w:sz w:val="24"/>
          <w:szCs w:val="24"/>
        </w:rPr>
        <w:t>serie</w:t>
      </w:r>
      <w:r w:rsidR="00AF1770" w:rsidRPr="00FA4466">
        <w:rPr>
          <w:rFonts w:ascii="Times New Roman" w:hAnsi="Times New Roman" w:cs="Times New Roman"/>
          <w:sz w:val="24"/>
          <w:szCs w:val="24"/>
        </w:rPr>
        <w:t xml:space="preserve"> de factores, entre ellos los mecanismos de conservación cultural, y el acceso a la educación formal y la inclusión socio económica.</w:t>
      </w:r>
    </w:p>
    <w:p w14:paraId="5F604687" w14:textId="2D67E56B" w:rsidR="00C67963" w:rsidRPr="00FA4466" w:rsidRDefault="00044453"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El auxilio humanitario hacia los buscadores de asilo</w:t>
      </w:r>
      <w:r w:rsidR="00C67963" w:rsidRPr="00FA4466">
        <w:rPr>
          <w:rFonts w:ascii="Times New Roman" w:hAnsi="Times New Roman" w:cs="Times New Roman"/>
          <w:sz w:val="24"/>
          <w:szCs w:val="24"/>
          <w:lang w:val="es-CO"/>
        </w:rPr>
        <w:t xml:space="preserve"> es un compromiso que trasciende su esencia material y debe vincularse con la idea de comprenderlos como sujetos de derecho desde un enfoque de protección, </w:t>
      </w:r>
      <w:r w:rsidR="00E94A3F" w:rsidRPr="00FA4466">
        <w:rPr>
          <w:rFonts w:ascii="Times New Roman" w:hAnsi="Times New Roman" w:cs="Times New Roman"/>
          <w:sz w:val="24"/>
          <w:szCs w:val="24"/>
        </w:rPr>
        <w:t xml:space="preserve">buscando </w:t>
      </w:r>
      <w:r w:rsidR="00190796" w:rsidRPr="00FA4466">
        <w:rPr>
          <w:rFonts w:ascii="Times New Roman" w:hAnsi="Times New Roman" w:cs="Times New Roman"/>
          <w:sz w:val="24"/>
          <w:szCs w:val="24"/>
          <w:lang w:val="es-CO"/>
        </w:rPr>
        <w:t>foment</w:t>
      </w:r>
      <w:r w:rsidR="00BE321C" w:rsidRPr="00FA4466">
        <w:rPr>
          <w:rFonts w:ascii="Times New Roman" w:hAnsi="Times New Roman" w:cs="Times New Roman"/>
          <w:sz w:val="24"/>
          <w:szCs w:val="24"/>
          <w:lang w:val="es-CO"/>
        </w:rPr>
        <w:t>ar</w:t>
      </w:r>
      <w:r w:rsidR="00E94A3F" w:rsidRPr="00FA4466">
        <w:rPr>
          <w:rFonts w:ascii="Times New Roman" w:hAnsi="Times New Roman" w:cs="Times New Roman"/>
          <w:sz w:val="24"/>
          <w:szCs w:val="24"/>
          <w:lang w:val="es-CO"/>
        </w:rPr>
        <w:t xml:space="preserve"> la resiliencia </w:t>
      </w:r>
      <w:r w:rsidR="00BE321C" w:rsidRPr="00FA4466">
        <w:rPr>
          <w:rFonts w:ascii="Times New Roman" w:hAnsi="Times New Roman" w:cs="Times New Roman"/>
          <w:sz w:val="24"/>
          <w:szCs w:val="24"/>
          <w:lang w:val="es-CO"/>
        </w:rPr>
        <w:t xml:space="preserve">con el acceso a servicios e inclusión laboral pero también el fortalecimiento </w:t>
      </w:r>
      <w:r w:rsidR="002D1950" w:rsidRPr="00FA4466">
        <w:rPr>
          <w:rFonts w:ascii="Times New Roman" w:hAnsi="Times New Roman" w:cs="Times New Roman"/>
          <w:sz w:val="24"/>
          <w:szCs w:val="24"/>
          <w:lang w:val="es-CO"/>
        </w:rPr>
        <w:t>fisco y emocional como garantía</w:t>
      </w:r>
      <w:r w:rsidR="00BE321C" w:rsidRPr="00FA4466">
        <w:rPr>
          <w:rFonts w:ascii="Times New Roman" w:hAnsi="Times New Roman" w:cs="Times New Roman"/>
          <w:sz w:val="24"/>
          <w:szCs w:val="24"/>
          <w:lang w:val="es-CO"/>
        </w:rPr>
        <w:t xml:space="preserve"> para </w:t>
      </w:r>
      <w:r w:rsidR="002D1950" w:rsidRPr="00FA4466">
        <w:rPr>
          <w:rFonts w:ascii="Times New Roman" w:hAnsi="Times New Roman" w:cs="Times New Roman"/>
          <w:sz w:val="24"/>
          <w:szCs w:val="24"/>
          <w:lang w:val="es-CO"/>
        </w:rPr>
        <w:t>su</w:t>
      </w:r>
      <w:r w:rsidR="00BE321C" w:rsidRPr="00FA4466">
        <w:rPr>
          <w:rFonts w:ascii="Times New Roman" w:hAnsi="Times New Roman" w:cs="Times New Roman"/>
          <w:sz w:val="24"/>
          <w:szCs w:val="24"/>
          <w:lang w:val="es-CO"/>
        </w:rPr>
        <w:t xml:space="preserve"> estabilidad emocional</w:t>
      </w:r>
      <w:r w:rsidR="002D1950" w:rsidRPr="00FA4466">
        <w:rPr>
          <w:rFonts w:ascii="Times New Roman" w:hAnsi="Times New Roman" w:cs="Times New Roman"/>
          <w:sz w:val="24"/>
          <w:szCs w:val="24"/>
          <w:lang w:val="es-CO"/>
        </w:rPr>
        <w:t>.</w:t>
      </w:r>
    </w:p>
    <w:p w14:paraId="0B7E941E" w14:textId="77777777" w:rsidR="00414D93" w:rsidRPr="00FA4466" w:rsidRDefault="00414D93" w:rsidP="00042E51">
      <w:pPr>
        <w:spacing w:before="240" w:line="240" w:lineRule="auto"/>
        <w:jc w:val="both"/>
        <w:rPr>
          <w:rFonts w:ascii="Times New Roman" w:hAnsi="Times New Roman" w:cs="Times New Roman"/>
          <w:b/>
          <w:sz w:val="24"/>
          <w:szCs w:val="24"/>
          <w:lang w:val="es-MX"/>
        </w:rPr>
      </w:pPr>
      <w:r w:rsidRPr="00FA4466">
        <w:rPr>
          <w:rFonts w:ascii="Times New Roman" w:hAnsi="Times New Roman" w:cs="Times New Roman"/>
          <w:b/>
          <w:sz w:val="24"/>
          <w:szCs w:val="24"/>
          <w:lang w:val="es-MX"/>
        </w:rPr>
        <w:t>Referencias bibliográficas</w:t>
      </w:r>
      <w:r w:rsidR="0004164F" w:rsidRPr="00FA4466">
        <w:rPr>
          <w:rFonts w:ascii="Times New Roman" w:hAnsi="Times New Roman" w:cs="Times New Roman"/>
          <w:b/>
          <w:sz w:val="24"/>
          <w:szCs w:val="24"/>
          <w:lang w:val="es-MX"/>
        </w:rPr>
        <w:t xml:space="preserve"> </w:t>
      </w:r>
    </w:p>
    <w:p w14:paraId="12050C08" w14:textId="68583614" w:rsidR="009D66B7" w:rsidRPr="00FA4466" w:rsidRDefault="009D66B7" w:rsidP="00FA4466">
      <w:pPr>
        <w:autoSpaceDE w:val="0"/>
        <w:autoSpaceDN w:val="0"/>
        <w:adjustRightInd w:val="0"/>
        <w:spacing w:after="240" w:line="240" w:lineRule="auto"/>
        <w:ind w:left="709" w:hanging="709"/>
        <w:rPr>
          <w:rFonts w:ascii="Times New Roman" w:hAnsi="Times New Roman" w:cs="Times New Roman"/>
          <w:sz w:val="24"/>
          <w:szCs w:val="24"/>
          <w:lang w:val="en-US"/>
        </w:rPr>
      </w:pPr>
      <w:r w:rsidRPr="00FA4466">
        <w:rPr>
          <w:rFonts w:ascii="Times New Roman" w:hAnsi="Times New Roman" w:cs="Times New Roman"/>
          <w:sz w:val="24"/>
          <w:szCs w:val="24"/>
          <w:lang w:val="es-MX"/>
        </w:rPr>
        <w:lastRenderedPageBreak/>
        <w:t xml:space="preserve">Arnoso, M. </w:t>
      </w:r>
      <w:r w:rsidR="00FA4466">
        <w:rPr>
          <w:rFonts w:ascii="Times New Roman" w:hAnsi="Times New Roman" w:cs="Times New Roman"/>
          <w:sz w:val="24"/>
          <w:szCs w:val="24"/>
          <w:lang w:val="es-MX"/>
        </w:rPr>
        <w:t>Mazkiaran, M. e</w:t>
      </w:r>
      <w:r w:rsidRPr="00FA4466">
        <w:rPr>
          <w:rFonts w:ascii="Times New Roman" w:hAnsi="Times New Roman" w:cs="Times New Roman"/>
          <w:sz w:val="24"/>
          <w:szCs w:val="24"/>
          <w:lang w:val="es-MX"/>
        </w:rPr>
        <w:t xml:space="preserve"> Irazu, A. (2012). Mujer inmigrante y violencia de género: factores de vulnerabilidad y protección social. </w:t>
      </w:r>
      <w:r w:rsidRPr="00FA4466">
        <w:rPr>
          <w:rFonts w:ascii="Times New Roman" w:hAnsi="Times New Roman" w:cs="Times New Roman"/>
          <w:sz w:val="24"/>
          <w:szCs w:val="24"/>
          <w:lang w:val="en-US"/>
        </w:rPr>
        <w:t>Migraciones 32. ISSN: 1138-5774</w:t>
      </w:r>
    </w:p>
    <w:p w14:paraId="66AB4D2B" w14:textId="77777777" w:rsidR="00B85084" w:rsidRPr="00FA4466" w:rsidRDefault="00B85084" w:rsidP="00042E51">
      <w:pPr>
        <w:spacing w:line="240" w:lineRule="auto"/>
        <w:ind w:left="708" w:hanging="708"/>
        <w:jc w:val="both"/>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Abraido-Lanza, A. F., Dohrenwend, B. P., Ng-Mak, D. S., &amp; Turner, J. B. (1999). The Latino mortality paradox: A test of the "salmon bias" and healthy migrant hypotheses. </w:t>
      </w:r>
      <w:r w:rsidRPr="00FA4466">
        <w:rPr>
          <w:rFonts w:ascii="Times New Roman" w:hAnsi="Times New Roman" w:cs="Times New Roman"/>
          <w:i/>
          <w:sz w:val="24"/>
          <w:szCs w:val="24"/>
          <w:lang w:val="en-US"/>
        </w:rPr>
        <w:t>American Journal of Public Health, 89</w:t>
      </w:r>
      <w:r w:rsidRPr="00FA4466">
        <w:rPr>
          <w:rFonts w:ascii="Times New Roman" w:hAnsi="Times New Roman" w:cs="Times New Roman"/>
          <w:sz w:val="24"/>
          <w:szCs w:val="24"/>
          <w:lang w:val="en-US"/>
        </w:rPr>
        <w:t>, 1543-1548.</w:t>
      </w:r>
    </w:p>
    <w:p w14:paraId="54BC68A6" w14:textId="77777777" w:rsidR="00012D72" w:rsidRPr="00FA4466" w:rsidRDefault="00012D72" w:rsidP="00042E51">
      <w:pPr>
        <w:spacing w:line="240" w:lineRule="auto"/>
        <w:ind w:left="708" w:hanging="708"/>
        <w:jc w:val="both"/>
        <w:rPr>
          <w:rFonts w:ascii="Times New Roman" w:hAnsi="Times New Roman" w:cs="Times New Roman"/>
          <w:sz w:val="24"/>
          <w:szCs w:val="24"/>
          <w:lang w:val="en-US"/>
        </w:rPr>
      </w:pPr>
      <w:r w:rsidRPr="00FA4466">
        <w:rPr>
          <w:rFonts w:ascii="Times New Roman" w:hAnsi="Times New Roman" w:cs="Times New Roman"/>
          <w:sz w:val="24"/>
          <w:szCs w:val="24"/>
          <w:lang w:val="en-US"/>
        </w:rPr>
        <w:t>Aisenberg, E. y T. Herrenkohl (2008). Community Violence in Context: Risk and Resilience in Children and Families. Journal of Interpersonal Violence, vol. 23. Nº 3. Pp. 296-315.</w:t>
      </w:r>
    </w:p>
    <w:p w14:paraId="5B079613" w14:textId="77777777" w:rsidR="00414D93" w:rsidRPr="00FA4466" w:rsidRDefault="008B39CE"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Aspinall, P. J., y</w:t>
      </w:r>
      <w:r w:rsidR="00414D93" w:rsidRPr="00FA4466">
        <w:rPr>
          <w:rFonts w:ascii="Times New Roman" w:hAnsi="Times New Roman" w:cs="Times New Roman"/>
          <w:sz w:val="24"/>
          <w:szCs w:val="24"/>
          <w:shd w:val="clear" w:color="auto" w:fill="FFFFFF"/>
          <w:lang w:val="en-US"/>
        </w:rPr>
        <w:t xml:space="preserve"> Watters, C. (2010).</w:t>
      </w:r>
      <w:r w:rsidR="00414D93" w:rsidRPr="00FA4466">
        <w:rPr>
          <w:rStyle w:val="apple-converted-space"/>
          <w:rFonts w:ascii="Times New Roman" w:hAnsi="Times New Roman" w:cs="Times New Roman"/>
          <w:sz w:val="24"/>
          <w:szCs w:val="24"/>
          <w:shd w:val="clear" w:color="auto" w:fill="FFFFFF"/>
          <w:lang w:val="en-US"/>
        </w:rPr>
        <w:t> </w:t>
      </w:r>
      <w:r w:rsidR="00414D93" w:rsidRPr="00FA4466">
        <w:rPr>
          <w:rFonts w:ascii="Times New Roman" w:hAnsi="Times New Roman" w:cs="Times New Roman"/>
          <w:i/>
          <w:iCs/>
          <w:sz w:val="24"/>
          <w:szCs w:val="24"/>
          <w:shd w:val="clear" w:color="auto" w:fill="FFFFFF"/>
          <w:lang w:val="en-US"/>
        </w:rPr>
        <w:t>Refugees and asylum seekers: a review from an equality and human rights perspective. Research Report 52</w:t>
      </w:r>
      <w:r w:rsidR="00414D93" w:rsidRPr="00FA4466">
        <w:rPr>
          <w:rFonts w:ascii="Times New Roman" w:hAnsi="Times New Roman" w:cs="Times New Roman"/>
          <w:sz w:val="24"/>
          <w:szCs w:val="24"/>
          <w:shd w:val="clear" w:color="auto" w:fill="FFFFFF"/>
          <w:lang w:val="en-US"/>
        </w:rPr>
        <w:t>. Equality and Human Rights Commission.</w:t>
      </w:r>
    </w:p>
    <w:p w14:paraId="4D1534B6" w14:textId="77777777" w:rsidR="00414D93" w:rsidRPr="00FA4466" w:rsidRDefault="00414D93" w:rsidP="00042E51">
      <w:pPr>
        <w:spacing w:before="240" w:line="240" w:lineRule="auto"/>
        <w:ind w:left="708" w:hanging="708"/>
        <w:jc w:val="both"/>
        <w:rPr>
          <w:rFonts w:ascii="Times New Roman" w:hAnsi="Times New Roman" w:cs="Times New Roman"/>
          <w:sz w:val="24"/>
          <w:szCs w:val="24"/>
          <w:lang w:val="es-CO"/>
        </w:rPr>
      </w:pPr>
      <w:r w:rsidRPr="00FA4466">
        <w:rPr>
          <w:rFonts w:ascii="Times New Roman" w:hAnsi="Times New Roman" w:cs="Times New Roman"/>
          <w:sz w:val="24"/>
          <w:szCs w:val="24"/>
          <w:lang w:val="en-US"/>
        </w:rPr>
        <w:t xml:space="preserve">Ballester, L. (1999). </w:t>
      </w:r>
      <w:r w:rsidRPr="00FA4466">
        <w:rPr>
          <w:rFonts w:ascii="Times New Roman" w:hAnsi="Times New Roman" w:cs="Times New Roman"/>
          <w:i/>
          <w:sz w:val="24"/>
          <w:szCs w:val="24"/>
          <w:lang w:val="en-US"/>
        </w:rPr>
        <w:t xml:space="preserve">Las necesidades sociales. </w:t>
      </w:r>
      <w:r w:rsidRPr="00FA4466">
        <w:rPr>
          <w:rFonts w:ascii="Times New Roman" w:hAnsi="Times New Roman" w:cs="Times New Roman"/>
          <w:i/>
          <w:sz w:val="24"/>
          <w:szCs w:val="24"/>
          <w:lang w:val="es-CO"/>
        </w:rPr>
        <w:t>Teorías y conceptos básicos.</w:t>
      </w:r>
      <w:r w:rsidRPr="00FA4466">
        <w:rPr>
          <w:rFonts w:ascii="Times New Roman" w:hAnsi="Times New Roman" w:cs="Times New Roman"/>
          <w:sz w:val="24"/>
          <w:szCs w:val="24"/>
          <w:lang w:val="es-CO"/>
        </w:rPr>
        <w:t xml:space="preserve"> Madrid: Editorial síntesis.</w:t>
      </w:r>
    </w:p>
    <w:p w14:paraId="419413D7" w14:textId="77777777" w:rsidR="004B1F8A" w:rsidRPr="00FA4466" w:rsidRDefault="004B1F8A" w:rsidP="00042E51">
      <w:pPr>
        <w:spacing w:before="240" w:line="240" w:lineRule="auto"/>
        <w:ind w:left="708" w:hanging="708"/>
        <w:jc w:val="both"/>
        <w:rPr>
          <w:rFonts w:ascii="Times New Roman" w:hAnsi="Times New Roman" w:cs="Times New Roman"/>
          <w:color w:val="222222"/>
          <w:sz w:val="24"/>
          <w:szCs w:val="24"/>
          <w:shd w:val="clear" w:color="auto" w:fill="FFFFFF"/>
        </w:rPr>
      </w:pPr>
      <w:r w:rsidRPr="00FA4466">
        <w:rPr>
          <w:rFonts w:ascii="Times New Roman" w:hAnsi="Times New Roman" w:cs="Times New Roman"/>
          <w:color w:val="222222"/>
          <w:sz w:val="24"/>
          <w:szCs w:val="24"/>
          <w:shd w:val="clear" w:color="auto" w:fill="FFFFFF"/>
        </w:rPr>
        <w:t>Becoña, E., López, A., Míguez, M. C., y E. Fernández (2006). Resiliencia y consumo de cocaína. </w:t>
      </w:r>
      <w:r w:rsidRPr="00FA4466">
        <w:rPr>
          <w:rFonts w:ascii="Times New Roman" w:hAnsi="Times New Roman" w:cs="Times New Roman"/>
          <w:i/>
          <w:iCs/>
          <w:color w:val="222222"/>
          <w:sz w:val="24"/>
          <w:szCs w:val="24"/>
          <w:shd w:val="clear" w:color="auto" w:fill="FFFFFF"/>
        </w:rPr>
        <w:t>XXIII Jornadas nacionales de Socidrogalcohol</w:t>
      </w:r>
      <w:r w:rsidRPr="00FA4466">
        <w:rPr>
          <w:rFonts w:ascii="Times New Roman" w:hAnsi="Times New Roman" w:cs="Times New Roman"/>
          <w:color w:val="222222"/>
          <w:sz w:val="24"/>
          <w:szCs w:val="24"/>
          <w:shd w:val="clear" w:color="auto" w:fill="FFFFFF"/>
        </w:rPr>
        <w:t>, 110.</w:t>
      </w:r>
    </w:p>
    <w:p w14:paraId="68CA0442" w14:textId="77777777" w:rsidR="00414D93" w:rsidRPr="00FA4466" w:rsidRDefault="00414D93"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s-MX"/>
        </w:rPr>
        <w:t>Blaikie,</w:t>
      </w:r>
      <w:r w:rsidR="004B1F8A" w:rsidRPr="00FA4466">
        <w:rPr>
          <w:rFonts w:ascii="Times New Roman" w:hAnsi="Times New Roman" w:cs="Times New Roman"/>
          <w:sz w:val="24"/>
          <w:szCs w:val="24"/>
          <w:shd w:val="clear" w:color="auto" w:fill="FFFFFF"/>
          <w:lang w:val="es-MX"/>
        </w:rPr>
        <w:t xml:space="preserve"> P., Cannon, T., Davis, I., y</w:t>
      </w:r>
      <w:r w:rsidRPr="00FA4466">
        <w:rPr>
          <w:rFonts w:ascii="Times New Roman" w:hAnsi="Times New Roman" w:cs="Times New Roman"/>
          <w:sz w:val="24"/>
          <w:szCs w:val="24"/>
          <w:shd w:val="clear" w:color="auto" w:fill="FFFFFF"/>
          <w:lang w:val="es-MX"/>
        </w:rPr>
        <w:t xml:space="preserve"> Wisner, B. (2004).</w:t>
      </w:r>
      <w:r w:rsidRPr="00FA4466">
        <w:rPr>
          <w:rStyle w:val="apple-converted-space"/>
          <w:rFonts w:ascii="Times New Roman" w:hAnsi="Times New Roman" w:cs="Times New Roman"/>
          <w:sz w:val="24"/>
          <w:szCs w:val="24"/>
          <w:shd w:val="clear" w:color="auto" w:fill="FFFFFF"/>
          <w:lang w:val="es-MX"/>
        </w:rPr>
        <w:t> </w:t>
      </w:r>
      <w:r w:rsidRPr="00FA4466">
        <w:rPr>
          <w:rFonts w:ascii="Times New Roman" w:hAnsi="Times New Roman" w:cs="Times New Roman"/>
          <w:i/>
          <w:iCs/>
          <w:sz w:val="24"/>
          <w:szCs w:val="24"/>
          <w:shd w:val="clear" w:color="auto" w:fill="FFFFFF"/>
          <w:lang w:val="en-US"/>
        </w:rPr>
        <w:t>At risk: natural hazards, people's vulnerability and disasters</w:t>
      </w:r>
      <w:r w:rsidRPr="00FA4466">
        <w:rPr>
          <w:rFonts w:ascii="Times New Roman" w:hAnsi="Times New Roman" w:cs="Times New Roman"/>
          <w:sz w:val="24"/>
          <w:szCs w:val="24"/>
          <w:shd w:val="clear" w:color="auto" w:fill="FFFFFF"/>
          <w:lang w:val="en-US"/>
        </w:rPr>
        <w:t>. New York: Routledge.</w:t>
      </w:r>
    </w:p>
    <w:p w14:paraId="29123A0F" w14:textId="77777777" w:rsidR="00414D93" w:rsidRPr="00FA4466" w:rsidRDefault="00414D93"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Brekke, J. (2012). Missing. Asylum seekers who leave reception centers in Norway. Norway: Institute for social research.</w:t>
      </w:r>
    </w:p>
    <w:p w14:paraId="3B4A225F" w14:textId="77777777" w:rsidR="00414D93" w:rsidRPr="00FA4466" w:rsidRDefault="00414D93"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B</w:t>
      </w:r>
      <w:r w:rsidR="004B1F8A" w:rsidRPr="00FA4466">
        <w:rPr>
          <w:rFonts w:ascii="Times New Roman" w:hAnsi="Times New Roman" w:cs="Times New Roman"/>
          <w:sz w:val="24"/>
          <w:szCs w:val="24"/>
          <w:shd w:val="clear" w:color="auto" w:fill="FFFFFF"/>
          <w:lang w:val="en-US"/>
        </w:rPr>
        <w:t>urnett, A. y</w:t>
      </w:r>
      <w:r w:rsidRPr="00FA4466">
        <w:rPr>
          <w:rFonts w:ascii="Times New Roman" w:hAnsi="Times New Roman" w:cs="Times New Roman"/>
          <w:sz w:val="24"/>
          <w:szCs w:val="24"/>
          <w:shd w:val="clear" w:color="auto" w:fill="FFFFFF"/>
          <w:lang w:val="en-US"/>
        </w:rPr>
        <w:t xml:space="preserve"> M. Peel. Asylum seekers and refugees in Britain: Health needs of asylum seekers and refugees.</w:t>
      </w:r>
      <w:r w:rsidRPr="00FA4466">
        <w:rPr>
          <w:rStyle w:val="apple-converted-space"/>
          <w:rFonts w:ascii="Times New Roman" w:hAnsi="Times New Roman" w:cs="Times New Roman"/>
          <w:sz w:val="24"/>
          <w:szCs w:val="24"/>
          <w:shd w:val="clear" w:color="auto" w:fill="FFFFFF"/>
          <w:lang w:val="en-US"/>
        </w:rPr>
        <w:t> </w:t>
      </w:r>
      <w:r w:rsidRPr="00FA4466">
        <w:rPr>
          <w:rFonts w:ascii="Times New Roman" w:hAnsi="Times New Roman" w:cs="Times New Roman"/>
          <w:i/>
          <w:iCs/>
          <w:sz w:val="24"/>
          <w:szCs w:val="24"/>
          <w:shd w:val="clear" w:color="auto" w:fill="FFFFFF"/>
          <w:lang w:val="en-US"/>
        </w:rPr>
        <w:t>BMJ: British Medical Journal</w:t>
      </w:r>
      <w:r w:rsidRPr="00FA4466">
        <w:rPr>
          <w:rFonts w:ascii="Times New Roman" w:hAnsi="Times New Roman" w:cs="Times New Roman"/>
          <w:sz w:val="24"/>
          <w:szCs w:val="24"/>
          <w:shd w:val="clear" w:color="auto" w:fill="FFFFFF"/>
          <w:lang w:val="en-US"/>
        </w:rPr>
        <w:t>, 2001, vol. 322. Nº 7285. Pp. 544-547.</w:t>
      </w:r>
    </w:p>
    <w:p w14:paraId="261576F2" w14:textId="77777777" w:rsidR="00CB4E74" w:rsidRPr="00FA4466" w:rsidRDefault="00CB4E74" w:rsidP="00042E51">
      <w:pPr>
        <w:spacing w:before="240" w:line="240" w:lineRule="auto"/>
        <w:ind w:left="708" w:hanging="708"/>
        <w:jc w:val="both"/>
        <w:rPr>
          <w:rFonts w:ascii="Times New Roman" w:hAnsi="Times New Roman" w:cs="Times New Roman"/>
          <w:sz w:val="24"/>
          <w:szCs w:val="24"/>
          <w:shd w:val="clear" w:color="auto" w:fill="FFFFFF"/>
          <w:lang w:val="es-MX"/>
        </w:rPr>
      </w:pPr>
      <w:r w:rsidRPr="00FA4466">
        <w:rPr>
          <w:rFonts w:ascii="Times New Roman" w:hAnsi="Times New Roman" w:cs="Times New Roman"/>
          <w:sz w:val="24"/>
          <w:szCs w:val="24"/>
          <w:shd w:val="clear" w:color="auto" w:fill="FFFFFF"/>
          <w:lang w:val="en-US"/>
        </w:rPr>
        <w:t xml:space="preserve">Caplan, N., Whitmore, J., &amp; Marcella, H. C. (1989). The boat people and achievement in America: of family life, hard work, and cultural values. </w:t>
      </w:r>
      <w:r w:rsidRPr="00FA4466">
        <w:rPr>
          <w:rFonts w:ascii="Times New Roman" w:hAnsi="Times New Roman" w:cs="Times New Roman"/>
          <w:sz w:val="24"/>
          <w:szCs w:val="24"/>
          <w:shd w:val="clear" w:color="auto" w:fill="FFFFFF"/>
          <w:lang w:val="es-MX"/>
        </w:rPr>
        <w:t>Ann Arbor: University of Michigan Press</w:t>
      </w:r>
    </w:p>
    <w:p w14:paraId="2080F2FD" w14:textId="77777777" w:rsidR="00973A2C" w:rsidRPr="00FA4466" w:rsidRDefault="00973A2C" w:rsidP="00973A2C">
      <w:pPr>
        <w:pStyle w:val="Encabezado"/>
        <w:spacing w:after="200"/>
        <w:ind w:left="708" w:hanging="708"/>
        <w:jc w:val="both"/>
        <w:rPr>
          <w:rFonts w:ascii="Times New Roman" w:hAnsi="Times New Roman" w:cs="Times New Roman"/>
          <w:sz w:val="24"/>
          <w:szCs w:val="24"/>
          <w:lang w:val="en-US"/>
        </w:rPr>
      </w:pPr>
      <w:r w:rsidRPr="00FA4466">
        <w:rPr>
          <w:rFonts w:ascii="Times New Roman" w:hAnsi="Times New Roman" w:cs="Times New Roman"/>
          <w:sz w:val="24"/>
          <w:szCs w:val="24"/>
          <w:lang w:val="es-ES"/>
        </w:rPr>
        <w:t xml:space="preserve">Convención sobre el estatuto de los refugiados (1951). </w:t>
      </w:r>
      <w:r w:rsidRPr="00FA4466">
        <w:rPr>
          <w:rFonts w:ascii="Times New Roman" w:hAnsi="Times New Roman" w:cs="Times New Roman"/>
          <w:sz w:val="24"/>
          <w:szCs w:val="24"/>
          <w:lang w:val="en-US"/>
        </w:rPr>
        <w:t xml:space="preserve">Available at: </w:t>
      </w:r>
      <w:hyperlink r:id="rId12" w:history="1">
        <w:r w:rsidRPr="00FA4466">
          <w:rPr>
            <w:rStyle w:val="Hipervnculo"/>
            <w:rFonts w:ascii="Times New Roman" w:hAnsi="Times New Roman" w:cs="Times New Roman"/>
            <w:sz w:val="24"/>
            <w:szCs w:val="24"/>
            <w:lang w:val="en-US"/>
          </w:rPr>
          <w:t>http://www.acnur.org/t3/fileadmin/scripts/doc.php?file=biblioteca/pdf/0005</w:t>
        </w:r>
      </w:hyperlink>
      <w:r w:rsidRPr="00FA4466">
        <w:rPr>
          <w:rFonts w:ascii="Times New Roman" w:hAnsi="Times New Roman" w:cs="Times New Roman"/>
          <w:sz w:val="24"/>
          <w:szCs w:val="24"/>
          <w:lang w:val="en-US"/>
        </w:rPr>
        <w:t xml:space="preserve"> (Accessibility verified June 7th, 2014).</w:t>
      </w:r>
    </w:p>
    <w:p w14:paraId="0DF69BEB" w14:textId="77777777" w:rsidR="00CB0993" w:rsidRPr="00FA4466" w:rsidRDefault="00CB0993" w:rsidP="00042E51">
      <w:pPr>
        <w:spacing w:before="240" w:line="240" w:lineRule="auto"/>
        <w:ind w:left="709" w:hanging="709"/>
        <w:jc w:val="both"/>
        <w:rPr>
          <w:rFonts w:ascii="Times New Roman" w:hAnsi="Times New Roman" w:cs="Times New Roman"/>
          <w:sz w:val="24"/>
          <w:szCs w:val="24"/>
          <w:lang w:val="es-MX"/>
        </w:rPr>
      </w:pPr>
      <w:r w:rsidRPr="00FA4466">
        <w:rPr>
          <w:rFonts w:ascii="Times New Roman" w:hAnsi="Times New Roman" w:cs="Times New Roman"/>
          <w:sz w:val="24"/>
          <w:szCs w:val="24"/>
          <w:lang w:val="es-MX"/>
        </w:rPr>
        <w:t xml:space="preserve">Evans, B. y J. Reid. </w:t>
      </w:r>
      <w:r w:rsidRPr="00FA4466">
        <w:rPr>
          <w:rFonts w:ascii="Times New Roman" w:hAnsi="Times New Roman" w:cs="Times New Roman"/>
          <w:i/>
          <w:sz w:val="24"/>
          <w:szCs w:val="24"/>
          <w:lang w:val="es-MX"/>
        </w:rPr>
        <w:t>Una vida en resiliencia. El arte de vivir en peligro</w:t>
      </w:r>
      <w:r w:rsidRPr="00FA4466">
        <w:rPr>
          <w:rFonts w:ascii="Times New Roman" w:hAnsi="Times New Roman" w:cs="Times New Roman"/>
          <w:sz w:val="24"/>
          <w:szCs w:val="24"/>
          <w:lang w:val="es-MX"/>
        </w:rPr>
        <w:t xml:space="preserve">. México: Fondo de Cultura Económica. </w:t>
      </w:r>
    </w:p>
    <w:p w14:paraId="48C84F34" w14:textId="77777777" w:rsidR="00565558" w:rsidRPr="00FA4466" w:rsidRDefault="00565558" w:rsidP="00565558">
      <w:pPr>
        <w:pStyle w:val="Default"/>
        <w:rPr>
          <w:rFonts w:ascii="Times New Roman" w:hAnsi="Times New Roman" w:cs="Times New Roman"/>
        </w:rPr>
      </w:pPr>
    </w:p>
    <w:p w14:paraId="479346A5" w14:textId="77777777" w:rsidR="00565558" w:rsidRPr="00FA4466" w:rsidRDefault="00565558" w:rsidP="00FA4466">
      <w:pPr>
        <w:pStyle w:val="Default"/>
        <w:spacing w:after="240"/>
        <w:ind w:left="709" w:hanging="709"/>
        <w:rPr>
          <w:rFonts w:ascii="Times New Roman" w:hAnsi="Times New Roman" w:cs="Times New Roman"/>
          <w:lang w:val="en-US"/>
        </w:rPr>
      </w:pPr>
      <w:r w:rsidRPr="00FA4466">
        <w:rPr>
          <w:rFonts w:ascii="Times New Roman" w:hAnsi="Times New Roman" w:cs="Times New Roman"/>
          <w:lang w:val="en-US"/>
        </w:rPr>
        <w:t>Feuerverger, G. (2017)  Re-bordering spaces of trauma: auto-ethnographic reflections on the immigrant andrefugee experience in an inner-city high school in Toronto.   International Review of Education / Internationale Zeitschrift fürErziehungswissenschaft / Revue Internationale de l'Education, Vol. 57, No. 3/4, Bordering,Re-Bordering and New Possibilities in Education and Society (2011), pp. 357-375 Disponible en http://www.jstor.org/stable/41480121</w:t>
      </w:r>
    </w:p>
    <w:p w14:paraId="780A1017" w14:textId="77777777" w:rsidR="00D175F5" w:rsidRPr="00FA4466" w:rsidRDefault="00D175F5" w:rsidP="00FA4466">
      <w:pPr>
        <w:pStyle w:val="Default"/>
        <w:spacing w:after="240"/>
        <w:ind w:left="709" w:hanging="709"/>
        <w:rPr>
          <w:rFonts w:ascii="Times New Roman" w:hAnsi="Times New Roman" w:cs="Times New Roman"/>
        </w:rPr>
      </w:pPr>
      <w:r w:rsidRPr="00FA4466">
        <w:rPr>
          <w:rFonts w:ascii="Times New Roman" w:hAnsi="Times New Roman" w:cs="Times New Roman"/>
          <w:lang w:val="en-US"/>
        </w:rPr>
        <w:t xml:space="preserve">Fu y VanLandingham (2012) Mental </w:t>
      </w:r>
      <w:r w:rsidRPr="00FA4466">
        <w:rPr>
          <w:rFonts w:ascii="Times New Roman" w:hAnsi="Times New Roman" w:cs="Times New Roman"/>
          <w:color w:val="auto"/>
          <w:lang w:val="en-US"/>
        </w:rPr>
        <w:t xml:space="preserve">Health Consequences of International Migration for Vietnamese Americans and the Mediating Effects of Physical Health and </w:t>
      </w:r>
      <w:r w:rsidRPr="00FA4466">
        <w:rPr>
          <w:rFonts w:ascii="Times New Roman" w:hAnsi="Times New Roman" w:cs="Times New Roman"/>
          <w:color w:val="auto"/>
          <w:lang w:val="en-US"/>
        </w:rPr>
        <w:lastRenderedPageBreak/>
        <w:t xml:space="preserve">Social Networks: Results From a Natural Experiment Approach. </w:t>
      </w:r>
      <w:r w:rsidRPr="00FA4466">
        <w:rPr>
          <w:rFonts w:ascii="Times New Roman" w:hAnsi="Times New Roman" w:cs="Times New Roman"/>
        </w:rPr>
        <w:t>Demography, Vol. 49, No. 2 (May 2012), pp. 393-424. Disponible en http://www.jstor.org/stable/23252462</w:t>
      </w:r>
    </w:p>
    <w:p w14:paraId="35182EA1" w14:textId="77777777" w:rsidR="00414D93" w:rsidRPr="00FA4466" w:rsidRDefault="00414D93" w:rsidP="00042E51">
      <w:pPr>
        <w:spacing w:before="240" w:line="240" w:lineRule="auto"/>
        <w:ind w:left="709" w:hanging="709"/>
        <w:jc w:val="both"/>
        <w:rPr>
          <w:rFonts w:ascii="Times New Roman" w:hAnsi="Times New Roman" w:cs="Times New Roman"/>
          <w:sz w:val="24"/>
          <w:szCs w:val="24"/>
          <w:lang w:val="es-MX"/>
        </w:rPr>
      </w:pPr>
      <w:r w:rsidRPr="00FA4466">
        <w:rPr>
          <w:rFonts w:ascii="Times New Roman" w:hAnsi="Times New Roman" w:cs="Times New Roman"/>
          <w:sz w:val="24"/>
          <w:szCs w:val="24"/>
          <w:lang w:val="es-MX"/>
        </w:rPr>
        <w:t xml:space="preserve">Galtung, J. (1990). Cultural violence. </w:t>
      </w:r>
      <w:r w:rsidRPr="00FA4466">
        <w:rPr>
          <w:rFonts w:ascii="Times New Roman" w:hAnsi="Times New Roman" w:cs="Times New Roman"/>
          <w:i/>
          <w:sz w:val="24"/>
          <w:szCs w:val="24"/>
          <w:lang w:val="en-US"/>
        </w:rPr>
        <w:t>Revista Peace research</w:t>
      </w:r>
      <w:r w:rsidRPr="00FA4466">
        <w:rPr>
          <w:rFonts w:ascii="Times New Roman" w:hAnsi="Times New Roman" w:cs="Times New Roman"/>
          <w:sz w:val="24"/>
          <w:szCs w:val="24"/>
          <w:lang w:val="en-US"/>
        </w:rPr>
        <w:t xml:space="preserve">. N° 3, vol. 27. </w:t>
      </w:r>
      <w:r w:rsidRPr="00FA4466">
        <w:rPr>
          <w:rFonts w:ascii="Times New Roman" w:hAnsi="Times New Roman" w:cs="Times New Roman"/>
          <w:sz w:val="24"/>
          <w:szCs w:val="24"/>
          <w:lang w:val="es-MX"/>
        </w:rPr>
        <w:t>Pp. 291-305.</w:t>
      </w:r>
    </w:p>
    <w:p w14:paraId="7BC19C18" w14:textId="77777777" w:rsidR="00581E58" w:rsidRPr="00FA4466" w:rsidRDefault="00581E58" w:rsidP="00581E58">
      <w:pPr>
        <w:spacing w:line="240" w:lineRule="auto"/>
        <w:ind w:left="708" w:hanging="708"/>
        <w:jc w:val="both"/>
        <w:rPr>
          <w:rFonts w:ascii="Times New Roman" w:hAnsi="Times New Roman" w:cs="Times New Roman"/>
          <w:sz w:val="24"/>
          <w:szCs w:val="24"/>
        </w:rPr>
      </w:pPr>
      <w:r w:rsidRPr="00FA4466">
        <w:rPr>
          <w:rFonts w:ascii="Times New Roman" w:hAnsi="Times New Roman" w:cs="Times New Roman"/>
          <w:sz w:val="24"/>
          <w:szCs w:val="24"/>
        </w:rPr>
        <w:t xml:space="preserve">García, M. y E. Domínguez (2013). Desarrollo teórico de la resiliencia y su aplicación en situaciones adversas: una revisión analítica. </w:t>
      </w:r>
      <w:r w:rsidRPr="00FA4466">
        <w:rPr>
          <w:rFonts w:ascii="Times New Roman" w:hAnsi="Times New Roman" w:cs="Times New Roman"/>
          <w:i/>
          <w:sz w:val="24"/>
          <w:szCs w:val="24"/>
        </w:rPr>
        <w:t xml:space="preserve">Revista Latinoamérica de Ciencias Sociales, Niñez y Juventud, 11 </w:t>
      </w:r>
      <w:r w:rsidRPr="00FA4466">
        <w:rPr>
          <w:rFonts w:ascii="Times New Roman" w:hAnsi="Times New Roman" w:cs="Times New Roman"/>
          <w:sz w:val="24"/>
          <w:szCs w:val="24"/>
        </w:rPr>
        <w:t>(1) 63-77.</w:t>
      </w:r>
    </w:p>
    <w:p w14:paraId="4D8E3B1B" w14:textId="77777777" w:rsidR="00CB4E74" w:rsidRPr="00FA4466" w:rsidRDefault="00CB4E74" w:rsidP="00CB4E74">
      <w:pPr>
        <w:spacing w:line="240" w:lineRule="auto"/>
        <w:ind w:left="567" w:hanging="567"/>
        <w:jc w:val="both"/>
        <w:rPr>
          <w:rFonts w:ascii="Times New Roman" w:hAnsi="Times New Roman" w:cs="Times New Roman"/>
          <w:sz w:val="24"/>
          <w:szCs w:val="24"/>
          <w:lang w:val="en-US"/>
        </w:rPr>
      </w:pPr>
      <w:r w:rsidRPr="00FA4466">
        <w:rPr>
          <w:rFonts w:ascii="Times New Roman" w:hAnsi="Times New Roman" w:cs="Times New Roman"/>
          <w:sz w:val="24"/>
          <w:szCs w:val="24"/>
        </w:rPr>
        <w:t xml:space="preserve">Gold, S. S. (1992). </w:t>
      </w:r>
      <w:r w:rsidRPr="00FA4466">
        <w:rPr>
          <w:rFonts w:ascii="Times New Roman" w:hAnsi="Times New Roman" w:cs="Times New Roman"/>
          <w:sz w:val="24"/>
          <w:szCs w:val="24"/>
          <w:lang w:val="en-US"/>
        </w:rPr>
        <w:t>Mental health and illness in Vietnamese refugees. The Western Journal of Medicine, 157, 290-294</w:t>
      </w:r>
    </w:p>
    <w:p w14:paraId="647E5459" w14:textId="77777777" w:rsidR="00E9623C" w:rsidRPr="00FA4466" w:rsidRDefault="00E9623C" w:rsidP="00042E51">
      <w:pPr>
        <w:spacing w:line="240" w:lineRule="auto"/>
        <w:ind w:left="567" w:hanging="567"/>
        <w:jc w:val="both"/>
        <w:rPr>
          <w:rFonts w:ascii="Times New Roman" w:eastAsia="Times New Roman" w:hAnsi="Times New Roman" w:cs="Times New Roman"/>
          <w:color w:val="000000"/>
          <w:sz w:val="24"/>
          <w:szCs w:val="24"/>
          <w:lang w:val="es-ES_tradnl" w:eastAsia="es-MX"/>
        </w:rPr>
      </w:pPr>
      <w:r w:rsidRPr="00FA4466">
        <w:rPr>
          <w:rFonts w:ascii="Times New Roman" w:hAnsi="Times New Roman" w:cs="Times New Roman"/>
          <w:sz w:val="24"/>
          <w:szCs w:val="24"/>
          <w:lang w:val="en-US"/>
        </w:rPr>
        <w:t>Gómez E. y M. Klotiarenco (2010)</w:t>
      </w:r>
      <w:r w:rsidRPr="00FA4466">
        <w:rPr>
          <w:rFonts w:ascii="Times New Roman" w:eastAsia="Times New Roman" w:hAnsi="Times New Roman" w:cs="Times New Roman"/>
          <w:color w:val="000000"/>
          <w:sz w:val="24"/>
          <w:szCs w:val="24"/>
          <w:lang w:val="en-US" w:eastAsia="es-MX"/>
        </w:rPr>
        <w:t xml:space="preserve">. </w:t>
      </w:r>
      <w:r w:rsidRPr="00FA4466">
        <w:rPr>
          <w:rFonts w:ascii="Times New Roman" w:eastAsia="Times New Roman" w:hAnsi="Times New Roman" w:cs="Times New Roman"/>
          <w:color w:val="000000"/>
          <w:sz w:val="24"/>
          <w:szCs w:val="24"/>
          <w:lang w:val="es-ES_tradnl" w:eastAsia="es-MX"/>
        </w:rPr>
        <w:t xml:space="preserve">Resiliencia familiar: un enfoque de investigación e intervención con familias multiproblemáticas. </w:t>
      </w:r>
      <w:r w:rsidRPr="00FA4466">
        <w:rPr>
          <w:rFonts w:ascii="Times New Roman" w:eastAsia="Times New Roman" w:hAnsi="Times New Roman" w:cs="Times New Roman"/>
          <w:i/>
          <w:color w:val="000000"/>
          <w:sz w:val="24"/>
          <w:szCs w:val="24"/>
          <w:lang w:val="es-ES_tradnl" w:eastAsia="es-MX"/>
        </w:rPr>
        <w:t>Revista de Psicología,</w:t>
      </w:r>
      <w:r w:rsidRPr="00FA4466">
        <w:rPr>
          <w:rFonts w:ascii="Times New Roman" w:eastAsia="Times New Roman" w:hAnsi="Times New Roman" w:cs="Times New Roman"/>
          <w:color w:val="000000"/>
          <w:sz w:val="24"/>
          <w:szCs w:val="24"/>
          <w:lang w:val="es-ES_tradnl" w:eastAsia="es-MX"/>
        </w:rPr>
        <w:t xml:space="preserve"> vol. 19. Nº 2. Pp. 103-132.</w:t>
      </w:r>
    </w:p>
    <w:p w14:paraId="5D76B67E" w14:textId="77777777" w:rsidR="002A116C" w:rsidRPr="00FA4466" w:rsidRDefault="002A116C"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FA4466">
        <w:rPr>
          <w:rFonts w:ascii="Times New Roman" w:eastAsia="Times New Roman" w:hAnsi="Times New Roman" w:cs="Times New Roman"/>
          <w:color w:val="000000"/>
          <w:sz w:val="24"/>
          <w:szCs w:val="24"/>
          <w:lang w:val="es-ES_tradnl" w:eastAsia="es-MX"/>
        </w:rPr>
        <w:t xml:space="preserve">Gracia, E.; Herrero, J., y Lila, M. (2009). </w:t>
      </w:r>
      <w:r w:rsidRPr="00FA4466">
        <w:rPr>
          <w:rFonts w:ascii="Times New Roman" w:eastAsia="Times New Roman" w:hAnsi="Times New Roman" w:cs="Times New Roman"/>
          <w:color w:val="000000"/>
          <w:sz w:val="24"/>
          <w:szCs w:val="24"/>
          <w:lang w:val="en-US" w:eastAsia="es-MX"/>
        </w:rPr>
        <w:t xml:space="preserve">Neighbourhood social disorder, social integration in the community, and subjective well-being among Latin-American immigrants in Spain». En D. Chadee y A. Kostic (eds.), </w:t>
      </w:r>
      <w:r w:rsidRPr="00FA4466">
        <w:rPr>
          <w:rFonts w:ascii="Times New Roman" w:eastAsia="Times New Roman" w:hAnsi="Times New Roman" w:cs="Times New Roman"/>
          <w:i/>
          <w:color w:val="000000"/>
          <w:sz w:val="24"/>
          <w:szCs w:val="24"/>
          <w:lang w:val="en-US" w:eastAsia="es-MX"/>
        </w:rPr>
        <w:t>Research in social psychology</w:t>
      </w:r>
      <w:r w:rsidRPr="00FA4466">
        <w:rPr>
          <w:rFonts w:ascii="Times New Roman" w:eastAsia="Times New Roman" w:hAnsi="Times New Roman" w:cs="Times New Roman"/>
          <w:color w:val="000000"/>
          <w:sz w:val="24"/>
          <w:szCs w:val="24"/>
          <w:lang w:val="en-US" w:eastAsia="es-MX"/>
        </w:rPr>
        <w:t>. St. Augustine, Trinidad: University of the West Indias Press.</w:t>
      </w:r>
    </w:p>
    <w:p w14:paraId="2E43E9A6" w14:textId="77777777" w:rsidR="00CB4E74" w:rsidRPr="00FA4466" w:rsidRDefault="00CB4E74"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FA4466">
        <w:rPr>
          <w:rFonts w:ascii="Times New Roman" w:eastAsia="Times New Roman" w:hAnsi="Times New Roman" w:cs="Times New Roman"/>
          <w:color w:val="000000"/>
          <w:sz w:val="24"/>
          <w:szCs w:val="24"/>
          <w:lang w:val="en-US" w:eastAsia="es-MX"/>
        </w:rPr>
        <w:t xml:space="preserve">Haines, D., Rutherford, D., &amp; Thomas, P. (1981). Family and community among Vietnamese refugees. </w:t>
      </w:r>
      <w:r w:rsidRPr="00FA4466">
        <w:rPr>
          <w:rFonts w:ascii="Times New Roman" w:eastAsia="Times New Roman" w:hAnsi="Times New Roman" w:cs="Times New Roman"/>
          <w:i/>
          <w:color w:val="000000"/>
          <w:sz w:val="24"/>
          <w:szCs w:val="24"/>
          <w:lang w:val="en-US" w:eastAsia="es-MX"/>
        </w:rPr>
        <w:t>International Migration Review</w:t>
      </w:r>
      <w:r w:rsidRPr="00FA4466">
        <w:rPr>
          <w:rFonts w:ascii="Times New Roman" w:eastAsia="Times New Roman" w:hAnsi="Times New Roman" w:cs="Times New Roman"/>
          <w:color w:val="000000"/>
          <w:sz w:val="24"/>
          <w:szCs w:val="24"/>
          <w:lang w:val="en-US" w:eastAsia="es-MX"/>
        </w:rPr>
        <w:t>, 15, 310</w:t>
      </w:r>
    </w:p>
    <w:p w14:paraId="7E675207" w14:textId="77777777" w:rsidR="00CB4E74" w:rsidRPr="00FA4466" w:rsidRDefault="00CB4E74"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FA4466">
        <w:rPr>
          <w:rFonts w:ascii="Times New Roman" w:eastAsia="Times New Roman" w:hAnsi="Times New Roman" w:cs="Times New Roman"/>
          <w:color w:val="000000"/>
          <w:sz w:val="24"/>
          <w:szCs w:val="24"/>
          <w:lang w:val="en-US" w:eastAsia="es-MX"/>
        </w:rPr>
        <w:t xml:space="preserve">Haines, D. W. (1982). Southeast Asian refugees in the United States: The interaction of kinship and public policy. </w:t>
      </w:r>
      <w:r w:rsidRPr="00FA4466">
        <w:rPr>
          <w:rFonts w:ascii="Times New Roman" w:eastAsia="Times New Roman" w:hAnsi="Times New Roman" w:cs="Times New Roman"/>
          <w:i/>
          <w:color w:val="000000"/>
          <w:sz w:val="24"/>
          <w:szCs w:val="24"/>
          <w:lang w:val="en-US" w:eastAsia="es-MX"/>
        </w:rPr>
        <w:t>Anthropological Quarterly</w:t>
      </w:r>
      <w:r w:rsidRPr="00FA4466">
        <w:rPr>
          <w:rFonts w:ascii="Times New Roman" w:eastAsia="Times New Roman" w:hAnsi="Times New Roman" w:cs="Times New Roman"/>
          <w:color w:val="000000"/>
          <w:sz w:val="24"/>
          <w:szCs w:val="24"/>
          <w:lang w:val="en-US" w:eastAsia="es-MX"/>
        </w:rPr>
        <w:t>, 55, 170-181.</w:t>
      </w:r>
    </w:p>
    <w:p w14:paraId="5CC2D6BE" w14:textId="77777777" w:rsidR="00CB4E74" w:rsidRDefault="00CB4E74"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FA4466">
        <w:rPr>
          <w:rFonts w:ascii="Times New Roman" w:eastAsia="Times New Roman" w:hAnsi="Times New Roman" w:cs="Times New Roman"/>
          <w:color w:val="000000"/>
          <w:sz w:val="24"/>
          <w:szCs w:val="24"/>
          <w:lang w:val="en-US" w:eastAsia="es-MX"/>
        </w:rPr>
        <w:t>Hanh, P. T. (1979). The family in Vietnam and its social life. In J. K. Whitmore (Ed.), An introduction to Indochinese history, culture, language, and life (pp. 77-84). Ann Arbor: Center for South and Southeast Asian Studies, University of Mich</w:t>
      </w:r>
    </w:p>
    <w:p w14:paraId="3F41790B" w14:textId="2BCC1422" w:rsidR="00195F57" w:rsidRPr="00FA4466" w:rsidRDefault="00195F57"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195F57">
        <w:rPr>
          <w:rFonts w:ascii="Times New Roman" w:eastAsia="Times New Roman" w:hAnsi="Times New Roman" w:cs="Times New Roman"/>
          <w:color w:val="000000"/>
          <w:sz w:val="24"/>
          <w:szCs w:val="24"/>
          <w:lang w:val="en-US" w:eastAsia="es-MX"/>
        </w:rPr>
        <w:t>Herman JL (2001) Trauma and Recovery. From Domestic</w:t>
      </w:r>
      <w:r>
        <w:rPr>
          <w:rFonts w:ascii="Times New Roman" w:eastAsia="Times New Roman" w:hAnsi="Times New Roman" w:cs="Times New Roman"/>
          <w:color w:val="000000"/>
          <w:sz w:val="24"/>
          <w:szCs w:val="24"/>
          <w:lang w:val="en-US" w:eastAsia="es-MX"/>
        </w:rPr>
        <w:t xml:space="preserve"> </w:t>
      </w:r>
      <w:r w:rsidRPr="00195F57">
        <w:rPr>
          <w:rFonts w:ascii="Times New Roman" w:eastAsia="Times New Roman" w:hAnsi="Times New Roman" w:cs="Times New Roman"/>
          <w:color w:val="000000"/>
          <w:sz w:val="24"/>
          <w:szCs w:val="24"/>
          <w:lang w:val="en-US" w:eastAsia="es-MX"/>
        </w:rPr>
        <w:t>Abuse to Political Terror, London: Pandora.</w:t>
      </w:r>
    </w:p>
    <w:p w14:paraId="39B52F22" w14:textId="77777777" w:rsidR="002A116C" w:rsidRPr="00FA4466" w:rsidRDefault="002A116C" w:rsidP="00FA4466">
      <w:pPr>
        <w:autoSpaceDE w:val="0"/>
        <w:autoSpaceDN w:val="0"/>
        <w:adjustRightInd w:val="0"/>
        <w:spacing w:after="240" w:line="240" w:lineRule="auto"/>
        <w:ind w:left="709" w:hanging="709"/>
        <w:rPr>
          <w:rFonts w:ascii="Times New Roman" w:eastAsia="Times New Roman" w:hAnsi="Times New Roman" w:cs="Times New Roman"/>
          <w:color w:val="000000"/>
          <w:sz w:val="24"/>
          <w:szCs w:val="24"/>
          <w:lang w:val="en-US" w:eastAsia="es-MX"/>
        </w:rPr>
      </w:pPr>
      <w:r w:rsidRPr="00FA4466">
        <w:rPr>
          <w:rFonts w:ascii="Times New Roman" w:eastAsia="Times New Roman" w:hAnsi="Times New Roman" w:cs="Times New Roman"/>
          <w:color w:val="000000"/>
          <w:sz w:val="24"/>
          <w:szCs w:val="24"/>
          <w:lang w:val="es-ES_tradnl" w:eastAsia="es-MX"/>
        </w:rPr>
        <w:t xml:space="preserve">Kantor, G.; Jasinski, J., y Aldorondo, E. (1994). </w:t>
      </w:r>
      <w:r w:rsidRPr="00FA4466">
        <w:rPr>
          <w:rFonts w:ascii="Times New Roman" w:eastAsia="Times New Roman" w:hAnsi="Times New Roman" w:cs="Times New Roman"/>
          <w:color w:val="000000"/>
          <w:sz w:val="24"/>
          <w:szCs w:val="24"/>
          <w:lang w:val="en-US" w:eastAsia="es-MX"/>
        </w:rPr>
        <w:t xml:space="preserve">Socio-cultural status and incidents of marital violence in Latino families. </w:t>
      </w:r>
      <w:r w:rsidRPr="00FA4466">
        <w:rPr>
          <w:rFonts w:ascii="Times New Roman" w:eastAsia="Times New Roman" w:hAnsi="Times New Roman" w:cs="Times New Roman"/>
          <w:i/>
          <w:color w:val="000000"/>
          <w:sz w:val="24"/>
          <w:szCs w:val="24"/>
          <w:lang w:val="en-US" w:eastAsia="es-MX"/>
        </w:rPr>
        <w:t>Violence and Victims</w:t>
      </w:r>
      <w:r w:rsidRPr="00FA4466">
        <w:rPr>
          <w:rFonts w:ascii="Times New Roman" w:eastAsia="Times New Roman" w:hAnsi="Times New Roman" w:cs="Times New Roman"/>
          <w:color w:val="000000"/>
          <w:sz w:val="24"/>
          <w:szCs w:val="24"/>
          <w:lang w:val="en-US" w:eastAsia="es-MX"/>
        </w:rPr>
        <w:t xml:space="preserve"> 9, 207-222.</w:t>
      </w:r>
    </w:p>
    <w:p w14:paraId="76DE0BB5" w14:textId="77777777" w:rsidR="005E4D3F" w:rsidRPr="00FA4466" w:rsidRDefault="005E4D3F" w:rsidP="00FA4466">
      <w:pPr>
        <w:pStyle w:val="Default"/>
        <w:spacing w:after="240"/>
        <w:ind w:left="709" w:hanging="709"/>
        <w:rPr>
          <w:rFonts w:ascii="Times New Roman" w:hAnsi="Times New Roman" w:cs="Times New Roman"/>
        </w:rPr>
      </w:pPr>
      <w:r w:rsidRPr="00FA4466">
        <w:rPr>
          <w:rFonts w:ascii="Times New Roman" w:eastAsia="Times New Roman" w:hAnsi="Times New Roman" w:cs="Times New Roman"/>
          <w:lang w:val="en-US" w:eastAsia="es-MX"/>
        </w:rPr>
        <w:t xml:space="preserve">Kilpi-Jakonen, E. (2011) </w:t>
      </w:r>
      <w:r w:rsidRPr="00FA4466">
        <w:rPr>
          <w:rFonts w:ascii="Times New Roman" w:hAnsi="Times New Roman" w:cs="Times New Roman"/>
          <w:lang w:val="en-US"/>
        </w:rPr>
        <w:t xml:space="preserve">Continuation to upper secondry education in Finland: Children of immigrants and themajority compared. </w:t>
      </w:r>
      <w:r w:rsidRPr="00FA4466">
        <w:rPr>
          <w:rFonts w:ascii="Times New Roman" w:hAnsi="Times New Roman" w:cs="Times New Roman"/>
        </w:rPr>
        <w:t>Acta Sociologica, Vol. 54, No. 1 (March 2011), pp. 67-94</w:t>
      </w:r>
    </w:p>
    <w:p w14:paraId="6278C9E8" w14:textId="77777777" w:rsidR="00581E58" w:rsidRPr="00FA4466" w:rsidRDefault="00581E58" w:rsidP="00581E58">
      <w:pPr>
        <w:spacing w:line="240" w:lineRule="auto"/>
        <w:ind w:left="708" w:hanging="708"/>
        <w:jc w:val="both"/>
        <w:rPr>
          <w:rFonts w:ascii="Times New Roman" w:hAnsi="Times New Roman" w:cs="Times New Roman"/>
          <w:sz w:val="24"/>
          <w:szCs w:val="24"/>
          <w:lang w:val="en-US"/>
        </w:rPr>
      </w:pPr>
      <w:r w:rsidRPr="00FA4466">
        <w:rPr>
          <w:rFonts w:ascii="Times New Roman" w:hAnsi="Times New Roman" w:cs="Times New Roman"/>
          <w:sz w:val="24"/>
          <w:szCs w:val="24"/>
          <w:lang w:val="es-ES_tradnl"/>
        </w:rPr>
        <w:t xml:space="preserve">Kloterianco, M., Cáceres, I. y M. Fontecilla (1997). </w:t>
      </w:r>
      <w:r w:rsidRPr="00FA4466">
        <w:rPr>
          <w:rFonts w:ascii="Times New Roman" w:hAnsi="Times New Roman" w:cs="Times New Roman"/>
          <w:i/>
          <w:sz w:val="24"/>
          <w:szCs w:val="24"/>
          <w:lang w:val="es-ES_tradnl"/>
        </w:rPr>
        <w:t>Estado de arte en resiliencia.</w:t>
      </w:r>
      <w:r w:rsidRPr="00FA4466">
        <w:rPr>
          <w:rFonts w:ascii="Times New Roman" w:hAnsi="Times New Roman" w:cs="Times New Roman"/>
          <w:sz w:val="24"/>
          <w:szCs w:val="24"/>
          <w:lang w:val="es-ES_tradnl"/>
        </w:rPr>
        <w:t xml:space="preserve"> </w:t>
      </w:r>
      <w:r w:rsidRPr="00FA4466">
        <w:rPr>
          <w:rFonts w:ascii="Times New Roman" w:hAnsi="Times New Roman" w:cs="Times New Roman"/>
          <w:sz w:val="24"/>
          <w:szCs w:val="24"/>
          <w:lang w:val="en-US"/>
        </w:rPr>
        <w:t>Washington: Organización Panamericana de la Salud.</w:t>
      </w:r>
    </w:p>
    <w:p w14:paraId="4EE6BF11" w14:textId="77777777" w:rsidR="00B85084" w:rsidRPr="00FA4466" w:rsidRDefault="00B85084" w:rsidP="00581E58">
      <w:pPr>
        <w:spacing w:line="240" w:lineRule="auto"/>
        <w:ind w:left="708" w:hanging="708"/>
        <w:jc w:val="both"/>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Kuo, W. (1976). Theories on migration and mental health: An empirical testing on Chinese-Americans. </w:t>
      </w:r>
      <w:r w:rsidRPr="00FA4466">
        <w:rPr>
          <w:rFonts w:ascii="Times New Roman" w:hAnsi="Times New Roman" w:cs="Times New Roman"/>
          <w:i/>
          <w:sz w:val="24"/>
          <w:szCs w:val="24"/>
          <w:lang w:val="en-US"/>
        </w:rPr>
        <w:t>Social Science &amp; Medicine, 10</w:t>
      </w:r>
      <w:r w:rsidRPr="00FA4466">
        <w:rPr>
          <w:rFonts w:ascii="Times New Roman" w:hAnsi="Times New Roman" w:cs="Times New Roman"/>
          <w:sz w:val="24"/>
          <w:szCs w:val="24"/>
          <w:lang w:val="en-US"/>
        </w:rPr>
        <w:t>, 297-306.</w:t>
      </w:r>
    </w:p>
    <w:p w14:paraId="053CDDB3" w14:textId="77777777" w:rsidR="00414D93" w:rsidRDefault="00414D93"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Laban, J. (2005). Postmigration living problems and common psychiatric disorders in Iraqi asylum seekers in the Netherlands.</w:t>
      </w:r>
      <w:r w:rsidRPr="00FA4466">
        <w:rPr>
          <w:rStyle w:val="apple-converted-space"/>
          <w:rFonts w:ascii="Times New Roman" w:hAnsi="Times New Roman" w:cs="Times New Roman"/>
          <w:sz w:val="24"/>
          <w:szCs w:val="24"/>
          <w:shd w:val="clear" w:color="auto" w:fill="FFFFFF"/>
          <w:lang w:val="en-US"/>
        </w:rPr>
        <w:t> </w:t>
      </w:r>
      <w:r w:rsidRPr="00FA4466">
        <w:rPr>
          <w:rFonts w:ascii="Times New Roman" w:hAnsi="Times New Roman" w:cs="Times New Roman"/>
          <w:i/>
          <w:iCs/>
          <w:sz w:val="24"/>
          <w:szCs w:val="24"/>
          <w:shd w:val="clear" w:color="auto" w:fill="FFFFFF"/>
          <w:lang w:val="en-US"/>
        </w:rPr>
        <w:t>The Journal of nervous and mental disease</w:t>
      </w:r>
      <w:r w:rsidRPr="00FA4466">
        <w:rPr>
          <w:rFonts w:ascii="Times New Roman" w:hAnsi="Times New Roman" w:cs="Times New Roman"/>
          <w:sz w:val="24"/>
          <w:szCs w:val="24"/>
          <w:shd w:val="clear" w:color="auto" w:fill="FFFFFF"/>
          <w:lang w:val="en-US"/>
        </w:rPr>
        <w:t>, vol. 193. Nº 12.  Pp. 825-832.</w:t>
      </w:r>
    </w:p>
    <w:p w14:paraId="6C751007" w14:textId="4C2622FD" w:rsidR="00195F57" w:rsidRPr="00FA4466" w:rsidRDefault="00195F57" w:rsidP="00042E51">
      <w:pPr>
        <w:spacing w:before="240" w:line="240" w:lineRule="auto"/>
        <w:ind w:left="708" w:hanging="708"/>
        <w:jc w:val="both"/>
        <w:rPr>
          <w:rFonts w:ascii="Times New Roman" w:hAnsi="Times New Roman" w:cs="Times New Roman"/>
          <w:sz w:val="24"/>
          <w:szCs w:val="24"/>
          <w:shd w:val="clear" w:color="auto" w:fill="FFFFFF"/>
          <w:lang w:val="en-US"/>
        </w:rPr>
      </w:pPr>
      <w:r w:rsidRPr="00195F57">
        <w:rPr>
          <w:rFonts w:ascii="Times New Roman" w:hAnsi="Times New Roman" w:cs="Times New Roman"/>
          <w:sz w:val="24"/>
          <w:szCs w:val="24"/>
          <w:shd w:val="clear" w:color="auto" w:fill="FFFFFF"/>
          <w:lang w:val="en-US"/>
        </w:rPr>
        <w:lastRenderedPageBreak/>
        <w:t xml:space="preserve">Lambert, V. A., &amp; Lambert, C. E. (1979). </w:t>
      </w:r>
      <w:r>
        <w:rPr>
          <w:rFonts w:ascii="Times New Roman" w:hAnsi="Times New Roman" w:cs="Times New Roman"/>
          <w:sz w:val="24"/>
          <w:szCs w:val="24"/>
          <w:shd w:val="clear" w:color="auto" w:fill="FFFFFF"/>
          <w:lang w:val="en-US"/>
        </w:rPr>
        <w:t xml:space="preserve">The impact of physical illness and related mental health concepts. </w:t>
      </w:r>
      <w:r w:rsidRPr="00195F57">
        <w:rPr>
          <w:rFonts w:ascii="Times New Roman" w:hAnsi="Times New Roman" w:cs="Times New Roman"/>
          <w:sz w:val="24"/>
          <w:szCs w:val="24"/>
          <w:shd w:val="clear" w:color="auto" w:fill="FFFFFF"/>
          <w:lang w:val="en-US"/>
        </w:rPr>
        <w:t>The Englewood Cliffs</w:t>
      </w:r>
      <w:r>
        <w:rPr>
          <w:rFonts w:ascii="Times New Roman" w:hAnsi="Times New Roman" w:cs="Times New Roman"/>
          <w:sz w:val="24"/>
          <w:szCs w:val="24"/>
          <w:shd w:val="clear" w:color="auto" w:fill="FFFFFF"/>
          <w:lang w:val="en-US"/>
        </w:rPr>
        <w:t>, NJ: Prentice - Hall</w:t>
      </w:r>
    </w:p>
    <w:p w14:paraId="0B11CC6F" w14:textId="77777777" w:rsidR="00B85084" w:rsidRPr="00FA4466" w:rsidRDefault="00B85084"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 xml:space="preserve">Landale, N. S., Oropesa, R. S., Lianes, D., &amp; Gorman, B. K. Does Americanization hace adverse effects on health? Stress, health habits, and infant health outcomens among Puerto Ricans. </w:t>
      </w:r>
      <w:r w:rsidRPr="00FA4466">
        <w:rPr>
          <w:rFonts w:ascii="Times New Roman" w:hAnsi="Times New Roman" w:cs="Times New Roman"/>
          <w:i/>
          <w:sz w:val="24"/>
          <w:szCs w:val="24"/>
          <w:shd w:val="clear" w:color="auto" w:fill="FFFFFF"/>
          <w:lang w:val="en-US"/>
        </w:rPr>
        <w:t>Social Forces 78</w:t>
      </w:r>
      <w:r w:rsidRPr="00FA4466">
        <w:rPr>
          <w:rFonts w:ascii="Times New Roman" w:hAnsi="Times New Roman" w:cs="Times New Roman"/>
          <w:sz w:val="24"/>
          <w:szCs w:val="24"/>
          <w:shd w:val="clear" w:color="auto" w:fill="FFFFFF"/>
          <w:lang w:val="en-US"/>
        </w:rPr>
        <w:t xml:space="preserve">, 613- 641 </w:t>
      </w:r>
    </w:p>
    <w:p w14:paraId="44DC7ED6" w14:textId="77777777" w:rsidR="00B85084" w:rsidRPr="00FA4466" w:rsidRDefault="00B85084" w:rsidP="00042E51">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 xml:space="preserve">Landale, N. S., &amp; Oropesa, R. S. (2001). Migration, social support and perinatal Health: an origin- destination analysis of Puerto Rican women. </w:t>
      </w:r>
      <w:r w:rsidRPr="00FA4466">
        <w:rPr>
          <w:rFonts w:ascii="Times New Roman" w:hAnsi="Times New Roman" w:cs="Times New Roman"/>
          <w:i/>
          <w:sz w:val="24"/>
          <w:szCs w:val="24"/>
          <w:shd w:val="clear" w:color="auto" w:fill="FFFFFF"/>
          <w:lang w:val="en-US"/>
        </w:rPr>
        <w:t>Journal of health and social Behavior, 42</w:t>
      </w:r>
      <w:r w:rsidRPr="00FA4466">
        <w:rPr>
          <w:rFonts w:ascii="Times New Roman" w:hAnsi="Times New Roman" w:cs="Times New Roman"/>
          <w:sz w:val="24"/>
          <w:szCs w:val="24"/>
          <w:shd w:val="clear" w:color="auto" w:fill="FFFFFF"/>
          <w:lang w:val="en-US"/>
        </w:rPr>
        <w:t xml:space="preserve">, 166- 183 </w:t>
      </w:r>
    </w:p>
    <w:p w14:paraId="59FAC0A4" w14:textId="77777777" w:rsidR="005E4D3F" w:rsidRPr="00FA4466" w:rsidRDefault="005E4D3F" w:rsidP="00FA4466">
      <w:pPr>
        <w:spacing w:after="240" w:line="240" w:lineRule="auto"/>
        <w:ind w:left="709" w:hanging="709"/>
        <w:rPr>
          <w:rFonts w:ascii="Times New Roman" w:hAnsi="Times New Roman" w:cs="Times New Roman"/>
          <w:sz w:val="24"/>
          <w:szCs w:val="24"/>
          <w:shd w:val="clear" w:color="auto" w:fill="FFFFFF"/>
          <w:lang w:val="en-US"/>
        </w:rPr>
      </w:pPr>
      <w:hyperlink r:id="rId13" w:history="1">
        <w:r w:rsidRPr="00FA4466">
          <w:rPr>
            <w:rFonts w:ascii="Times New Roman" w:hAnsi="Times New Roman" w:cs="Times New Roman"/>
            <w:sz w:val="24"/>
            <w:szCs w:val="24"/>
            <w:lang w:val="en-US"/>
          </w:rPr>
          <w:t>Lavie-Ajayi</w:t>
        </w:r>
      </w:hyperlink>
      <w:r w:rsidRPr="00FA4466">
        <w:rPr>
          <w:rFonts w:ascii="Times New Roman" w:hAnsi="Times New Roman" w:cs="Times New Roman"/>
          <w:sz w:val="24"/>
          <w:szCs w:val="24"/>
          <w:lang w:val="en-US"/>
        </w:rPr>
        <w:t xml:space="preserve">, M. </w:t>
      </w:r>
      <w:hyperlink r:id="rId14" w:history="1">
        <w:r w:rsidRPr="00FA4466">
          <w:rPr>
            <w:rFonts w:ascii="Times New Roman" w:hAnsi="Times New Roman" w:cs="Times New Roman"/>
            <w:sz w:val="24"/>
            <w:szCs w:val="24"/>
            <w:lang w:val="en-US"/>
          </w:rPr>
          <w:t>&amp; Slonim-Nevo</w:t>
        </w:r>
      </w:hyperlink>
      <w:r w:rsidRPr="00FA4466">
        <w:rPr>
          <w:rFonts w:ascii="Times New Roman" w:hAnsi="Times New Roman" w:cs="Times New Roman"/>
          <w:sz w:val="24"/>
          <w:szCs w:val="24"/>
          <w:lang w:val="en-US"/>
        </w:rPr>
        <w:t xml:space="preserve">, V. </w:t>
      </w:r>
      <w:r w:rsidRPr="00FA4466">
        <w:rPr>
          <w:rFonts w:ascii="Times New Roman" w:hAnsi="Times New Roman" w:cs="Times New Roman"/>
          <w:sz w:val="24"/>
          <w:szCs w:val="24"/>
          <w:shd w:val="clear" w:color="auto" w:fill="FFFFFF"/>
          <w:lang w:val="en-US"/>
        </w:rPr>
        <w:t>(2016) A qualitative study of resilience among asylum seekers from Darfur in Israel. Qualitative Social Work, disponible en http://journals.sagepub.com/doi/abs/10.1177/1473325016649256#articleCitationDownloadContainer</w:t>
      </w:r>
    </w:p>
    <w:p w14:paraId="0D391FE4" w14:textId="77777777" w:rsidR="00414D93" w:rsidRPr="00FA4466" w:rsidRDefault="00012D72" w:rsidP="00042E51">
      <w:pPr>
        <w:spacing w:before="240" w:line="240" w:lineRule="auto"/>
        <w:ind w:left="708" w:hanging="708"/>
        <w:jc w:val="both"/>
        <w:rPr>
          <w:rFonts w:ascii="Times New Roman" w:hAnsi="Times New Roman" w:cs="Times New Roman"/>
          <w:sz w:val="24"/>
          <w:szCs w:val="24"/>
          <w:shd w:val="clear" w:color="auto" w:fill="FFFFFF"/>
          <w:lang w:val="es-MX"/>
        </w:rPr>
      </w:pPr>
      <w:r w:rsidRPr="00FA4466">
        <w:rPr>
          <w:rFonts w:ascii="Times New Roman" w:hAnsi="Times New Roman" w:cs="Times New Roman"/>
          <w:sz w:val="24"/>
          <w:szCs w:val="24"/>
        </w:rPr>
        <w:t xml:space="preserve">López, O. y L. Londoño (2007). </w:t>
      </w:r>
      <w:r w:rsidRPr="00FA4466">
        <w:rPr>
          <w:rFonts w:ascii="Times New Roman" w:hAnsi="Times New Roman" w:cs="Times New Roman"/>
          <w:i/>
          <w:sz w:val="24"/>
          <w:szCs w:val="24"/>
        </w:rPr>
        <w:t>Desplazamiento forzado en el Oriente antioqueño. Estrategias familiares de sobrevivencia.</w:t>
      </w:r>
      <w:r w:rsidRPr="00FA4466">
        <w:rPr>
          <w:rFonts w:ascii="Times New Roman" w:hAnsi="Times New Roman" w:cs="Times New Roman"/>
          <w:sz w:val="24"/>
          <w:szCs w:val="24"/>
        </w:rPr>
        <w:t xml:space="preserve"> Medellín: COMFENALCO</w:t>
      </w:r>
      <w:r w:rsidRPr="00FA4466">
        <w:rPr>
          <w:rFonts w:ascii="Times New Roman" w:hAnsi="Times New Roman" w:cs="Times New Roman"/>
          <w:sz w:val="24"/>
          <w:szCs w:val="24"/>
          <w:shd w:val="clear" w:color="auto" w:fill="FFFFFF"/>
          <w:lang w:val="es-MX"/>
        </w:rPr>
        <w:t xml:space="preserve"> </w:t>
      </w:r>
      <w:r w:rsidR="00414D93" w:rsidRPr="00FA4466">
        <w:rPr>
          <w:rFonts w:ascii="Times New Roman" w:hAnsi="Times New Roman" w:cs="Times New Roman"/>
          <w:sz w:val="24"/>
          <w:szCs w:val="24"/>
          <w:shd w:val="clear" w:color="auto" w:fill="FFFFFF"/>
          <w:lang w:val="es-MX"/>
        </w:rPr>
        <w:t xml:space="preserve">Lynn, N. &amp; S. Lea (2003). </w:t>
      </w:r>
      <w:r w:rsidR="00414D93" w:rsidRPr="00FA4466">
        <w:rPr>
          <w:rFonts w:ascii="Times New Roman" w:hAnsi="Times New Roman" w:cs="Times New Roman"/>
          <w:sz w:val="24"/>
          <w:szCs w:val="24"/>
          <w:shd w:val="clear" w:color="auto" w:fill="FFFFFF"/>
          <w:lang w:val="en-US"/>
        </w:rPr>
        <w:t>A phantom menace and the new Apartheid': the social construction of asylum-seekers in the United Kingdom.</w:t>
      </w:r>
      <w:r w:rsidR="00414D93" w:rsidRPr="00FA4466">
        <w:rPr>
          <w:rStyle w:val="apple-converted-space"/>
          <w:rFonts w:ascii="Times New Roman" w:hAnsi="Times New Roman" w:cs="Times New Roman"/>
          <w:sz w:val="24"/>
          <w:szCs w:val="24"/>
          <w:shd w:val="clear" w:color="auto" w:fill="FFFFFF"/>
          <w:lang w:val="en-US"/>
        </w:rPr>
        <w:t> </w:t>
      </w:r>
      <w:r w:rsidR="00414D93" w:rsidRPr="00FA4466">
        <w:rPr>
          <w:rFonts w:ascii="Times New Roman" w:hAnsi="Times New Roman" w:cs="Times New Roman"/>
          <w:i/>
          <w:iCs/>
          <w:sz w:val="24"/>
          <w:szCs w:val="24"/>
          <w:shd w:val="clear" w:color="auto" w:fill="FFFFFF"/>
          <w:lang w:val="es-MX"/>
        </w:rPr>
        <w:t>Discourse &amp; Society</w:t>
      </w:r>
      <w:r w:rsidR="00414D93" w:rsidRPr="00FA4466">
        <w:rPr>
          <w:rFonts w:ascii="Times New Roman" w:hAnsi="Times New Roman" w:cs="Times New Roman"/>
          <w:sz w:val="24"/>
          <w:szCs w:val="24"/>
          <w:shd w:val="clear" w:color="auto" w:fill="FFFFFF"/>
          <w:lang w:val="es-MX"/>
        </w:rPr>
        <w:t>, 2003, vol. 14. Nº 4. Pp. 425-452.</w:t>
      </w:r>
    </w:p>
    <w:p w14:paraId="256C5024" w14:textId="77777777" w:rsidR="002A116C" w:rsidRPr="00FA4466" w:rsidRDefault="002A116C" w:rsidP="00FA4466">
      <w:pPr>
        <w:autoSpaceDE w:val="0"/>
        <w:autoSpaceDN w:val="0"/>
        <w:adjustRightInd w:val="0"/>
        <w:spacing w:after="0" w:line="240" w:lineRule="auto"/>
        <w:ind w:left="709" w:hanging="709"/>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Malley-Morrison, K., y Hines, D. (2007). Attending to the role of Race/Ethnicity in family violence research. </w:t>
      </w:r>
      <w:r w:rsidRPr="00FA4466">
        <w:rPr>
          <w:rFonts w:ascii="Times New Roman" w:hAnsi="Times New Roman" w:cs="Times New Roman"/>
          <w:i/>
          <w:sz w:val="24"/>
          <w:szCs w:val="24"/>
          <w:lang w:val="en-US"/>
        </w:rPr>
        <w:t>Journal of Interpersonal Violence 22</w:t>
      </w:r>
      <w:r w:rsidRPr="00FA4466">
        <w:rPr>
          <w:rFonts w:ascii="Times New Roman" w:hAnsi="Times New Roman" w:cs="Times New Roman"/>
          <w:sz w:val="24"/>
          <w:szCs w:val="24"/>
          <w:lang w:val="en-US"/>
        </w:rPr>
        <w:t>, 943-972.</w:t>
      </w:r>
    </w:p>
    <w:p w14:paraId="474B4ED8" w14:textId="77777777" w:rsidR="00581E58" w:rsidRPr="00FA4466" w:rsidRDefault="00581E58" w:rsidP="00581E58">
      <w:pPr>
        <w:spacing w:before="240" w:line="240" w:lineRule="auto"/>
        <w:ind w:left="709" w:hanging="709"/>
        <w:jc w:val="both"/>
        <w:rPr>
          <w:rFonts w:ascii="Times New Roman" w:hAnsi="Times New Roman" w:cs="Times New Roman"/>
          <w:sz w:val="24"/>
          <w:szCs w:val="24"/>
          <w:shd w:val="clear" w:color="auto" w:fill="FFFFFF"/>
          <w:lang w:val="es-MX"/>
        </w:rPr>
      </w:pPr>
      <w:r w:rsidRPr="00FA4466">
        <w:rPr>
          <w:rFonts w:ascii="Times New Roman" w:hAnsi="Times New Roman" w:cs="Times New Roman"/>
          <w:sz w:val="24"/>
          <w:szCs w:val="24"/>
          <w:shd w:val="clear" w:color="auto" w:fill="FFFFFF"/>
          <w:lang w:val="en-US"/>
        </w:rPr>
        <w:t xml:space="preserve">Max-Neef, M., Elizalde, A. y M. Hopenhayn (1992). Development and human needs. Real-life Economics: understanding wealth creation. </w:t>
      </w:r>
      <w:r w:rsidRPr="00FA4466">
        <w:rPr>
          <w:rFonts w:ascii="Times New Roman" w:hAnsi="Times New Roman" w:cs="Times New Roman"/>
          <w:sz w:val="24"/>
          <w:szCs w:val="24"/>
          <w:shd w:val="clear" w:color="auto" w:fill="FFFFFF"/>
          <w:lang w:val="es-MX"/>
        </w:rPr>
        <w:t>Londres: Routledge.</w:t>
      </w:r>
    </w:p>
    <w:p w14:paraId="2F1C7F2C" w14:textId="77777777" w:rsidR="0069717B" w:rsidRPr="00FA4466" w:rsidRDefault="0069717B" w:rsidP="00FA4466">
      <w:pPr>
        <w:autoSpaceDE w:val="0"/>
        <w:autoSpaceDN w:val="0"/>
        <w:adjustRightInd w:val="0"/>
        <w:spacing w:after="240" w:line="240" w:lineRule="auto"/>
        <w:ind w:left="709" w:hanging="709"/>
        <w:rPr>
          <w:rFonts w:ascii="Times New Roman" w:hAnsi="Times New Roman" w:cs="Times New Roman"/>
          <w:sz w:val="24"/>
          <w:szCs w:val="24"/>
          <w:shd w:val="clear" w:color="auto" w:fill="FFFFFF"/>
          <w:lang w:val="es-MX"/>
        </w:rPr>
      </w:pPr>
      <w:r w:rsidRPr="00FA4466">
        <w:rPr>
          <w:rFonts w:ascii="Times New Roman" w:hAnsi="Times New Roman" w:cs="Times New Roman"/>
          <w:sz w:val="24"/>
          <w:szCs w:val="24"/>
          <w:shd w:val="clear" w:color="auto" w:fill="FFFFFF"/>
          <w:lang w:val="es-MX"/>
        </w:rPr>
        <w:t>Merino, V. (2017) V</w:t>
      </w:r>
      <w:r w:rsidRPr="00FA4466">
        <w:rPr>
          <w:rFonts w:ascii="Times New Roman" w:hAnsi="Times New Roman" w:cs="Times New Roman"/>
          <w:sz w:val="24"/>
          <w:szCs w:val="24"/>
          <w:lang w:val="es-CO"/>
        </w:rPr>
        <w:t>ictimización secundaria en los supuestos de violencia contra mujeres inmigrantes en situación administrativa irregular. Migraciones 41. ISSN: 2341-0833, DOI: mig.i41.y2017.005</w:t>
      </w:r>
    </w:p>
    <w:p w14:paraId="7347987E" w14:textId="77777777" w:rsidR="00581E58" w:rsidRPr="00FA4466" w:rsidRDefault="00581E58" w:rsidP="00581E58">
      <w:pPr>
        <w:spacing w:line="240" w:lineRule="auto"/>
        <w:ind w:left="708" w:hanging="708"/>
        <w:jc w:val="both"/>
        <w:rPr>
          <w:rFonts w:ascii="Times New Roman" w:hAnsi="Times New Roman" w:cs="Times New Roman"/>
          <w:sz w:val="24"/>
          <w:szCs w:val="24"/>
        </w:rPr>
      </w:pPr>
      <w:r w:rsidRPr="00FA4466">
        <w:rPr>
          <w:rFonts w:ascii="Times New Roman" w:hAnsi="Times New Roman" w:cs="Times New Roman"/>
          <w:sz w:val="24"/>
          <w:szCs w:val="24"/>
        </w:rPr>
        <w:t xml:space="preserve">Monroy, B. y L. Palacios (2011). Resiliencia: ¿Es posible medirla e influir en ella? </w:t>
      </w:r>
      <w:r w:rsidRPr="00FA4466">
        <w:rPr>
          <w:rFonts w:ascii="Times New Roman" w:hAnsi="Times New Roman" w:cs="Times New Roman"/>
          <w:i/>
          <w:sz w:val="24"/>
          <w:szCs w:val="24"/>
        </w:rPr>
        <w:t>Revista Salud Mental,</w:t>
      </w:r>
      <w:r w:rsidRPr="00FA4466">
        <w:rPr>
          <w:rFonts w:ascii="Times New Roman" w:hAnsi="Times New Roman" w:cs="Times New Roman"/>
          <w:sz w:val="24"/>
          <w:szCs w:val="24"/>
        </w:rPr>
        <w:t xml:space="preserve"> </w:t>
      </w:r>
      <w:r w:rsidRPr="00FA4466">
        <w:rPr>
          <w:rFonts w:ascii="Times New Roman" w:hAnsi="Times New Roman" w:cs="Times New Roman"/>
          <w:i/>
          <w:sz w:val="24"/>
          <w:szCs w:val="24"/>
        </w:rPr>
        <w:t>34</w:t>
      </w:r>
      <w:r w:rsidRPr="00FA4466">
        <w:rPr>
          <w:rFonts w:ascii="Times New Roman" w:hAnsi="Times New Roman" w:cs="Times New Roman"/>
          <w:sz w:val="24"/>
          <w:szCs w:val="24"/>
        </w:rPr>
        <w:t xml:space="preserve"> (3), 237-246.</w:t>
      </w:r>
    </w:p>
    <w:p w14:paraId="1CB20DFD" w14:textId="77777777" w:rsidR="002A116C" w:rsidRPr="00FA4466" w:rsidRDefault="002A116C" w:rsidP="00FA4466">
      <w:pPr>
        <w:autoSpaceDE w:val="0"/>
        <w:autoSpaceDN w:val="0"/>
        <w:adjustRightInd w:val="0"/>
        <w:spacing w:after="240" w:line="240" w:lineRule="auto"/>
        <w:ind w:left="709" w:hanging="709"/>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s-MX"/>
        </w:rPr>
        <w:t xml:space="preserve">Moracco, K.; Hilton, A.; Hodges, K., y Frasier, P. (2005). </w:t>
      </w:r>
      <w:r w:rsidRPr="00FA4466">
        <w:rPr>
          <w:rFonts w:ascii="Times New Roman" w:hAnsi="Times New Roman" w:cs="Times New Roman"/>
          <w:sz w:val="24"/>
          <w:szCs w:val="24"/>
          <w:shd w:val="clear" w:color="auto" w:fill="FFFFFF"/>
          <w:lang w:val="en-US"/>
        </w:rPr>
        <w:t xml:space="preserve">Knowledge and Attitudes about intimate partner violence among Immigrant Latinos in rural North Carolina: Baseline information and implications for outreach. </w:t>
      </w:r>
      <w:r w:rsidRPr="00FA4466">
        <w:rPr>
          <w:rFonts w:ascii="Times New Roman" w:hAnsi="Times New Roman" w:cs="Times New Roman"/>
          <w:i/>
          <w:sz w:val="24"/>
          <w:szCs w:val="24"/>
          <w:shd w:val="clear" w:color="auto" w:fill="FFFFFF"/>
          <w:lang w:val="en-US"/>
        </w:rPr>
        <w:t>Violence Against Women 11</w:t>
      </w:r>
      <w:r w:rsidRPr="00FA4466">
        <w:rPr>
          <w:rFonts w:ascii="Times New Roman" w:hAnsi="Times New Roman" w:cs="Times New Roman"/>
          <w:sz w:val="24"/>
          <w:szCs w:val="24"/>
          <w:shd w:val="clear" w:color="auto" w:fill="FFFFFF"/>
          <w:lang w:val="en-US"/>
        </w:rPr>
        <w:t>, 337-352.</w:t>
      </w:r>
    </w:p>
    <w:p w14:paraId="325F3587" w14:textId="4B94E397" w:rsidR="00CB4E74" w:rsidRPr="00FA4466" w:rsidRDefault="00CB4E74" w:rsidP="00FA4466">
      <w:pPr>
        <w:autoSpaceDE w:val="0"/>
        <w:autoSpaceDN w:val="0"/>
        <w:adjustRightInd w:val="0"/>
        <w:spacing w:after="240" w:line="240" w:lineRule="auto"/>
        <w:ind w:left="709" w:hanging="709"/>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n-US"/>
        </w:rPr>
        <w:t>Newbold, K. B. (2005). Self-rated health within the Canadian immigrant population: Risk and the healthy immigrant effect. Social Science &amp; Medicine, 60, 1359-1370</w:t>
      </w:r>
    </w:p>
    <w:p w14:paraId="09955716" w14:textId="77777777" w:rsidR="00414D93" w:rsidRPr="00FA4466" w:rsidRDefault="008B39CE" w:rsidP="00042E51">
      <w:pPr>
        <w:spacing w:before="240" w:line="240" w:lineRule="auto"/>
        <w:ind w:left="708" w:hanging="708"/>
        <w:jc w:val="both"/>
        <w:rPr>
          <w:rFonts w:ascii="Times New Roman" w:hAnsi="Times New Roman" w:cs="Times New Roman"/>
          <w:sz w:val="24"/>
          <w:szCs w:val="24"/>
          <w:lang w:val="es-CO"/>
        </w:rPr>
      </w:pPr>
      <w:r w:rsidRPr="00FA4466">
        <w:rPr>
          <w:rFonts w:ascii="Times New Roman" w:hAnsi="Times New Roman" w:cs="Times New Roman"/>
          <w:sz w:val="24"/>
          <w:szCs w:val="24"/>
          <w:lang w:val="en-US"/>
        </w:rPr>
        <w:t>Øien, C. y</w:t>
      </w:r>
      <w:r w:rsidR="00414D93" w:rsidRPr="00FA4466">
        <w:rPr>
          <w:rFonts w:ascii="Times New Roman" w:hAnsi="Times New Roman" w:cs="Times New Roman"/>
          <w:sz w:val="24"/>
          <w:szCs w:val="24"/>
          <w:lang w:val="en-US"/>
        </w:rPr>
        <w:t xml:space="preserve"> S. Sønsterudbråten (2011). No way in, no way out? A study of living conditions of irregular migrants in Norway. </w:t>
      </w:r>
      <w:r w:rsidR="00414D93" w:rsidRPr="00FA4466">
        <w:rPr>
          <w:rFonts w:ascii="Times New Roman" w:hAnsi="Times New Roman" w:cs="Times New Roman"/>
          <w:i/>
          <w:sz w:val="24"/>
          <w:szCs w:val="24"/>
          <w:lang w:val="es-CO"/>
        </w:rPr>
        <w:t>Fafo rapport, 2011</w:t>
      </w:r>
      <w:r w:rsidR="00414D93" w:rsidRPr="00FA4466">
        <w:rPr>
          <w:rFonts w:ascii="Times New Roman" w:hAnsi="Times New Roman" w:cs="Times New Roman"/>
          <w:sz w:val="24"/>
          <w:szCs w:val="24"/>
          <w:lang w:val="es-CO"/>
        </w:rPr>
        <w:t>. Vol. 3</w:t>
      </w:r>
    </w:p>
    <w:p w14:paraId="413A8EB4" w14:textId="77777777" w:rsidR="00414D93" w:rsidRPr="00FA4466" w:rsidRDefault="00414D93" w:rsidP="00042E51">
      <w:pPr>
        <w:spacing w:before="240" w:line="240" w:lineRule="auto"/>
        <w:ind w:left="708" w:hanging="708"/>
        <w:jc w:val="both"/>
        <w:rPr>
          <w:rFonts w:ascii="Times New Roman" w:hAnsi="Times New Roman" w:cs="Times New Roman"/>
          <w:sz w:val="24"/>
          <w:szCs w:val="24"/>
          <w:lang w:val="es-MX"/>
        </w:rPr>
      </w:pPr>
      <w:r w:rsidRPr="00FA4466">
        <w:rPr>
          <w:rFonts w:ascii="Times New Roman" w:hAnsi="Times New Roman" w:cs="Times New Roman"/>
          <w:sz w:val="24"/>
          <w:szCs w:val="24"/>
          <w:lang w:val="es-CO"/>
        </w:rPr>
        <w:t xml:space="preserve">Palacio, J. y C. Madariaga (2006). Lazos predominantes en las redes sociales personales de desplazados por violencia política. </w:t>
      </w:r>
      <w:r w:rsidRPr="00FA4466">
        <w:rPr>
          <w:rFonts w:ascii="Times New Roman" w:hAnsi="Times New Roman" w:cs="Times New Roman"/>
          <w:i/>
          <w:sz w:val="24"/>
          <w:szCs w:val="24"/>
          <w:lang w:val="es-MX"/>
        </w:rPr>
        <w:t>Investigación y Desarrollo Journal</w:t>
      </w:r>
      <w:r w:rsidRPr="00FA4466">
        <w:rPr>
          <w:rFonts w:ascii="Times New Roman" w:hAnsi="Times New Roman" w:cs="Times New Roman"/>
          <w:sz w:val="24"/>
          <w:szCs w:val="24"/>
          <w:lang w:val="es-MX"/>
        </w:rPr>
        <w:t>, vol. 14. Nº 1. Pp. 86-119.</w:t>
      </w:r>
    </w:p>
    <w:p w14:paraId="7E817391" w14:textId="77777777" w:rsidR="00581E58" w:rsidRPr="00FA4466" w:rsidRDefault="00581E58" w:rsidP="00581E58">
      <w:pPr>
        <w:pStyle w:val="Ttulo1"/>
        <w:shd w:val="clear" w:color="auto" w:fill="FFFFFF"/>
        <w:spacing w:before="0" w:beforeAutospacing="0" w:after="200" w:afterAutospacing="0"/>
        <w:ind w:left="709" w:hanging="709"/>
        <w:jc w:val="both"/>
        <w:textAlignment w:val="baseline"/>
        <w:rPr>
          <w:b w:val="0"/>
          <w:sz w:val="24"/>
          <w:szCs w:val="24"/>
          <w:lang w:val="es-MX"/>
        </w:rPr>
      </w:pPr>
      <w:r w:rsidRPr="00FA4466">
        <w:rPr>
          <w:b w:val="0"/>
          <w:sz w:val="24"/>
          <w:szCs w:val="24"/>
        </w:rPr>
        <w:lastRenderedPageBreak/>
        <w:t xml:space="preserve">Salazar, K. y M. Ribeiro (2015). Sentimientos de vulnerabilidad y necesidades complejas en los buscadores de asilo de Bodo, Noruega. </w:t>
      </w:r>
      <w:r w:rsidRPr="00FA4466">
        <w:rPr>
          <w:b w:val="0"/>
          <w:i/>
          <w:sz w:val="24"/>
          <w:szCs w:val="24"/>
          <w:lang w:val="es-MX"/>
        </w:rPr>
        <w:t>Revista Políticas Sociales Sectoriales</w:t>
      </w:r>
      <w:r w:rsidRPr="00FA4466">
        <w:rPr>
          <w:b w:val="0"/>
          <w:sz w:val="24"/>
          <w:szCs w:val="24"/>
          <w:lang w:val="es-MX"/>
        </w:rPr>
        <w:t>. N° 2. Pp. 144-159.</w:t>
      </w:r>
    </w:p>
    <w:p w14:paraId="473B7C42" w14:textId="77777777" w:rsidR="00581E58" w:rsidRPr="00FA4466" w:rsidRDefault="00581E58" w:rsidP="00581E58">
      <w:pPr>
        <w:spacing w:line="240" w:lineRule="auto"/>
        <w:ind w:left="709" w:hanging="709"/>
        <w:jc w:val="both"/>
        <w:rPr>
          <w:rFonts w:ascii="Times New Roman" w:hAnsi="Times New Roman" w:cs="Times New Roman"/>
          <w:sz w:val="24"/>
          <w:szCs w:val="24"/>
        </w:rPr>
      </w:pPr>
      <w:r w:rsidRPr="00FA4466">
        <w:rPr>
          <w:rFonts w:ascii="Times New Roman" w:hAnsi="Times New Roman" w:cs="Times New Roman"/>
          <w:sz w:val="24"/>
          <w:szCs w:val="24"/>
        </w:rPr>
        <w:t xml:space="preserve">Salazar, K; Ribeiro, M. y H. Mendoza (2016). Resiliencia un proceso para afrontar la adversidad ante las familias expuestas a escenarios violentos. </w:t>
      </w:r>
      <w:r w:rsidRPr="00FA4466">
        <w:rPr>
          <w:rFonts w:ascii="Times New Roman" w:hAnsi="Times New Roman" w:cs="Times New Roman"/>
          <w:i/>
          <w:sz w:val="24"/>
          <w:szCs w:val="24"/>
        </w:rPr>
        <w:t>Revista Políticas sociales Sectoriales.</w:t>
      </w:r>
      <w:r w:rsidRPr="00FA4466">
        <w:rPr>
          <w:rFonts w:ascii="Times New Roman" w:hAnsi="Times New Roman" w:cs="Times New Roman"/>
          <w:sz w:val="24"/>
          <w:szCs w:val="24"/>
        </w:rPr>
        <w:t xml:space="preserve"> </w:t>
      </w:r>
    </w:p>
    <w:p w14:paraId="501AD01C" w14:textId="77777777" w:rsidR="00E9623C" w:rsidRPr="00FA4466" w:rsidRDefault="00E9623C" w:rsidP="00042E51">
      <w:pPr>
        <w:spacing w:line="240" w:lineRule="auto"/>
        <w:ind w:left="567" w:hanging="567"/>
        <w:jc w:val="both"/>
        <w:rPr>
          <w:rFonts w:ascii="Times New Roman" w:hAnsi="Times New Roman" w:cs="Times New Roman"/>
          <w:sz w:val="24"/>
          <w:szCs w:val="24"/>
          <w:lang w:val="es-MX"/>
        </w:rPr>
      </w:pPr>
      <w:r w:rsidRPr="00FA4466">
        <w:rPr>
          <w:rFonts w:ascii="Times New Roman" w:hAnsi="Times New Roman" w:cs="Times New Roman"/>
          <w:sz w:val="24"/>
          <w:szCs w:val="24"/>
        </w:rPr>
        <w:t xml:space="preserve">Salvia, A. (1995). La familia y los desafíos de su objetivación: enfoques y conceptos. </w:t>
      </w:r>
      <w:r w:rsidRPr="00FA4466">
        <w:rPr>
          <w:rFonts w:ascii="Times New Roman" w:hAnsi="Times New Roman" w:cs="Times New Roman"/>
          <w:i/>
          <w:sz w:val="24"/>
          <w:szCs w:val="24"/>
          <w:lang w:val="es-MX"/>
        </w:rPr>
        <w:t>Revista Estudios Sociológicos.</w:t>
      </w:r>
      <w:r w:rsidRPr="00FA4466">
        <w:rPr>
          <w:rFonts w:ascii="Times New Roman" w:hAnsi="Times New Roman" w:cs="Times New Roman"/>
          <w:sz w:val="24"/>
          <w:szCs w:val="24"/>
          <w:lang w:val="es-MX"/>
        </w:rPr>
        <w:t xml:space="preserve"> Nº XIII, vol. 37. Pp. 143-162.</w:t>
      </w:r>
    </w:p>
    <w:p w14:paraId="58E60DC9" w14:textId="77777777" w:rsidR="00414D93" w:rsidRPr="00FA4466" w:rsidRDefault="00414D93" w:rsidP="00042E51">
      <w:pPr>
        <w:spacing w:before="240" w:line="240" w:lineRule="auto"/>
        <w:ind w:left="708" w:hanging="708"/>
        <w:jc w:val="both"/>
        <w:rPr>
          <w:rFonts w:ascii="Times New Roman" w:hAnsi="Times New Roman" w:cs="Times New Roman"/>
          <w:sz w:val="24"/>
          <w:szCs w:val="24"/>
          <w:shd w:val="clear" w:color="auto" w:fill="FFFFFF"/>
          <w:lang w:val="es-MX"/>
        </w:rPr>
      </w:pPr>
      <w:r w:rsidRPr="00FA4466">
        <w:rPr>
          <w:rFonts w:ascii="Times New Roman" w:hAnsi="Times New Roman" w:cs="Times New Roman"/>
          <w:sz w:val="24"/>
          <w:szCs w:val="24"/>
          <w:shd w:val="clear" w:color="auto" w:fill="FFFFFF"/>
          <w:lang w:val="en-US"/>
        </w:rPr>
        <w:t>Schuster, L. (2004).</w:t>
      </w:r>
      <w:r w:rsidRPr="00FA4466">
        <w:rPr>
          <w:rStyle w:val="apple-converted-space"/>
          <w:rFonts w:ascii="Times New Roman" w:hAnsi="Times New Roman" w:cs="Times New Roman"/>
          <w:sz w:val="24"/>
          <w:szCs w:val="24"/>
          <w:shd w:val="clear" w:color="auto" w:fill="FFFFFF"/>
          <w:lang w:val="en-US"/>
        </w:rPr>
        <w:t> </w:t>
      </w:r>
      <w:r w:rsidRPr="00FA4466">
        <w:rPr>
          <w:rFonts w:ascii="Times New Roman" w:hAnsi="Times New Roman" w:cs="Times New Roman"/>
          <w:i/>
          <w:iCs/>
          <w:sz w:val="24"/>
          <w:szCs w:val="24"/>
          <w:shd w:val="clear" w:color="auto" w:fill="FFFFFF"/>
          <w:lang w:val="en-US"/>
        </w:rPr>
        <w:t>The exclusion of asylum seekers in Europe</w:t>
      </w:r>
      <w:r w:rsidRPr="00FA4466">
        <w:rPr>
          <w:rFonts w:ascii="Times New Roman" w:hAnsi="Times New Roman" w:cs="Times New Roman"/>
          <w:sz w:val="24"/>
          <w:szCs w:val="24"/>
          <w:shd w:val="clear" w:color="auto" w:fill="FFFFFF"/>
          <w:lang w:val="en-US"/>
        </w:rPr>
        <w:t xml:space="preserve">. Centre on Migration, Policy &amp; Society. </w:t>
      </w:r>
      <w:r w:rsidRPr="00FA4466">
        <w:rPr>
          <w:rFonts w:ascii="Times New Roman" w:hAnsi="Times New Roman" w:cs="Times New Roman"/>
          <w:sz w:val="24"/>
          <w:szCs w:val="24"/>
          <w:shd w:val="clear" w:color="auto" w:fill="FFFFFF"/>
          <w:lang w:val="es-MX"/>
        </w:rPr>
        <w:t>UK: University of Oxford.</w:t>
      </w:r>
    </w:p>
    <w:p w14:paraId="0CABC5B8" w14:textId="77777777" w:rsidR="00E9623C" w:rsidRPr="00FA4466" w:rsidRDefault="00E9623C" w:rsidP="00042E51">
      <w:pPr>
        <w:spacing w:line="240" w:lineRule="auto"/>
        <w:ind w:left="567" w:hanging="567"/>
        <w:jc w:val="both"/>
        <w:rPr>
          <w:rFonts w:ascii="Times New Roman" w:hAnsi="Times New Roman" w:cs="Times New Roman"/>
          <w:sz w:val="24"/>
          <w:szCs w:val="24"/>
        </w:rPr>
      </w:pPr>
      <w:r w:rsidRPr="00FA4466">
        <w:rPr>
          <w:rFonts w:ascii="Times New Roman" w:hAnsi="Times New Roman" w:cs="Times New Roman"/>
          <w:sz w:val="24"/>
          <w:szCs w:val="24"/>
        </w:rPr>
        <w:t xml:space="preserve">Silva, G. (1999). </w:t>
      </w:r>
      <w:r w:rsidRPr="00FA4466">
        <w:rPr>
          <w:rFonts w:ascii="Times New Roman" w:hAnsi="Times New Roman" w:cs="Times New Roman"/>
          <w:i/>
          <w:sz w:val="24"/>
          <w:szCs w:val="24"/>
        </w:rPr>
        <w:t>Resiliencia y violencia política en niños</w:t>
      </w:r>
      <w:r w:rsidRPr="00FA4466">
        <w:rPr>
          <w:rFonts w:ascii="Times New Roman" w:hAnsi="Times New Roman" w:cs="Times New Roman"/>
          <w:sz w:val="24"/>
          <w:szCs w:val="24"/>
        </w:rPr>
        <w:t xml:space="preserve">. Buenos Aires: Universidad Nacional de Lanús. </w:t>
      </w:r>
    </w:p>
    <w:p w14:paraId="34CCD453" w14:textId="77777777" w:rsidR="00414D93" w:rsidRPr="00FA4466" w:rsidRDefault="00414D93" w:rsidP="00042E51">
      <w:pPr>
        <w:pStyle w:val="Ttulo1"/>
        <w:shd w:val="clear" w:color="auto" w:fill="FFFFFF"/>
        <w:spacing w:before="240" w:beforeAutospacing="0" w:after="200" w:afterAutospacing="0"/>
        <w:ind w:left="709" w:hanging="709"/>
        <w:jc w:val="both"/>
        <w:textAlignment w:val="baseline"/>
        <w:rPr>
          <w:b w:val="0"/>
          <w:sz w:val="24"/>
          <w:szCs w:val="24"/>
          <w:lang w:val="en-US"/>
        </w:rPr>
      </w:pPr>
      <w:r w:rsidRPr="00FA4466">
        <w:rPr>
          <w:b w:val="0"/>
          <w:sz w:val="24"/>
          <w:szCs w:val="24"/>
          <w:lang w:val="en-US"/>
        </w:rPr>
        <w:t>Statistics of Norway (2013).</w:t>
      </w:r>
      <w:r w:rsidRPr="00FA4466">
        <w:rPr>
          <w:sz w:val="24"/>
          <w:szCs w:val="24"/>
          <w:lang w:val="en-US"/>
        </w:rPr>
        <w:t xml:space="preserve"> </w:t>
      </w:r>
      <w:r w:rsidRPr="00FA4466">
        <w:rPr>
          <w:b w:val="0"/>
          <w:bCs w:val="0"/>
          <w:sz w:val="24"/>
          <w:szCs w:val="24"/>
          <w:lang w:val="en-US"/>
        </w:rPr>
        <w:t>Persons with refugee background,</w:t>
      </w:r>
      <w:r w:rsidRPr="00FA4466">
        <w:rPr>
          <w:b w:val="0"/>
          <w:bCs w:val="0"/>
          <w:color w:val="333333"/>
          <w:sz w:val="24"/>
          <w:szCs w:val="24"/>
          <w:lang w:val="en-US"/>
        </w:rPr>
        <w:t xml:space="preserve"> </w:t>
      </w:r>
      <w:r w:rsidRPr="00FA4466">
        <w:rPr>
          <w:b w:val="0"/>
          <w:sz w:val="24"/>
          <w:szCs w:val="24"/>
          <w:lang w:val="en-US"/>
        </w:rPr>
        <w:t xml:space="preserve">2013. Available at: </w:t>
      </w:r>
      <w:hyperlink r:id="rId15" w:anchor="content" w:history="1">
        <w:r w:rsidRPr="00FA4466">
          <w:rPr>
            <w:rStyle w:val="Hipervnculo"/>
            <w:b w:val="0"/>
            <w:sz w:val="24"/>
            <w:szCs w:val="24"/>
            <w:lang w:val="en-US"/>
          </w:rPr>
          <w:t>http://www.ssb.no/en/befolkning/statistikker/flyktninger/aar/2013-09-04#content</w:t>
        </w:r>
      </w:hyperlink>
      <w:r w:rsidRPr="00FA4466">
        <w:rPr>
          <w:b w:val="0"/>
          <w:sz w:val="24"/>
          <w:szCs w:val="24"/>
          <w:lang w:val="en-US"/>
        </w:rPr>
        <w:t xml:space="preserve">. (Accessibility verified June 7th, 2014). </w:t>
      </w:r>
    </w:p>
    <w:p w14:paraId="30FA3BA3" w14:textId="77777777" w:rsidR="00581E58" w:rsidRDefault="00581E58" w:rsidP="00581E58">
      <w:pPr>
        <w:pStyle w:val="Ttulo1"/>
        <w:shd w:val="clear" w:color="auto" w:fill="FFFFFF"/>
        <w:spacing w:before="0" w:beforeAutospacing="0" w:after="200" w:afterAutospacing="0"/>
        <w:ind w:left="709" w:hanging="1"/>
        <w:jc w:val="both"/>
        <w:textAlignment w:val="baseline"/>
        <w:rPr>
          <w:b w:val="0"/>
          <w:sz w:val="24"/>
          <w:szCs w:val="24"/>
        </w:rPr>
      </w:pPr>
      <w:r w:rsidRPr="00FA4466">
        <w:rPr>
          <w:b w:val="0"/>
          <w:noProof/>
          <w:sz w:val="24"/>
          <w:szCs w:val="24"/>
          <w:lang w:val="en-US"/>
        </w:rPr>
        <w:t xml:space="preserve">_____ (2016). Four per cent of Norwegian population has refugee background, 2016. </w:t>
      </w:r>
      <w:r w:rsidRPr="00FA4466">
        <w:rPr>
          <w:b w:val="0"/>
          <w:noProof/>
          <w:sz w:val="24"/>
          <w:szCs w:val="24"/>
        </w:rPr>
        <w:t xml:space="preserve">Disponible en: </w:t>
      </w:r>
      <w:hyperlink r:id="rId16" w:history="1">
        <w:r w:rsidRPr="00FA4466">
          <w:rPr>
            <w:rStyle w:val="Hipervnculo"/>
            <w:b w:val="0"/>
            <w:noProof/>
            <w:sz w:val="24"/>
            <w:szCs w:val="24"/>
          </w:rPr>
          <w:t>https://www.ssb.no/en/befolkning/statistikker/innvgrunn/aar-flyktningbakgrunn</w:t>
        </w:r>
      </w:hyperlink>
      <w:r w:rsidRPr="00FA4466">
        <w:rPr>
          <w:b w:val="0"/>
          <w:noProof/>
          <w:sz w:val="24"/>
          <w:szCs w:val="24"/>
        </w:rPr>
        <w:t xml:space="preserve">. </w:t>
      </w:r>
      <w:r w:rsidRPr="00FA4466">
        <w:rPr>
          <w:b w:val="0"/>
          <w:sz w:val="24"/>
          <w:szCs w:val="24"/>
        </w:rPr>
        <w:t>(Consultado el 7 de mayo del 2017).</w:t>
      </w:r>
    </w:p>
    <w:p w14:paraId="65E2CEB4" w14:textId="04234A70" w:rsidR="00CB1AB8" w:rsidRPr="00CB1AB8" w:rsidRDefault="00CB1AB8" w:rsidP="00CB1AB8">
      <w:pPr>
        <w:pStyle w:val="Ttulo1"/>
        <w:shd w:val="clear" w:color="auto" w:fill="FFFFFF"/>
        <w:spacing w:before="0" w:beforeAutospacing="0" w:after="200" w:afterAutospacing="0"/>
        <w:jc w:val="both"/>
        <w:textAlignment w:val="baseline"/>
        <w:rPr>
          <w:b w:val="0"/>
          <w:sz w:val="24"/>
          <w:szCs w:val="24"/>
          <w:lang w:val="en-US"/>
        </w:rPr>
      </w:pPr>
      <w:r>
        <w:rPr>
          <w:b w:val="0"/>
          <w:sz w:val="24"/>
          <w:szCs w:val="24"/>
          <w:lang w:val="en-US"/>
        </w:rPr>
        <w:t>Stewart, J. (201</w:t>
      </w:r>
      <w:r w:rsidRPr="00CB1AB8">
        <w:rPr>
          <w:b w:val="0"/>
          <w:sz w:val="24"/>
          <w:szCs w:val="24"/>
          <w:lang w:val="en-US"/>
        </w:rPr>
        <w:t xml:space="preserve">1). Supporting refugee children. </w:t>
      </w:r>
      <w:r>
        <w:rPr>
          <w:b w:val="0"/>
          <w:sz w:val="24"/>
          <w:szCs w:val="24"/>
          <w:lang w:val="en-US"/>
        </w:rPr>
        <w:t>Toronto: University of Toronto Press</w:t>
      </w:r>
    </w:p>
    <w:p w14:paraId="0ACE9AA2" w14:textId="77777777" w:rsidR="002A116C" w:rsidRPr="00FA4466" w:rsidRDefault="002A116C" w:rsidP="00FA4466">
      <w:pPr>
        <w:autoSpaceDE w:val="0"/>
        <w:autoSpaceDN w:val="0"/>
        <w:adjustRightInd w:val="0"/>
        <w:spacing w:after="240" w:line="240" w:lineRule="auto"/>
        <w:ind w:left="709" w:hanging="709"/>
        <w:rPr>
          <w:rFonts w:ascii="Times New Roman" w:hAnsi="Times New Roman" w:cs="Times New Roman"/>
          <w:b/>
          <w:sz w:val="24"/>
          <w:szCs w:val="24"/>
          <w:lang w:val="en-US"/>
        </w:rPr>
      </w:pPr>
      <w:r w:rsidRPr="00FA4466">
        <w:rPr>
          <w:rFonts w:ascii="Times New Roman" w:hAnsi="Times New Roman" w:cs="Times New Roman"/>
          <w:sz w:val="24"/>
          <w:szCs w:val="24"/>
        </w:rPr>
        <w:t xml:space="preserve">Straus, M.; Gelles, R., y Steinmmetz, S. (1981). </w:t>
      </w:r>
      <w:r w:rsidRPr="00FA4466">
        <w:rPr>
          <w:rFonts w:ascii="Times New Roman" w:hAnsi="Times New Roman" w:cs="Times New Roman"/>
          <w:i/>
          <w:sz w:val="24"/>
          <w:szCs w:val="24"/>
          <w:lang w:val="en-US"/>
        </w:rPr>
        <w:t xml:space="preserve">Behind Closed Doors. Violence </w:t>
      </w:r>
      <w:r w:rsidRPr="00FA4466">
        <w:rPr>
          <w:rFonts w:ascii="Times New Roman" w:hAnsi="Times New Roman" w:cs="Times New Roman"/>
          <w:bCs/>
          <w:i/>
          <w:sz w:val="24"/>
          <w:szCs w:val="24"/>
          <w:lang w:val="en-US"/>
        </w:rPr>
        <w:t>in the American Family.</w:t>
      </w:r>
      <w:r w:rsidRPr="00FA4466">
        <w:rPr>
          <w:rFonts w:ascii="Times New Roman" w:hAnsi="Times New Roman" w:cs="Times New Roman"/>
          <w:bCs/>
          <w:sz w:val="24"/>
          <w:szCs w:val="24"/>
          <w:lang w:val="en-US"/>
        </w:rPr>
        <w:t xml:space="preserve"> New York: Anchor Press.</w:t>
      </w:r>
    </w:p>
    <w:p w14:paraId="330EF818" w14:textId="77777777" w:rsidR="00973A2C" w:rsidRPr="00FA4466" w:rsidRDefault="00973A2C" w:rsidP="00973A2C">
      <w:pPr>
        <w:spacing w:line="240" w:lineRule="auto"/>
        <w:ind w:left="709" w:hanging="709"/>
        <w:jc w:val="both"/>
        <w:rPr>
          <w:rFonts w:ascii="Times New Roman" w:hAnsi="Times New Roman" w:cs="Times New Roman"/>
          <w:sz w:val="24"/>
          <w:szCs w:val="24"/>
        </w:rPr>
      </w:pPr>
      <w:r w:rsidRPr="00FA4466">
        <w:rPr>
          <w:rFonts w:ascii="Times New Roman" w:hAnsi="Times New Roman" w:cs="Times New Roman"/>
          <w:sz w:val="24"/>
          <w:szCs w:val="24"/>
          <w:lang w:val="en-US"/>
        </w:rPr>
        <w:t xml:space="preserve">UDI (2013). Annual report 2013. </w:t>
      </w:r>
      <w:r w:rsidRPr="00FA4466">
        <w:rPr>
          <w:rFonts w:ascii="Times New Roman" w:hAnsi="Times New Roman" w:cs="Times New Roman"/>
          <w:noProof/>
          <w:sz w:val="24"/>
          <w:szCs w:val="24"/>
          <w:lang w:val="en-US"/>
        </w:rPr>
        <w:t>Disponible en</w:t>
      </w:r>
      <w:r w:rsidRPr="00FA4466">
        <w:rPr>
          <w:rFonts w:ascii="Times New Roman" w:hAnsi="Times New Roman" w:cs="Times New Roman"/>
          <w:sz w:val="24"/>
          <w:szCs w:val="24"/>
          <w:lang w:val="en-US"/>
        </w:rPr>
        <w:t xml:space="preserve">: </w:t>
      </w:r>
      <w:hyperlink r:id="rId17" w:history="1">
        <w:r w:rsidRPr="00FA4466">
          <w:rPr>
            <w:rStyle w:val="Hipervnculo"/>
            <w:rFonts w:ascii="Times New Roman" w:hAnsi="Times New Roman" w:cs="Times New Roman"/>
            <w:sz w:val="24"/>
            <w:szCs w:val="24"/>
            <w:lang w:val="en-US"/>
          </w:rPr>
          <w:t>https://www.udi.no/en/statistics-and-analysis/annual-reports/annual-reports-from-previous-years/</w:t>
        </w:r>
      </w:hyperlink>
      <w:r w:rsidRPr="00FA4466">
        <w:rPr>
          <w:rFonts w:ascii="Times New Roman" w:hAnsi="Times New Roman" w:cs="Times New Roman"/>
          <w:sz w:val="24"/>
          <w:szCs w:val="24"/>
          <w:lang w:val="en-US"/>
        </w:rPr>
        <w:t xml:space="preserve">. </w:t>
      </w:r>
      <w:r w:rsidRPr="00FA4466">
        <w:rPr>
          <w:rFonts w:ascii="Times New Roman" w:hAnsi="Times New Roman" w:cs="Times New Roman"/>
          <w:sz w:val="24"/>
          <w:szCs w:val="24"/>
        </w:rPr>
        <w:t xml:space="preserve">(Consultado el 7 de junio del 2014). </w:t>
      </w:r>
    </w:p>
    <w:p w14:paraId="60506FE2" w14:textId="77777777" w:rsidR="00414D93" w:rsidRPr="00FA4466" w:rsidRDefault="00414D93" w:rsidP="00042E51">
      <w:pPr>
        <w:spacing w:before="240" w:line="240" w:lineRule="auto"/>
        <w:ind w:left="709" w:hanging="709"/>
        <w:jc w:val="both"/>
        <w:rPr>
          <w:rFonts w:ascii="Times New Roman" w:hAnsi="Times New Roman" w:cs="Times New Roman"/>
          <w:sz w:val="24"/>
          <w:szCs w:val="24"/>
          <w:lang w:val="en-US"/>
        </w:rPr>
      </w:pPr>
      <w:r w:rsidRPr="00FA4466">
        <w:rPr>
          <w:rFonts w:ascii="Times New Roman" w:hAnsi="Times New Roman" w:cs="Times New Roman"/>
          <w:sz w:val="24"/>
          <w:szCs w:val="24"/>
          <w:lang w:val="es-MX"/>
        </w:rPr>
        <w:t xml:space="preserve">UNHCR (2012). Global Trends Report, 2012. Available at: </w:t>
      </w:r>
      <w:hyperlink r:id="rId18" w:history="1">
        <w:r w:rsidRPr="00FA4466">
          <w:rPr>
            <w:rStyle w:val="Hipervnculo"/>
            <w:rFonts w:ascii="Times New Roman" w:hAnsi="Times New Roman" w:cs="Times New Roman"/>
            <w:sz w:val="24"/>
            <w:szCs w:val="24"/>
            <w:lang w:val="es-MX"/>
          </w:rPr>
          <w:t>http://www.unhcr.org.uk/about-us/key-facts-and-figures.html</w:t>
        </w:r>
      </w:hyperlink>
      <w:r w:rsidRPr="00FA4466">
        <w:rPr>
          <w:rFonts w:ascii="Times New Roman" w:hAnsi="Times New Roman" w:cs="Times New Roman"/>
          <w:sz w:val="24"/>
          <w:szCs w:val="24"/>
          <w:lang w:val="es-MX"/>
        </w:rPr>
        <w:t xml:space="preserve">. </w:t>
      </w:r>
      <w:r w:rsidRPr="00FA4466">
        <w:rPr>
          <w:rFonts w:ascii="Times New Roman" w:hAnsi="Times New Roman" w:cs="Times New Roman"/>
          <w:sz w:val="24"/>
          <w:szCs w:val="24"/>
          <w:lang w:val="en-US"/>
        </w:rPr>
        <w:t xml:space="preserve">(Accessibility verified June 7th, 2014). </w:t>
      </w:r>
    </w:p>
    <w:p w14:paraId="08E10FAA" w14:textId="77777777" w:rsidR="00414D93" w:rsidRPr="00FA4466" w:rsidRDefault="00414D93" w:rsidP="00042E51">
      <w:pPr>
        <w:spacing w:before="240" w:line="240" w:lineRule="auto"/>
        <w:ind w:left="708"/>
        <w:jc w:val="both"/>
        <w:rPr>
          <w:rFonts w:ascii="Times New Roman" w:hAnsi="Times New Roman" w:cs="Times New Roman"/>
          <w:sz w:val="24"/>
          <w:szCs w:val="24"/>
          <w:lang w:val="es-MX"/>
        </w:rPr>
      </w:pPr>
      <w:r w:rsidRPr="00FA4466">
        <w:rPr>
          <w:rFonts w:ascii="Times New Roman" w:hAnsi="Times New Roman" w:cs="Times New Roman"/>
          <w:sz w:val="24"/>
          <w:szCs w:val="24"/>
          <w:lang w:val="en-US"/>
        </w:rPr>
        <w:t>_____</w:t>
      </w:r>
      <w:r w:rsidR="00581E58" w:rsidRPr="00FA4466">
        <w:rPr>
          <w:rFonts w:ascii="Times New Roman" w:hAnsi="Times New Roman" w:cs="Times New Roman"/>
          <w:sz w:val="24"/>
          <w:szCs w:val="24"/>
          <w:lang w:val="en-US"/>
        </w:rPr>
        <w:t xml:space="preserve"> </w:t>
      </w:r>
      <w:r w:rsidRPr="00FA4466">
        <w:rPr>
          <w:rFonts w:ascii="Times New Roman" w:hAnsi="Times New Roman" w:cs="Times New Roman"/>
          <w:sz w:val="24"/>
          <w:szCs w:val="24"/>
          <w:lang w:val="en-US"/>
        </w:rPr>
        <w:t xml:space="preserve">(2013) Mid-year Trends, 2013. Available at: </w:t>
      </w:r>
      <w:hyperlink r:id="rId19" w:history="1">
        <w:r w:rsidRPr="00FA4466">
          <w:rPr>
            <w:rStyle w:val="Hipervnculo"/>
            <w:rFonts w:ascii="Times New Roman" w:hAnsi="Times New Roman" w:cs="Times New Roman"/>
            <w:sz w:val="24"/>
            <w:szCs w:val="24"/>
            <w:lang w:val="en-US"/>
          </w:rPr>
          <w:t>http://www.unhcr.org/52af08d26.html</w:t>
        </w:r>
      </w:hyperlink>
      <w:r w:rsidRPr="00FA4466">
        <w:rPr>
          <w:rFonts w:ascii="Times New Roman" w:hAnsi="Times New Roman" w:cs="Times New Roman"/>
          <w:sz w:val="24"/>
          <w:szCs w:val="24"/>
          <w:lang w:val="en-US"/>
        </w:rPr>
        <w:t xml:space="preserve">. </w:t>
      </w:r>
      <w:r w:rsidRPr="00FA4466">
        <w:rPr>
          <w:rFonts w:ascii="Times New Roman" w:hAnsi="Times New Roman" w:cs="Times New Roman"/>
          <w:sz w:val="24"/>
          <w:szCs w:val="24"/>
          <w:lang w:val="es-MX"/>
        </w:rPr>
        <w:t xml:space="preserve">(Accessibility verified June 7th, 2014). </w:t>
      </w:r>
    </w:p>
    <w:p w14:paraId="3D22A913" w14:textId="77777777" w:rsidR="00B85084" w:rsidRPr="00FA4466" w:rsidRDefault="00B85084" w:rsidP="00B85084">
      <w:pPr>
        <w:spacing w:line="240" w:lineRule="auto"/>
        <w:ind w:left="708" w:hanging="708"/>
        <w:jc w:val="both"/>
        <w:rPr>
          <w:rFonts w:ascii="Times New Roman" w:hAnsi="Times New Roman" w:cs="Times New Roman"/>
          <w:sz w:val="24"/>
          <w:szCs w:val="24"/>
          <w:lang w:val="es-MX"/>
        </w:rPr>
      </w:pPr>
      <w:r w:rsidRPr="00FA4466">
        <w:rPr>
          <w:rFonts w:ascii="Times New Roman" w:hAnsi="Times New Roman" w:cs="Times New Roman"/>
          <w:sz w:val="24"/>
          <w:szCs w:val="24"/>
        </w:rPr>
        <w:t xml:space="preserve">Villalba, C. (2003). El concepto de resiliencia individual y familiar. Aplicaciones en la intervención social. </w:t>
      </w:r>
      <w:r w:rsidRPr="00FA4466">
        <w:rPr>
          <w:rFonts w:ascii="Times New Roman" w:hAnsi="Times New Roman" w:cs="Times New Roman"/>
          <w:i/>
          <w:sz w:val="24"/>
          <w:szCs w:val="24"/>
        </w:rPr>
        <w:t>Revista Intervención Psicosocial,</w:t>
      </w:r>
      <w:r w:rsidRPr="00FA4466">
        <w:rPr>
          <w:rFonts w:ascii="Times New Roman" w:hAnsi="Times New Roman" w:cs="Times New Roman"/>
          <w:sz w:val="24"/>
          <w:szCs w:val="24"/>
        </w:rPr>
        <w:t xml:space="preserve"> vol. 12. Nº 3. </w:t>
      </w:r>
      <w:r w:rsidRPr="00FA4466">
        <w:rPr>
          <w:rFonts w:ascii="Times New Roman" w:hAnsi="Times New Roman" w:cs="Times New Roman"/>
          <w:sz w:val="24"/>
          <w:szCs w:val="24"/>
          <w:lang w:val="es-MX"/>
        </w:rPr>
        <w:t>Pp. 283-299.</w:t>
      </w:r>
    </w:p>
    <w:p w14:paraId="75BD2035" w14:textId="77777777" w:rsidR="00B85084" w:rsidRPr="00FA4466" w:rsidRDefault="00B85084" w:rsidP="00B85084">
      <w:pPr>
        <w:spacing w:before="240" w:line="240" w:lineRule="auto"/>
        <w:ind w:left="708" w:hanging="708"/>
        <w:jc w:val="both"/>
        <w:rPr>
          <w:rFonts w:ascii="Times New Roman" w:hAnsi="Times New Roman" w:cs="Times New Roman"/>
          <w:sz w:val="24"/>
          <w:szCs w:val="24"/>
          <w:shd w:val="clear" w:color="auto" w:fill="FFFFFF"/>
          <w:lang w:val="en-US"/>
        </w:rPr>
      </w:pPr>
      <w:r w:rsidRPr="00FA4466">
        <w:rPr>
          <w:rFonts w:ascii="Times New Roman" w:hAnsi="Times New Roman" w:cs="Times New Roman"/>
          <w:sz w:val="24"/>
          <w:szCs w:val="24"/>
          <w:shd w:val="clear" w:color="auto" w:fill="FFFFFF"/>
          <w:lang w:val="es-CO"/>
        </w:rPr>
        <w:t xml:space="preserve">Vizer, E. y J. Martín-Barbero (2003). La trama (in) visible de la vida social: comunicación, sentido y realidad. </w:t>
      </w:r>
      <w:r w:rsidRPr="00FA4466">
        <w:rPr>
          <w:rFonts w:ascii="Times New Roman" w:hAnsi="Times New Roman" w:cs="Times New Roman"/>
          <w:sz w:val="24"/>
          <w:szCs w:val="24"/>
          <w:shd w:val="clear" w:color="auto" w:fill="FFFFFF"/>
          <w:lang w:val="en-US"/>
        </w:rPr>
        <w:t>Buenos aires: La Crujía.</w:t>
      </w:r>
    </w:p>
    <w:p w14:paraId="7BAA34C5" w14:textId="77777777" w:rsidR="00E9623C" w:rsidRPr="00FA4466" w:rsidRDefault="00E9623C" w:rsidP="00042E51">
      <w:pPr>
        <w:spacing w:line="240" w:lineRule="auto"/>
        <w:ind w:left="567" w:hanging="567"/>
        <w:jc w:val="both"/>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Walsh, F. (2003). Family resilience: a framework for clinical practice. </w:t>
      </w:r>
      <w:r w:rsidRPr="00FA4466">
        <w:rPr>
          <w:rFonts w:ascii="Times New Roman" w:hAnsi="Times New Roman" w:cs="Times New Roman"/>
          <w:i/>
          <w:sz w:val="24"/>
          <w:szCs w:val="24"/>
          <w:lang w:val="en-US"/>
        </w:rPr>
        <w:t>Family process</w:t>
      </w:r>
      <w:r w:rsidRPr="00FA4466">
        <w:rPr>
          <w:rFonts w:ascii="Times New Roman" w:hAnsi="Times New Roman" w:cs="Times New Roman"/>
          <w:sz w:val="24"/>
          <w:szCs w:val="24"/>
          <w:lang w:val="en-US"/>
        </w:rPr>
        <w:t>, vol. 42. Nº 1. Pp. 1-18.</w:t>
      </w:r>
    </w:p>
    <w:p w14:paraId="4BB7692B" w14:textId="27B99E46" w:rsidR="002A116C" w:rsidRPr="00FA4466" w:rsidRDefault="00CB1AB8" w:rsidP="00FA4466">
      <w:pPr>
        <w:autoSpaceDE w:val="0"/>
        <w:autoSpaceDN w:val="0"/>
        <w:adjustRightInd w:val="0"/>
        <w:spacing w:after="240" w:line="240" w:lineRule="auto"/>
        <w:ind w:left="709" w:hanging="709"/>
        <w:rPr>
          <w:rFonts w:ascii="Times New Roman" w:hAnsi="Times New Roman" w:cs="Times New Roman"/>
          <w:sz w:val="24"/>
          <w:szCs w:val="24"/>
          <w:lang w:val="en-US"/>
        </w:rPr>
      </w:pPr>
      <w:r w:rsidRPr="00FA4466">
        <w:rPr>
          <w:rFonts w:ascii="Times New Roman" w:hAnsi="Times New Roman" w:cs="Times New Roman"/>
          <w:sz w:val="24"/>
          <w:szCs w:val="24"/>
          <w:lang w:val="en-US"/>
        </w:rPr>
        <w:t>West</w:t>
      </w:r>
      <w:r w:rsidR="002A116C" w:rsidRPr="00FA4466">
        <w:rPr>
          <w:rFonts w:ascii="Times New Roman" w:hAnsi="Times New Roman" w:cs="Times New Roman"/>
          <w:sz w:val="24"/>
          <w:szCs w:val="24"/>
          <w:lang w:val="en-US"/>
        </w:rPr>
        <w:t xml:space="preserve">, C. (2005). Domestic violence in ethnically and racially diverse families: The “political gag order” has been lifted. En B. E. RICHIE, N. J. SOKOLOFF y C. </w:t>
      </w:r>
      <w:r w:rsidR="002A116C" w:rsidRPr="00FA4466">
        <w:rPr>
          <w:rFonts w:ascii="Times New Roman" w:hAnsi="Times New Roman" w:cs="Times New Roman"/>
          <w:sz w:val="24"/>
          <w:szCs w:val="24"/>
          <w:lang w:val="en-US"/>
        </w:rPr>
        <w:lastRenderedPageBreak/>
        <w:t xml:space="preserve">PRATT (eds.), </w:t>
      </w:r>
      <w:r w:rsidR="002A116C" w:rsidRPr="00FA4466">
        <w:rPr>
          <w:rFonts w:ascii="Times New Roman" w:hAnsi="Times New Roman" w:cs="Times New Roman"/>
          <w:i/>
          <w:sz w:val="24"/>
          <w:szCs w:val="24"/>
          <w:lang w:val="en-US"/>
        </w:rPr>
        <w:t>Domestic violence at the margins: Readings on race, class, gender, and culture. New Brunswick</w:t>
      </w:r>
      <w:r w:rsidR="002A116C" w:rsidRPr="00FA4466">
        <w:rPr>
          <w:rFonts w:ascii="Times New Roman" w:hAnsi="Times New Roman" w:cs="Times New Roman"/>
          <w:sz w:val="24"/>
          <w:szCs w:val="24"/>
          <w:lang w:val="en-US"/>
        </w:rPr>
        <w:t>, NJ: Rutgers University Press.</w:t>
      </w:r>
    </w:p>
    <w:p w14:paraId="564A7D59" w14:textId="77777777" w:rsidR="00B85084" w:rsidRDefault="00B85084" w:rsidP="00FA4466">
      <w:pPr>
        <w:autoSpaceDE w:val="0"/>
        <w:autoSpaceDN w:val="0"/>
        <w:adjustRightInd w:val="0"/>
        <w:spacing w:after="240" w:line="240" w:lineRule="auto"/>
        <w:ind w:left="709" w:hanging="709"/>
        <w:rPr>
          <w:rFonts w:ascii="Times New Roman" w:hAnsi="Times New Roman" w:cs="Times New Roman"/>
          <w:sz w:val="24"/>
          <w:szCs w:val="24"/>
          <w:lang w:val="en-US"/>
        </w:rPr>
      </w:pPr>
      <w:r w:rsidRPr="00FA4466">
        <w:rPr>
          <w:rFonts w:ascii="Times New Roman" w:hAnsi="Times New Roman" w:cs="Times New Roman"/>
          <w:sz w:val="24"/>
          <w:szCs w:val="24"/>
          <w:lang w:val="en-US"/>
        </w:rPr>
        <w:t xml:space="preserve">Walsh, A., &amp; Walsh, P. A. (1987). Social support, assimilation, and biological effective blood pressure levels. </w:t>
      </w:r>
      <w:r w:rsidRPr="00FA4466">
        <w:rPr>
          <w:rFonts w:ascii="Times New Roman" w:hAnsi="Times New Roman" w:cs="Times New Roman"/>
          <w:i/>
          <w:sz w:val="24"/>
          <w:szCs w:val="24"/>
          <w:lang w:val="en-US"/>
        </w:rPr>
        <w:t>International Migration Review</w:t>
      </w:r>
      <w:r w:rsidRPr="00FA4466">
        <w:rPr>
          <w:rFonts w:ascii="Times New Roman" w:hAnsi="Times New Roman" w:cs="Times New Roman"/>
          <w:sz w:val="24"/>
          <w:szCs w:val="24"/>
          <w:lang w:val="en-US"/>
        </w:rPr>
        <w:t>, 21, 577</w:t>
      </w:r>
    </w:p>
    <w:p w14:paraId="58EB5A91" w14:textId="780F3400" w:rsidR="00CB1AB8" w:rsidRPr="00FA4466" w:rsidRDefault="00CB1AB8" w:rsidP="00FA4466">
      <w:pPr>
        <w:autoSpaceDE w:val="0"/>
        <w:autoSpaceDN w:val="0"/>
        <w:adjustRightInd w:val="0"/>
        <w:spacing w:after="240" w:line="240" w:lineRule="auto"/>
        <w:ind w:left="709" w:hanging="709"/>
        <w:rPr>
          <w:rFonts w:ascii="Times New Roman" w:hAnsi="Times New Roman" w:cs="Times New Roman"/>
          <w:sz w:val="24"/>
          <w:szCs w:val="24"/>
          <w:lang w:val="en-US"/>
        </w:rPr>
      </w:pPr>
      <w:r w:rsidRPr="00CB1AB8">
        <w:rPr>
          <w:rFonts w:ascii="Times New Roman" w:hAnsi="Times New Roman" w:cs="Times New Roman"/>
          <w:sz w:val="24"/>
          <w:szCs w:val="24"/>
          <w:lang w:val="en-US"/>
        </w:rPr>
        <w:t>Wilson, J. P., &amp; Drozdek, B. (2004). Broken spirits</w:t>
      </w:r>
      <w:r>
        <w:rPr>
          <w:rFonts w:ascii="Times New Roman" w:hAnsi="Times New Roman" w:cs="Times New Roman"/>
          <w:sz w:val="24"/>
          <w:szCs w:val="24"/>
          <w:lang w:val="en-US"/>
        </w:rPr>
        <w:t xml:space="preserve">: The treatment traumatized asylum seekers, </w:t>
      </w:r>
      <w:r w:rsidRPr="00CB1AB8">
        <w:rPr>
          <w:rFonts w:ascii="Times New Roman" w:hAnsi="Times New Roman" w:cs="Times New Roman"/>
          <w:sz w:val="24"/>
          <w:szCs w:val="24"/>
          <w:lang w:val="en-US"/>
        </w:rPr>
        <w:t>refugees, and war and torture</w:t>
      </w:r>
      <w:r>
        <w:rPr>
          <w:rFonts w:ascii="Times New Roman" w:hAnsi="Times New Roman" w:cs="Times New Roman"/>
          <w:sz w:val="24"/>
          <w:szCs w:val="24"/>
          <w:lang w:val="en-US"/>
        </w:rPr>
        <w:t xml:space="preserve"> victims. New York: Brunner- Routledge</w:t>
      </w:r>
    </w:p>
    <w:p w14:paraId="1E0580C9" w14:textId="0566172D" w:rsidR="00414D93" w:rsidRPr="00FA4466" w:rsidRDefault="00CB1AB8" w:rsidP="00042E51">
      <w:pPr>
        <w:spacing w:before="240" w:line="240" w:lineRule="auto"/>
        <w:ind w:left="708" w:hanging="708"/>
        <w:jc w:val="both"/>
        <w:rPr>
          <w:rFonts w:ascii="Times New Roman" w:hAnsi="Times New Roman" w:cs="Times New Roman"/>
          <w:sz w:val="24"/>
          <w:szCs w:val="24"/>
          <w:shd w:val="clear" w:color="auto" w:fill="FFFFFF"/>
          <w:lang w:val="es-CO"/>
        </w:rPr>
      </w:pPr>
      <w:r w:rsidRPr="00FA4466">
        <w:rPr>
          <w:rFonts w:ascii="Times New Roman" w:hAnsi="Times New Roman" w:cs="Times New Roman"/>
          <w:sz w:val="24"/>
          <w:szCs w:val="24"/>
          <w:shd w:val="clear" w:color="auto" w:fill="FFFFFF"/>
          <w:lang w:val="en-US"/>
        </w:rPr>
        <w:t>Wren</w:t>
      </w:r>
      <w:r w:rsidR="00414D93" w:rsidRPr="00FA4466">
        <w:rPr>
          <w:rFonts w:ascii="Times New Roman" w:hAnsi="Times New Roman" w:cs="Times New Roman"/>
          <w:sz w:val="24"/>
          <w:szCs w:val="24"/>
          <w:shd w:val="clear" w:color="auto" w:fill="FFFFFF"/>
          <w:lang w:val="en-US"/>
        </w:rPr>
        <w:t>, K. (2007). Supporting asylum seekers and refugees in Glasgow: the role of multi-agency networks.</w:t>
      </w:r>
      <w:r w:rsidR="00414D93" w:rsidRPr="00FA4466">
        <w:rPr>
          <w:rStyle w:val="apple-converted-space"/>
          <w:rFonts w:ascii="Times New Roman" w:hAnsi="Times New Roman" w:cs="Times New Roman"/>
          <w:sz w:val="24"/>
          <w:szCs w:val="24"/>
          <w:shd w:val="clear" w:color="auto" w:fill="FFFFFF"/>
          <w:lang w:val="en-US"/>
        </w:rPr>
        <w:t> </w:t>
      </w:r>
      <w:r w:rsidR="00414D93" w:rsidRPr="00FA4466">
        <w:rPr>
          <w:rFonts w:ascii="Times New Roman" w:hAnsi="Times New Roman" w:cs="Times New Roman"/>
          <w:i/>
          <w:iCs/>
          <w:sz w:val="24"/>
          <w:szCs w:val="24"/>
          <w:shd w:val="clear" w:color="auto" w:fill="FFFFFF"/>
          <w:lang w:val="es-CO"/>
        </w:rPr>
        <w:t>Journal of Refugee Studies</w:t>
      </w:r>
      <w:r w:rsidR="00414D93" w:rsidRPr="00FA4466">
        <w:rPr>
          <w:rFonts w:ascii="Times New Roman" w:hAnsi="Times New Roman" w:cs="Times New Roman"/>
          <w:sz w:val="24"/>
          <w:szCs w:val="24"/>
          <w:shd w:val="clear" w:color="auto" w:fill="FFFFFF"/>
          <w:lang w:val="es-CO"/>
        </w:rPr>
        <w:t>, vol. 20, Nº 3. Pp. 391-413.</w:t>
      </w:r>
    </w:p>
    <w:p w14:paraId="542A6381" w14:textId="77777777" w:rsidR="00414D93" w:rsidRPr="00FA4466" w:rsidRDefault="00414D93" w:rsidP="00042E51">
      <w:pPr>
        <w:spacing w:before="240" w:line="240" w:lineRule="auto"/>
        <w:ind w:firstLine="708"/>
        <w:jc w:val="both"/>
        <w:rPr>
          <w:rFonts w:ascii="Times New Roman" w:hAnsi="Times New Roman" w:cs="Times New Roman"/>
          <w:color w:val="222222"/>
          <w:sz w:val="24"/>
          <w:szCs w:val="24"/>
          <w:shd w:val="clear" w:color="auto" w:fill="FFFFFF"/>
          <w:lang w:val="es-CO"/>
        </w:rPr>
      </w:pPr>
    </w:p>
    <w:p w14:paraId="79382673" w14:textId="77777777" w:rsidR="00414D93" w:rsidRPr="00FA4466" w:rsidRDefault="00414D93" w:rsidP="00042E51">
      <w:pPr>
        <w:spacing w:before="240" w:line="240" w:lineRule="auto"/>
        <w:rPr>
          <w:rFonts w:ascii="Times New Roman" w:hAnsi="Times New Roman" w:cs="Times New Roman"/>
          <w:sz w:val="24"/>
          <w:szCs w:val="24"/>
          <w:lang w:val="es-CO"/>
        </w:rPr>
      </w:pPr>
    </w:p>
    <w:p w14:paraId="7A27FAC4"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6ACC2E1B"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3611BA38"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6121CC49"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68A6F378"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67D73276"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45B7B9F9"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34666EE2"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58B89D61"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3D7A84CE" w14:textId="77777777" w:rsidR="00414D93" w:rsidRPr="00FA4466" w:rsidRDefault="00414D93" w:rsidP="00042E51">
      <w:pPr>
        <w:spacing w:before="240" w:line="240" w:lineRule="auto"/>
        <w:jc w:val="both"/>
        <w:rPr>
          <w:rFonts w:ascii="Times New Roman" w:hAnsi="Times New Roman" w:cs="Times New Roman"/>
          <w:sz w:val="24"/>
          <w:szCs w:val="24"/>
          <w:lang w:val="es-CO"/>
        </w:rPr>
      </w:pPr>
    </w:p>
    <w:p w14:paraId="2045A243" w14:textId="77777777" w:rsidR="00B51618" w:rsidRPr="00FA4466" w:rsidRDefault="00B51618" w:rsidP="00042E51">
      <w:pPr>
        <w:spacing w:before="240" w:line="240" w:lineRule="auto"/>
        <w:jc w:val="both"/>
        <w:rPr>
          <w:rFonts w:ascii="Times New Roman" w:hAnsi="Times New Roman" w:cs="Times New Roman"/>
          <w:sz w:val="24"/>
          <w:szCs w:val="24"/>
          <w:lang w:val="es-CO"/>
        </w:rPr>
      </w:pPr>
    </w:p>
    <w:p w14:paraId="2A6EAC7F" w14:textId="77777777" w:rsidR="00851EE9" w:rsidRPr="00FA4466" w:rsidRDefault="00851EE9" w:rsidP="00042E51">
      <w:pPr>
        <w:spacing w:before="240" w:line="240" w:lineRule="auto"/>
        <w:jc w:val="both"/>
        <w:rPr>
          <w:rFonts w:ascii="Times New Roman" w:hAnsi="Times New Roman" w:cs="Times New Roman"/>
          <w:sz w:val="24"/>
          <w:szCs w:val="24"/>
          <w:lang w:val="es-CO"/>
        </w:rPr>
      </w:pPr>
    </w:p>
    <w:p w14:paraId="72DC5AE7" w14:textId="77777777" w:rsidR="00A64022" w:rsidRPr="00FA4466" w:rsidRDefault="003A7833" w:rsidP="00042E51">
      <w:pPr>
        <w:spacing w:before="240" w:line="240" w:lineRule="auto"/>
        <w:jc w:val="both"/>
        <w:rPr>
          <w:rFonts w:ascii="Times New Roman" w:hAnsi="Times New Roman" w:cs="Times New Roman"/>
          <w:sz w:val="24"/>
          <w:szCs w:val="24"/>
          <w:lang w:val="es-CO"/>
        </w:rPr>
      </w:pPr>
      <w:r w:rsidRPr="00FA4466">
        <w:rPr>
          <w:rFonts w:ascii="Times New Roman" w:hAnsi="Times New Roman" w:cs="Times New Roman"/>
          <w:sz w:val="24"/>
          <w:szCs w:val="24"/>
          <w:lang w:val="es-CO"/>
        </w:rPr>
        <w:t xml:space="preserve"> </w:t>
      </w:r>
    </w:p>
    <w:sectPr w:rsidR="00A64022" w:rsidRPr="00FA4466" w:rsidSect="000861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EA29" w14:textId="77777777" w:rsidR="00362A77" w:rsidRDefault="00362A77" w:rsidP="00414D93">
      <w:pPr>
        <w:spacing w:after="0" w:line="240" w:lineRule="auto"/>
      </w:pPr>
      <w:r>
        <w:separator/>
      </w:r>
    </w:p>
  </w:endnote>
  <w:endnote w:type="continuationSeparator" w:id="0">
    <w:p w14:paraId="3D474893" w14:textId="77777777" w:rsidR="00362A77" w:rsidRDefault="00362A77" w:rsidP="0041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426B" w14:textId="77777777" w:rsidR="00362A77" w:rsidRDefault="00362A77" w:rsidP="00414D93">
      <w:pPr>
        <w:spacing w:after="0" w:line="240" w:lineRule="auto"/>
      </w:pPr>
      <w:r>
        <w:separator/>
      </w:r>
    </w:p>
  </w:footnote>
  <w:footnote w:type="continuationSeparator" w:id="0">
    <w:p w14:paraId="0DDABA39" w14:textId="77777777" w:rsidR="00362A77" w:rsidRDefault="00362A77" w:rsidP="00414D93">
      <w:pPr>
        <w:spacing w:after="0" w:line="240" w:lineRule="auto"/>
      </w:pPr>
      <w:r>
        <w:continuationSeparator/>
      </w:r>
    </w:p>
  </w:footnote>
  <w:footnote w:id="1">
    <w:p w14:paraId="552119FE" w14:textId="77777777" w:rsidR="003E2043" w:rsidRPr="005A2F21" w:rsidRDefault="003E2043" w:rsidP="001A0EDA">
      <w:pPr>
        <w:pStyle w:val="Textonotapie"/>
        <w:jc w:val="both"/>
        <w:rPr>
          <w:rFonts w:ascii="Times New Roman" w:hAnsi="Times New Roman" w:cs="Times New Roman"/>
        </w:rPr>
      </w:pPr>
      <w:r w:rsidRPr="005A2F21">
        <w:rPr>
          <w:rStyle w:val="Refdenotaalpie"/>
          <w:rFonts w:ascii="Times New Roman" w:hAnsi="Times New Roman" w:cs="Times New Roman"/>
        </w:rPr>
        <w:footnoteRef/>
      </w:r>
      <w:r>
        <w:rPr>
          <w:rFonts w:ascii="Times New Roman" w:hAnsi="Times New Roman" w:cs="Times New Roman"/>
        </w:rPr>
        <w:t xml:space="preserve"> Dichos factores</w:t>
      </w:r>
      <w:r w:rsidRPr="005A2F21">
        <w:rPr>
          <w:rFonts w:ascii="Times New Roman" w:hAnsi="Times New Roman" w:cs="Times New Roman"/>
        </w:rPr>
        <w:t xml:space="preserve"> remiten a cualidades y características, tales como: </w:t>
      </w:r>
      <w:r w:rsidRPr="005A2F21">
        <w:rPr>
          <w:rFonts w:ascii="Times New Roman" w:hAnsi="Times New Roman" w:cs="Times New Roman"/>
          <w:lang w:val="es-ES_tradnl"/>
        </w:rPr>
        <w:t>comprensión y aceptación de la realidad, creencia en que la vida tiene un significado, habilidad para generar estrategias o alternativas de solución, inteligencia, sentido del humor y optimismo, capacidad de control, alta autoestima, gestión de capital social, autonomía para la toma de decisiones, capacidad para tener iniciativa, y formar un proyecto de vida.</w:t>
      </w:r>
    </w:p>
  </w:footnote>
  <w:footnote w:id="2">
    <w:p w14:paraId="71EF1164" w14:textId="77777777" w:rsidR="003E2043" w:rsidRDefault="003E2043" w:rsidP="00414D93">
      <w:pPr>
        <w:pStyle w:val="Textonotapie"/>
        <w:jc w:val="both"/>
        <w:rPr>
          <w:rFonts w:ascii="Times New Roman" w:hAnsi="Times New Roman" w:cs="Times New Roman"/>
          <w:lang w:val="es-ES_tradnl"/>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s-ES_tradnl"/>
        </w:rPr>
        <w:t>Cuando se señala una atención directa se hace referencia a instituciones constituidas para dar atención a personas buscadoras de asilo y cuando se señala una atención indirecta se hace referencia a instituciones que de acuerdo al objeto de su constitución pueden incluir en su servicio de atención a personas buscadoras de asilo.</w:t>
      </w:r>
    </w:p>
  </w:footnote>
  <w:footnote w:id="3">
    <w:p w14:paraId="7B7B2DA6" w14:textId="77777777" w:rsidR="003E2043" w:rsidRDefault="003E2043" w:rsidP="00414D93">
      <w:pPr>
        <w:pStyle w:val="Textonotapie"/>
        <w:jc w:val="both"/>
        <w:rPr>
          <w:rFonts w:ascii="Times New Roman" w:hAnsi="Times New Roman" w:cs="Times New Roman"/>
          <w:lang w:val="es-ES_tradnl"/>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s-ES_tradnl"/>
        </w:rPr>
        <w:t>Guardando el anonimato.</w:t>
      </w:r>
    </w:p>
  </w:footnote>
  <w:footnote w:id="4">
    <w:p w14:paraId="3F93311E" w14:textId="77777777" w:rsidR="003E2043" w:rsidRPr="00C370BA" w:rsidRDefault="003E2043" w:rsidP="00A72F98">
      <w:pPr>
        <w:pStyle w:val="Textonotapie"/>
        <w:jc w:val="both"/>
        <w:rPr>
          <w:rFonts w:ascii="Times New Roman" w:hAnsi="Times New Roman" w:cs="Times New Roman"/>
          <w:lang w:val="es-MX"/>
        </w:rPr>
      </w:pPr>
      <w:r w:rsidRPr="00C370BA">
        <w:rPr>
          <w:rStyle w:val="Refdenotaalpie"/>
          <w:rFonts w:ascii="Times New Roman" w:hAnsi="Times New Roman" w:cs="Times New Roman"/>
        </w:rPr>
        <w:footnoteRef/>
      </w:r>
      <w:r w:rsidRPr="00C370BA">
        <w:rPr>
          <w:rFonts w:ascii="Times New Roman" w:hAnsi="Times New Roman" w:cs="Times New Roman"/>
        </w:rPr>
        <w:t xml:space="preserve"> </w:t>
      </w:r>
      <w:r w:rsidRPr="00C370BA">
        <w:rPr>
          <w:rFonts w:ascii="Times New Roman" w:hAnsi="Times New Roman" w:cs="Times New Roman"/>
          <w:lang w:val="es-MX"/>
        </w:rPr>
        <w:t>Importa señalar que se hace referencia a los procedimientos dictados por la UDI vigentes en el año del estudio.</w:t>
      </w:r>
    </w:p>
  </w:footnote>
  <w:footnote w:id="5">
    <w:p w14:paraId="0CD01076" w14:textId="77777777" w:rsidR="003E2043" w:rsidRPr="00C370BA" w:rsidRDefault="003E2043" w:rsidP="00A72F98">
      <w:pPr>
        <w:pStyle w:val="Textonotapie"/>
        <w:jc w:val="both"/>
        <w:rPr>
          <w:lang w:val="es-MX"/>
        </w:rPr>
      </w:pPr>
      <w:r w:rsidRPr="00C370BA">
        <w:rPr>
          <w:rStyle w:val="Refdenotaalpie"/>
          <w:rFonts w:ascii="Times New Roman" w:hAnsi="Times New Roman" w:cs="Times New Roman"/>
        </w:rPr>
        <w:footnoteRef/>
      </w:r>
      <w:r w:rsidRPr="00C370BA">
        <w:rPr>
          <w:rFonts w:ascii="Times New Roman" w:hAnsi="Times New Roman" w:cs="Times New Roman"/>
        </w:rPr>
        <w:t xml:space="preserve"> </w:t>
      </w:r>
      <w:r w:rsidRPr="00C370BA">
        <w:rPr>
          <w:rFonts w:ascii="Times New Roman" w:hAnsi="Times New Roman" w:cs="Times New Roman"/>
          <w:lang w:val="es-MX"/>
        </w:rPr>
        <w:t xml:space="preserve">Se hace referencia al Mottak habitado por los participantes, el cual, de acuerdo a los testimonios recolectados, posee características muy similares al resto de los Mottak </w:t>
      </w:r>
      <w:r>
        <w:rPr>
          <w:rFonts w:ascii="Times New Roman" w:hAnsi="Times New Roman" w:cs="Times New Roman"/>
          <w:lang w:val="es-MX"/>
        </w:rPr>
        <w:t>ubicado</w:t>
      </w:r>
      <w:r w:rsidRPr="00C370BA">
        <w:rPr>
          <w:rFonts w:ascii="Times New Roman" w:hAnsi="Times New Roman" w:cs="Times New Roman"/>
          <w:lang w:val="es-MX"/>
        </w:rPr>
        <w:t>s en Bodo.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41428"/>
    <w:multiLevelType w:val="hybridMultilevel"/>
    <w:tmpl w:val="EFAE6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C0607"/>
    <w:multiLevelType w:val="hybridMultilevel"/>
    <w:tmpl w:val="986A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972FC8"/>
    <w:multiLevelType w:val="hybridMultilevel"/>
    <w:tmpl w:val="71543D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CF"/>
    <w:rsid w:val="00005F5F"/>
    <w:rsid w:val="00012D72"/>
    <w:rsid w:val="00016AF7"/>
    <w:rsid w:val="00016E8F"/>
    <w:rsid w:val="00022323"/>
    <w:rsid w:val="000276C8"/>
    <w:rsid w:val="00027B91"/>
    <w:rsid w:val="0004164F"/>
    <w:rsid w:val="00042E51"/>
    <w:rsid w:val="00044453"/>
    <w:rsid w:val="000560BF"/>
    <w:rsid w:val="00065BAC"/>
    <w:rsid w:val="0006746C"/>
    <w:rsid w:val="00086182"/>
    <w:rsid w:val="000927DB"/>
    <w:rsid w:val="00093AF8"/>
    <w:rsid w:val="000A0B4F"/>
    <w:rsid w:val="000C01CC"/>
    <w:rsid w:val="000E74DB"/>
    <w:rsid w:val="001102DF"/>
    <w:rsid w:val="001121A9"/>
    <w:rsid w:val="00112375"/>
    <w:rsid w:val="00112FE7"/>
    <w:rsid w:val="00117A5E"/>
    <w:rsid w:val="00120A5A"/>
    <w:rsid w:val="001317C4"/>
    <w:rsid w:val="001367DD"/>
    <w:rsid w:val="001507C6"/>
    <w:rsid w:val="001654C8"/>
    <w:rsid w:val="00167A01"/>
    <w:rsid w:val="001810FE"/>
    <w:rsid w:val="00190796"/>
    <w:rsid w:val="00195F57"/>
    <w:rsid w:val="001A0EDA"/>
    <w:rsid w:val="001A3A53"/>
    <w:rsid w:val="001A577E"/>
    <w:rsid w:val="001B01B3"/>
    <w:rsid w:val="001C1772"/>
    <w:rsid w:val="001C7304"/>
    <w:rsid w:val="001D3BF8"/>
    <w:rsid w:val="001D51B2"/>
    <w:rsid w:val="001E2E03"/>
    <w:rsid w:val="001E67DD"/>
    <w:rsid w:val="001F0779"/>
    <w:rsid w:val="001F649A"/>
    <w:rsid w:val="0020052E"/>
    <w:rsid w:val="00203648"/>
    <w:rsid w:val="00204789"/>
    <w:rsid w:val="002049DD"/>
    <w:rsid w:val="00211806"/>
    <w:rsid w:val="00216B39"/>
    <w:rsid w:val="00231D34"/>
    <w:rsid w:val="00232113"/>
    <w:rsid w:val="0024791A"/>
    <w:rsid w:val="00284301"/>
    <w:rsid w:val="00285893"/>
    <w:rsid w:val="00295349"/>
    <w:rsid w:val="002A116C"/>
    <w:rsid w:val="002A562F"/>
    <w:rsid w:val="002A6B2E"/>
    <w:rsid w:val="002C03F6"/>
    <w:rsid w:val="002C4CEF"/>
    <w:rsid w:val="002D1950"/>
    <w:rsid w:val="002E161A"/>
    <w:rsid w:val="002E2C0E"/>
    <w:rsid w:val="002F5ADF"/>
    <w:rsid w:val="0030340C"/>
    <w:rsid w:val="00316DDB"/>
    <w:rsid w:val="00321DC4"/>
    <w:rsid w:val="0033245E"/>
    <w:rsid w:val="00335ECB"/>
    <w:rsid w:val="00340CD3"/>
    <w:rsid w:val="00341ED7"/>
    <w:rsid w:val="00362A77"/>
    <w:rsid w:val="00373E0D"/>
    <w:rsid w:val="00383197"/>
    <w:rsid w:val="003907C0"/>
    <w:rsid w:val="00396039"/>
    <w:rsid w:val="003A19C3"/>
    <w:rsid w:val="003A29B9"/>
    <w:rsid w:val="003A7833"/>
    <w:rsid w:val="003B46E7"/>
    <w:rsid w:val="003B5023"/>
    <w:rsid w:val="003C50BB"/>
    <w:rsid w:val="003D09E4"/>
    <w:rsid w:val="003D7C11"/>
    <w:rsid w:val="003D7ED5"/>
    <w:rsid w:val="003E2043"/>
    <w:rsid w:val="003F0034"/>
    <w:rsid w:val="003F522A"/>
    <w:rsid w:val="00406ADE"/>
    <w:rsid w:val="00414D93"/>
    <w:rsid w:val="004155A4"/>
    <w:rsid w:val="00416841"/>
    <w:rsid w:val="00422F96"/>
    <w:rsid w:val="00436130"/>
    <w:rsid w:val="00437032"/>
    <w:rsid w:val="00437427"/>
    <w:rsid w:val="00443D80"/>
    <w:rsid w:val="00446D84"/>
    <w:rsid w:val="004742C3"/>
    <w:rsid w:val="00477F65"/>
    <w:rsid w:val="004866B0"/>
    <w:rsid w:val="004B0657"/>
    <w:rsid w:val="004B1F8A"/>
    <w:rsid w:val="004B2839"/>
    <w:rsid w:val="004C2F78"/>
    <w:rsid w:val="004C3A92"/>
    <w:rsid w:val="004C4BD2"/>
    <w:rsid w:val="004E7410"/>
    <w:rsid w:val="004F1AB9"/>
    <w:rsid w:val="004F369A"/>
    <w:rsid w:val="00500238"/>
    <w:rsid w:val="00510DA8"/>
    <w:rsid w:val="00511321"/>
    <w:rsid w:val="0051498C"/>
    <w:rsid w:val="005215CF"/>
    <w:rsid w:val="00530808"/>
    <w:rsid w:val="005354AE"/>
    <w:rsid w:val="005367A4"/>
    <w:rsid w:val="005422BB"/>
    <w:rsid w:val="00543548"/>
    <w:rsid w:val="00554513"/>
    <w:rsid w:val="00557622"/>
    <w:rsid w:val="00565558"/>
    <w:rsid w:val="00572E51"/>
    <w:rsid w:val="0057556D"/>
    <w:rsid w:val="005809CF"/>
    <w:rsid w:val="00581E58"/>
    <w:rsid w:val="00582FC7"/>
    <w:rsid w:val="005844D0"/>
    <w:rsid w:val="00587FA7"/>
    <w:rsid w:val="005B2E42"/>
    <w:rsid w:val="005E4D3F"/>
    <w:rsid w:val="005F3800"/>
    <w:rsid w:val="00602100"/>
    <w:rsid w:val="00602346"/>
    <w:rsid w:val="00605D3B"/>
    <w:rsid w:val="0063369D"/>
    <w:rsid w:val="00661384"/>
    <w:rsid w:val="006664FB"/>
    <w:rsid w:val="006858FD"/>
    <w:rsid w:val="00685C68"/>
    <w:rsid w:val="00690839"/>
    <w:rsid w:val="0069717B"/>
    <w:rsid w:val="006A06F5"/>
    <w:rsid w:val="006A7A68"/>
    <w:rsid w:val="006B2749"/>
    <w:rsid w:val="006B4A80"/>
    <w:rsid w:val="006C39AB"/>
    <w:rsid w:val="006C675F"/>
    <w:rsid w:val="006D1FDE"/>
    <w:rsid w:val="006D6C56"/>
    <w:rsid w:val="006E1829"/>
    <w:rsid w:val="006E325C"/>
    <w:rsid w:val="006F0D74"/>
    <w:rsid w:val="006F0F3C"/>
    <w:rsid w:val="006F6A58"/>
    <w:rsid w:val="00730E3B"/>
    <w:rsid w:val="00740A62"/>
    <w:rsid w:val="00740A68"/>
    <w:rsid w:val="00744830"/>
    <w:rsid w:val="00747EAE"/>
    <w:rsid w:val="007515B0"/>
    <w:rsid w:val="0076012D"/>
    <w:rsid w:val="00761F01"/>
    <w:rsid w:val="0076320C"/>
    <w:rsid w:val="007741A6"/>
    <w:rsid w:val="0079013E"/>
    <w:rsid w:val="007918A6"/>
    <w:rsid w:val="007A397A"/>
    <w:rsid w:val="007A7812"/>
    <w:rsid w:val="007A7C79"/>
    <w:rsid w:val="007C3804"/>
    <w:rsid w:val="007C593E"/>
    <w:rsid w:val="007C618D"/>
    <w:rsid w:val="007D3C5F"/>
    <w:rsid w:val="007D5781"/>
    <w:rsid w:val="007E0E07"/>
    <w:rsid w:val="007E211F"/>
    <w:rsid w:val="007E4287"/>
    <w:rsid w:val="007F1251"/>
    <w:rsid w:val="007F2CE7"/>
    <w:rsid w:val="00800F6F"/>
    <w:rsid w:val="00801E24"/>
    <w:rsid w:val="00803E5C"/>
    <w:rsid w:val="00806527"/>
    <w:rsid w:val="0081510A"/>
    <w:rsid w:val="008269F2"/>
    <w:rsid w:val="00830DCA"/>
    <w:rsid w:val="00840EF4"/>
    <w:rsid w:val="00842397"/>
    <w:rsid w:val="00845EED"/>
    <w:rsid w:val="00851EE9"/>
    <w:rsid w:val="00854EC6"/>
    <w:rsid w:val="0087138C"/>
    <w:rsid w:val="00875331"/>
    <w:rsid w:val="00881740"/>
    <w:rsid w:val="008A1CA3"/>
    <w:rsid w:val="008A4498"/>
    <w:rsid w:val="008A58ED"/>
    <w:rsid w:val="008B026C"/>
    <w:rsid w:val="008B0AED"/>
    <w:rsid w:val="008B39CE"/>
    <w:rsid w:val="008B4E72"/>
    <w:rsid w:val="008B7F69"/>
    <w:rsid w:val="008D7723"/>
    <w:rsid w:val="008D7AE5"/>
    <w:rsid w:val="008E57F9"/>
    <w:rsid w:val="008E7C28"/>
    <w:rsid w:val="008F2BC5"/>
    <w:rsid w:val="008F7747"/>
    <w:rsid w:val="009139C6"/>
    <w:rsid w:val="00920282"/>
    <w:rsid w:val="00932598"/>
    <w:rsid w:val="009477F0"/>
    <w:rsid w:val="00966CBA"/>
    <w:rsid w:val="0096729D"/>
    <w:rsid w:val="00973A2C"/>
    <w:rsid w:val="009764F5"/>
    <w:rsid w:val="00977DF4"/>
    <w:rsid w:val="00980D63"/>
    <w:rsid w:val="0098469A"/>
    <w:rsid w:val="00985453"/>
    <w:rsid w:val="00991D13"/>
    <w:rsid w:val="009934FA"/>
    <w:rsid w:val="009A2EED"/>
    <w:rsid w:val="009A3B03"/>
    <w:rsid w:val="009A7E8E"/>
    <w:rsid w:val="009B1349"/>
    <w:rsid w:val="009C2F03"/>
    <w:rsid w:val="009D0678"/>
    <w:rsid w:val="009D077A"/>
    <w:rsid w:val="009D66B7"/>
    <w:rsid w:val="009E6400"/>
    <w:rsid w:val="009F33F5"/>
    <w:rsid w:val="009F6922"/>
    <w:rsid w:val="00A13CB6"/>
    <w:rsid w:val="00A54D18"/>
    <w:rsid w:val="00A64022"/>
    <w:rsid w:val="00A656B9"/>
    <w:rsid w:val="00A67AC6"/>
    <w:rsid w:val="00A72F98"/>
    <w:rsid w:val="00A76FDC"/>
    <w:rsid w:val="00A8393A"/>
    <w:rsid w:val="00A859D1"/>
    <w:rsid w:val="00A903A4"/>
    <w:rsid w:val="00A9246C"/>
    <w:rsid w:val="00AA0D9C"/>
    <w:rsid w:val="00AA3D1E"/>
    <w:rsid w:val="00AB207B"/>
    <w:rsid w:val="00AB2F05"/>
    <w:rsid w:val="00AB6CC0"/>
    <w:rsid w:val="00AD3B08"/>
    <w:rsid w:val="00AD6FD6"/>
    <w:rsid w:val="00AE3D8F"/>
    <w:rsid w:val="00AE4713"/>
    <w:rsid w:val="00AF1770"/>
    <w:rsid w:val="00AF485B"/>
    <w:rsid w:val="00AF6ED3"/>
    <w:rsid w:val="00AF6EF0"/>
    <w:rsid w:val="00B12DD2"/>
    <w:rsid w:val="00B13C81"/>
    <w:rsid w:val="00B26243"/>
    <w:rsid w:val="00B3445E"/>
    <w:rsid w:val="00B438C6"/>
    <w:rsid w:val="00B46B5A"/>
    <w:rsid w:val="00B51618"/>
    <w:rsid w:val="00B517F2"/>
    <w:rsid w:val="00B61F89"/>
    <w:rsid w:val="00B62441"/>
    <w:rsid w:val="00B71676"/>
    <w:rsid w:val="00B728FE"/>
    <w:rsid w:val="00B81C0B"/>
    <w:rsid w:val="00B82DAF"/>
    <w:rsid w:val="00B83C2B"/>
    <w:rsid w:val="00B85084"/>
    <w:rsid w:val="00B933C5"/>
    <w:rsid w:val="00BB0CDB"/>
    <w:rsid w:val="00BB6DFF"/>
    <w:rsid w:val="00BC3A5B"/>
    <w:rsid w:val="00BD1611"/>
    <w:rsid w:val="00BD27D7"/>
    <w:rsid w:val="00BD655E"/>
    <w:rsid w:val="00BE321C"/>
    <w:rsid w:val="00BE6D9D"/>
    <w:rsid w:val="00BF55CE"/>
    <w:rsid w:val="00C01D09"/>
    <w:rsid w:val="00C039E1"/>
    <w:rsid w:val="00C075B1"/>
    <w:rsid w:val="00C07A0B"/>
    <w:rsid w:val="00C11948"/>
    <w:rsid w:val="00C14E26"/>
    <w:rsid w:val="00C23A28"/>
    <w:rsid w:val="00C25A13"/>
    <w:rsid w:val="00C3309C"/>
    <w:rsid w:val="00C470E0"/>
    <w:rsid w:val="00C67963"/>
    <w:rsid w:val="00C75CDA"/>
    <w:rsid w:val="00C822FE"/>
    <w:rsid w:val="00C823F3"/>
    <w:rsid w:val="00C83ADB"/>
    <w:rsid w:val="00C85527"/>
    <w:rsid w:val="00C8556F"/>
    <w:rsid w:val="00CA1867"/>
    <w:rsid w:val="00CB0993"/>
    <w:rsid w:val="00CB1AB8"/>
    <w:rsid w:val="00CB4E74"/>
    <w:rsid w:val="00CD0957"/>
    <w:rsid w:val="00D175F5"/>
    <w:rsid w:val="00D21461"/>
    <w:rsid w:val="00D30FD5"/>
    <w:rsid w:val="00D318A5"/>
    <w:rsid w:val="00D45BD0"/>
    <w:rsid w:val="00D52B00"/>
    <w:rsid w:val="00D578F4"/>
    <w:rsid w:val="00D62A6F"/>
    <w:rsid w:val="00D66892"/>
    <w:rsid w:val="00D71CA2"/>
    <w:rsid w:val="00D7384B"/>
    <w:rsid w:val="00D822F0"/>
    <w:rsid w:val="00DA7DC0"/>
    <w:rsid w:val="00DB3373"/>
    <w:rsid w:val="00DC01DB"/>
    <w:rsid w:val="00DC1B75"/>
    <w:rsid w:val="00DD6ADD"/>
    <w:rsid w:val="00DE0997"/>
    <w:rsid w:val="00DE44FF"/>
    <w:rsid w:val="00DF66BD"/>
    <w:rsid w:val="00E034B4"/>
    <w:rsid w:val="00E06ECE"/>
    <w:rsid w:val="00E10F17"/>
    <w:rsid w:val="00E3148D"/>
    <w:rsid w:val="00E31750"/>
    <w:rsid w:val="00E36E69"/>
    <w:rsid w:val="00E47FAF"/>
    <w:rsid w:val="00E576BB"/>
    <w:rsid w:val="00E57CB8"/>
    <w:rsid w:val="00E610CB"/>
    <w:rsid w:val="00E74099"/>
    <w:rsid w:val="00E75892"/>
    <w:rsid w:val="00E8714F"/>
    <w:rsid w:val="00E92F21"/>
    <w:rsid w:val="00E94A3F"/>
    <w:rsid w:val="00E9623C"/>
    <w:rsid w:val="00EA423C"/>
    <w:rsid w:val="00EA66AF"/>
    <w:rsid w:val="00ED05FD"/>
    <w:rsid w:val="00ED4249"/>
    <w:rsid w:val="00EF15AF"/>
    <w:rsid w:val="00F060F6"/>
    <w:rsid w:val="00F1091F"/>
    <w:rsid w:val="00F112F4"/>
    <w:rsid w:val="00F14E52"/>
    <w:rsid w:val="00F254DB"/>
    <w:rsid w:val="00F272B9"/>
    <w:rsid w:val="00F31442"/>
    <w:rsid w:val="00F428D8"/>
    <w:rsid w:val="00F42B91"/>
    <w:rsid w:val="00F507DC"/>
    <w:rsid w:val="00F564C9"/>
    <w:rsid w:val="00F607AF"/>
    <w:rsid w:val="00F61F20"/>
    <w:rsid w:val="00F65B9B"/>
    <w:rsid w:val="00F67ABE"/>
    <w:rsid w:val="00F75E1F"/>
    <w:rsid w:val="00F80F5F"/>
    <w:rsid w:val="00F833B5"/>
    <w:rsid w:val="00F85EDA"/>
    <w:rsid w:val="00F86C26"/>
    <w:rsid w:val="00F95269"/>
    <w:rsid w:val="00FA2FE0"/>
    <w:rsid w:val="00FA4466"/>
    <w:rsid w:val="00FB7059"/>
    <w:rsid w:val="00FC170F"/>
    <w:rsid w:val="00FD6232"/>
    <w:rsid w:val="00FD7005"/>
    <w:rsid w:val="00FE6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A6B6"/>
  <w15:docId w15:val="{02E6C90E-3755-4952-ABD7-CB781144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CF"/>
  </w:style>
  <w:style w:type="paragraph" w:styleId="Ttulo1">
    <w:name w:val="heading 1"/>
    <w:basedOn w:val="Normal"/>
    <w:link w:val="Ttulo1Car"/>
    <w:uiPriority w:val="9"/>
    <w:qFormat/>
    <w:rsid w:val="00414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11321"/>
  </w:style>
  <w:style w:type="character" w:customStyle="1" w:styleId="Ttulo1Car">
    <w:name w:val="Título 1 Car"/>
    <w:basedOn w:val="Fuentedeprrafopredeter"/>
    <w:link w:val="Ttulo1"/>
    <w:uiPriority w:val="9"/>
    <w:rsid w:val="00414D93"/>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414D93"/>
    <w:rPr>
      <w:color w:val="0000FF" w:themeColor="hyperlink"/>
      <w:u w:val="single"/>
    </w:rPr>
  </w:style>
  <w:style w:type="paragraph" w:styleId="Textonotapie">
    <w:name w:val="footnote text"/>
    <w:basedOn w:val="Normal"/>
    <w:link w:val="TextonotapieCar"/>
    <w:uiPriority w:val="99"/>
    <w:semiHidden/>
    <w:unhideWhenUsed/>
    <w:rsid w:val="00414D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4D93"/>
    <w:rPr>
      <w:sz w:val="20"/>
      <w:szCs w:val="20"/>
    </w:rPr>
  </w:style>
  <w:style w:type="character" w:styleId="Refdenotaalpie">
    <w:name w:val="footnote reference"/>
    <w:basedOn w:val="Fuentedeprrafopredeter"/>
    <w:uiPriority w:val="99"/>
    <w:semiHidden/>
    <w:unhideWhenUsed/>
    <w:rsid w:val="00414D93"/>
    <w:rPr>
      <w:vertAlign w:val="superscript"/>
    </w:rPr>
  </w:style>
  <w:style w:type="table" w:styleId="Tablaconcuadrcula">
    <w:name w:val="Table Grid"/>
    <w:basedOn w:val="Tablanormal"/>
    <w:uiPriority w:val="59"/>
    <w:rsid w:val="0041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4D93"/>
    <w:pPr>
      <w:ind w:left="720"/>
      <w:contextualSpacing/>
    </w:pPr>
  </w:style>
  <w:style w:type="paragraph" w:styleId="Textodeglobo">
    <w:name w:val="Balloon Text"/>
    <w:basedOn w:val="Normal"/>
    <w:link w:val="TextodegloboCar"/>
    <w:uiPriority w:val="99"/>
    <w:semiHidden/>
    <w:unhideWhenUsed/>
    <w:rsid w:val="008F77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747"/>
    <w:rPr>
      <w:rFonts w:ascii="Tahoma" w:hAnsi="Tahoma" w:cs="Tahoma"/>
      <w:sz w:val="16"/>
      <w:szCs w:val="16"/>
    </w:rPr>
  </w:style>
  <w:style w:type="paragraph" w:customStyle="1" w:styleId="paragraph">
    <w:name w:val="paragraph"/>
    <w:basedOn w:val="Normal"/>
    <w:rsid w:val="0030340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30340C"/>
  </w:style>
  <w:style w:type="character" w:customStyle="1" w:styleId="eop">
    <w:name w:val="eop"/>
    <w:basedOn w:val="Fuentedeprrafopredeter"/>
    <w:rsid w:val="0030340C"/>
  </w:style>
  <w:style w:type="character" w:customStyle="1" w:styleId="spellingerror">
    <w:name w:val="spellingerror"/>
    <w:basedOn w:val="Fuentedeprrafopredeter"/>
    <w:rsid w:val="0030340C"/>
  </w:style>
  <w:style w:type="character" w:customStyle="1" w:styleId="scx12711121">
    <w:name w:val="scx12711121"/>
    <w:basedOn w:val="Fuentedeprrafopredeter"/>
    <w:rsid w:val="0030340C"/>
  </w:style>
  <w:style w:type="character" w:styleId="Refdecomentario">
    <w:name w:val="annotation reference"/>
    <w:basedOn w:val="Fuentedeprrafopredeter"/>
    <w:uiPriority w:val="99"/>
    <w:semiHidden/>
    <w:unhideWhenUsed/>
    <w:rsid w:val="004C2F78"/>
    <w:rPr>
      <w:sz w:val="16"/>
      <w:szCs w:val="16"/>
    </w:rPr>
  </w:style>
  <w:style w:type="paragraph" w:styleId="Textocomentario">
    <w:name w:val="annotation text"/>
    <w:basedOn w:val="Normal"/>
    <w:link w:val="TextocomentarioCar"/>
    <w:uiPriority w:val="99"/>
    <w:semiHidden/>
    <w:unhideWhenUsed/>
    <w:rsid w:val="004C2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F78"/>
    <w:rPr>
      <w:sz w:val="20"/>
      <w:szCs w:val="20"/>
    </w:rPr>
  </w:style>
  <w:style w:type="paragraph" w:styleId="Asuntodelcomentario">
    <w:name w:val="annotation subject"/>
    <w:basedOn w:val="Textocomentario"/>
    <w:next w:val="Textocomentario"/>
    <w:link w:val="AsuntodelcomentarioCar"/>
    <w:uiPriority w:val="99"/>
    <w:semiHidden/>
    <w:unhideWhenUsed/>
    <w:rsid w:val="004C2F78"/>
    <w:rPr>
      <w:b/>
      <w:bCs/>
    </w:rPr>
  </w:style>
  <w:style w:type="character" w:customStyle="1" w:styleId="AsuntodelcomentarioCar">
    <w:name w:val="Asunto del comentario Car"/>
    <w:basedOn w:val="TextocomentarioCar"/>
    <w:link w:val="Asuntodelcomentario"/>
    <w:uiPriority w:val="99"/>
    <w:semiHidden/>
    <w:rsid w:val="004C2F78"/>
    <w:rPr>
      <w:b/>
      <w:bCs/>
      <w:sz w:val="20"/>
      <w:szCs w:val="20"/>
    </w:rPr>
  </w:style>
  <w:style w:type="paragraph" w:styleId="HTMLconformatoprevio">
    <w:name w:val="HTML Preformatted"/>
    <w:basedOn w:val="Normal"/>
    <w:link w:val="HTMLconformatoprevioCar"/>
    <w:uiPriority w:val="99"/>
    <w:unhideWhenUsed/>
    <w:rsid w:val="007A7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7A7812"/>
    <w:rPr>
      <w:rFonts w:ascii="Courier New" w:eastAsia="Times New Roman" w:hAnsi="Courier New" w:cs="Courier New"/>
      <w:sz w:val="20"/>
      <w:szCs w:val="20"/>
      <w:lang w:val="es-CO" w:eastAsia="es-CO"/>
    </w:rPr>
  </w:style>
  <w:style w:type="paragraph" w:styleId="Encabezado">
    <w:name w:val="header"/>
    <w:basedOn w:val="Normal"/>
    <w:link w:val="EncabezadoCar"/>
    <w:uiPriority w:val="99"/>
    <w:unhideWhenUsed/>
    <w:rsid w:val="00973A2C"/>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973A2C"/>
    <w:rPr>
      <w:lang w:val="es-MX"/>
    </w:rPr>
  </w:style>
  <w:style w:type="character" w:styleId="Hipervnculovisitado">
    <w:name w:val="FollowedHyperlink"/>
    <w:basedOn w:val="Fuentedeprrafopredeter"/>
    <w:uiPriority w:val="99"/>
    <w:semiHidden/>
    <w:unhideWhenUsed/>
    <w:rsid w:val="00A8393A"/>
    <w:rPr>
      <w:color w:val="800080" w:themeColor="followedHyperlink"/>
      <w:u w:val="single"/>
    </w:rPr>
  </w:style>
  <w:style w:type="character" w:customStyle="1" w:styleId="contribdegrees">
    <w:name w:val="contribdegrees"/>
    <w:basedOn w:val="Fuentedeprrafopredeter"/>
    <w:rsid w:val="00C11948"/>
  </w:style>
  <w:style w:type="paragraph" w:styleId="Revisin">
    <w:name w:val="Revision"/>
    <w:hidden/>
    <w:uiPriority w:val="99"/>
    <w:semiHidden/>
    <w:rsid w:val="00730E3B"/>
    <w:pPr>
      <w:spacing w:after="0" w:line="240" w:lineRule="auto"/>
    </w:pPr>
  </w:style>
  <w:style w:type="paragraph" w:customStyle="1" w:styleId="Default">
    <w:name w:val="Default"/>
    <w:rsid w:val="00D175F5"/>
    <w:pPr>
      <w:autoSpaceDE w:val="0"/>
      <w:autoSpaceDN w:val="0"/>
      <w:adjustRightInd w:val="0"/>
      <w:spacing w:after="0" w:line="240" w:lineRule="auto"/>
    </w:pPr>
    <w:rPr>
      <w:rFonts w:ascii="Code" w:hAnsi="Code" w:cs="Code"/>
      <w:color w:val="000000"/>
      <w:sz w:val="24"/>
      <w:szCs w:val="24"/>
      <w:lang w:val="es-CO"/>
    </w:rPr>
  </w:style>
  <w:style w:type="character" w:customStyle="1" w:styleId="A2">
    <w:name w:val="A2"/>
    <w:uiPriority w:val="99"/>
    <w:rsid w:val="009D66B7"/>
    <w:rPr>
      <w:rFonts w:cs="HelveticaNeueLT Pro 55 Roman"/>
      <w:color w:val="000000"/>
      <w:sz w:val="16"/>
      <w:szCs w:val="16"/>
    </w:rPr>
  </w:style>
  <w:style w:type="paragraph" w:customStyle="1" w:styleId="Pa1">
    <w:name w:val="Pa1"/>
    <w:basedOn w:val="Default"/>
    <w:next w:val="Default"/>
    <w:uiPriority w:val="99"/>
    <w:rsid w:val="009D66B7"/>
    <w:pPr>
      <w:spacing w:line="241" w:lineRule="atLeast"/>
    </w:pPr>
    <w:rPr>
      <w:rFonts w:ascii="HelveticaNeueLT Pro 55 Roman" w:hAnsi="HelveticaNeueLT Pro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6980">
      <w:bodyDiv w:val="1"/>
      <w:marLeft w:val="0"/>
      <w:marRight w:val="0"/>
      <w:marTop w:val="0"/>
      <w:marBottom w:val="0"/>
      <w:divBdr>
        <w:top w:val="none" w:sz="0" w:space="0" w:color="auto"/>
        <w:left w:val="none" w:sz="0" w:space="0" w:color="auto"/>
        <w:bottom w:val="none" w:sz="0" w:space="0" w:color="auto"/>
        <w:right w:val="none" w:sz="0" w:space="0" w:color="auto"/>
      </w:divBdr>
    </w:div>
    <w:div w:id="123079765">
      <w:bodyDiv w:val="1"/>
      <w:marLeft w:val="0"/>
      <w:marRight w:val="0"/>
      <w:marTop w:val="0"/>
      <w:marBottom w:val="0"/>
      <w:divBdr>
        <w:top w:val="none" w:sz="0" w:space="0" w:color="auto"/>
        <w:left w:val="none" w:sz="0" w:space="0" w:color="auto"/>
        <w:bottom w:val="none" w:sz="0" w:space="0" w:color="auto"/>
        <w:right w:val="none" w:sz="0" w:space="0" w:color="auto"/>
      </w:divBdr>
    </w:div>
    <w:div w:id="133567858">
      <w:bodyDiv w:val="1"/>
      <w:marLeft w:val="0"/>
      <w:marRight w:val="0"/>
      <w:marTop w:val="0"/>
      <w:marBottom w:val="0"/>
      <w:divBdr>
        <w:top w:val="none" w:sz="0" w:space="0" w:color="auto"/>
        <w:left w:val="none" w:sz="0" w:space="0" w:color="auto"/>
        <w:bottom w:val="none" w:sz="0" w:space="0" w:color="auto"/>
        <w:right w:val="none" w:sz="0" w:space="0" w:color="auto"/>
      </w:divBdr>
    </w:div>
    <w:div w:id="185795308">
      <w:bodyDiv w:val="1"/>
      <w:marLeft w:val="0"/>
      <w:marRight w:val="0"/>
      <w:marTop w:val="0"/>
      <w:marBottom w:val="0"/>
      <w:divBdr>
        <w:top w:val="none" w:sz="0" w:space="0" w:color="auto"/>
        <w:left w:val="none" w:sz="0" w:space="0" w:color="auto"/>
        <w:bottom w:val="none" w:sz="0" w:space="0" w:color="auto"/>
        <w:right w:val="none" w:sz="0" w:space="0" w:color="auto"/>
      </w:divBdr>
      <w:divsChild>
        <w:div w:id="2072650180">
          <w:marLeft w:val="0"/>
          <w:marRight w:val="0"/>
          <w:marTop w:val="0"/>
          <w:marBottom w:val="0"/>
          <w:divBdr>
            <w:top w:val="none" w:sz="0" w:space="0" w:color="auto"/>
            <w:left w:val="none" w:sz="0" w:space="0" w:color="auto"/>
            <w:bottom w:val="none" w:sz="0" w:space="0" w:color="auto"/>
            <w:right w:val="none" w:sz="0" w:space="0" w:color="auto"/>
          </w:divBdr>
        </w:div>
        <w:div w:id="1960913796">
          <w:marLeft w:val="0"/>
          <w:marRight w:val="0"/>
          <w:marTop w:val="0"/>
          <w:marBottom w:val="0"/>
          <w:divBdr>
            <w:top w:val="none" w:sz="0" w:space="0" w:color="auto"/>
            <w:left w:val="none" w:sz="0" w:space="0" w:color="auto"/>
            <w:bottom w:val="none" w:sz="0" w:space="0" w:color="auto"/>
            <w:right w:val="none" w:sz="0" w:space="0" w:color="auto"/>
          </w:divBdr>
        </w:div>
        <w:div w:id="1953125867">
          <w:marLeft w:val="0"/>
          <w:marRight w:val="0"/>
          <w:marTop w:val="0"/>
          <w:marBottom w:val="0"/>
          <w:divBdr>
            <w:top w:val="none" w:sz="0" w:space="0" w:color="auto"/>
            <w:left w:val="none" w:sz="0" w:space="0" w:color="auto"/>
            <w:bottom w:val="none" w:sz="0" w:space="0" w:color="auto"/>
            <w:right w:val="none" w:sz="0" w:space="0" w:color="auto"/>
          </w:divBdr>
        </w:div>
        <w:div w:id="1181159717">
          <w:marLeft w:val="0"/>
          <w:marRight w:val="0"/>
          <w:marTop w:val="0"/>
          <w:marBottom w:val="0"/>
          <w:divBdr>
            <w:top w:val="none" w:sz="0" w:space="0" w:color="auto"/>
            <w:left w:val="none" w:sz="0" w:space="0" w:color="auto"/>
            <w:bottom w:val="none" w:sz="0" w:space="0" w:color="auto"/>
            <w:right w:val="none" w:sz="0" w:space="0" w:color="auto"/>
          </w:divBdr>
        </w:div>
        <w:div w:id="1330868368">
          <w:marLeft w:val="0"/>
          <w:marRight w:val="0"/>
          <w:marTop w:val="0"/>
          <w:marBottom w:val="0"/>
          <w:divBdr>
            <w:top w:val="none" w:sz="0" w:space="0" w:color="auto"/>
            <w:left w:val="none" w:sz="0" w:space="0" w:color="auto"/>
            <w:bottom w:val="none" w:sz="0" w:space="0" w:color="auto"/>
            <w:right w:val="none" w:sz="0" w:space="0" w:color="auto"/>
          </w:divBdr>
        </w:div>
        <w:div w:id="2072339966">
          <w:marLeft w:val="0"/>
          <w:marRight w:val="0"/>
          <w:marTop w:val="0"/>
          <w:marBottom w:val="0"/>
          <w:divBdr>
            <w:top w:val="none" w:sz="0" w:space="0" w:color="auto"/>
            <w:left w:val="none" w:sz="0" w:space="0" w:color="auto"/>
            <w:bottom w:val="none" w:sz="0" w:space="0" w:color="auto"/>
            <w:right w:val="none" w:sz="0" w:space="0" w:color="auto"/>
          </w:divBdr>
        </w:div>
        <w:div w:id="1604411066">
          <w:marLeft w:val="0"/>
          <w:marRight w:val="0"/>
          <w:marTop w:val="0"/>
          <w:marBottom w:val="0"/>
          <w:divBdr>
            <w:top w:val="none" w:sz="0" w:space="0" w:color="auto"/>
            <w:left w:val="none" w:sz="0" w:space="0" w:color="auto"/>
            <w:bottom w:val="none" w:sz="0" w:space="0" w:color="auto"/>
            <w:right w:val="none" w:sz="0" w:space="0" w:color="auto"/>
          </w:divBdr>
        </w:div>
        <w:div w:id="851453555">
          <w:marLeft w:val="0"/>
          <w:marRight w:val="0"/>
          <w:marTop w:val="0"/>
          <w:marBottom w:val="0"/>
          <w:divBdr>
            <w:top w:val="none" w:sz="0" w:space="0" w:color="auto"/>
            <w:left w:val="none" w:sz="0" w:space="0" w:color="auto"/>
            <w:bottom w:val="none" w:sz="0" w:space="0" w:color="auto"/>
            <w:right w:val="none" w:sz="0" w:space="0" w:color="auto"/>
          </w:divBdr>
        </w:div>
        <w:div w:id="794635753">
          <w:marLeft w:val="0"/>
          <w:marRight w:val="0"/>
          <w:marTop w:val="0"/>
          <w:marBottom w:val="0"/>
          <w:divBdr>
            <w:top w:val="none" w:sz="0" w:space="0" w:color="auto"/>
            <w:left w:val="none" w:sz="0" w:space="0" w:color="auto"/>
            <w:bottom w:val="none" w:sz="0" w:space="0" w:color="auto"/>
            <w:right w:val="none" w:sz="0" w:space="0" w:color="auto"/>
          </w:divBdr>
        </w:div>
        <w:div w:id="1511675865">
          <w:marLeft w:val="0"/>
          <w:marRight w:val="0"/>
          <w:marTop w:val="0"/>
          <w:marBottom w:val="0"/>
          <w:divBdr>
            <w:top w:val="none" w:sz="0" w:space="0" w:color="auto"/>
            <w:left w:val="none" w:sz="0" w:space="0" w:color="auto"/>
            <w:bottom w:val="none" w:sz="0" w:space="0" w:color="auto"/>
            <w:right w:val="none" w:sz="0" w:space="0" w:color="auto"/>
          </w:divBdr>
        </w:div>
        <w:div w:id="1279294934">
          <w:marLeft w:val="0"/>
          <w:marRight w:val="0"/>
          <w:marTop w:val="0"/>
          <w:marBottom w:val="0"/>
          <w:divBdr>
            <w:top w:val="none" w:sz="0" w:space="0" w:color="auto"/>
            <w:left w:val="none" w:sz="0" w:space="0" w:color="auto"/>
            <w:bottom w:val="none" w:sz="0" w:space="0" w:color="auto"/>
            <w:right w:val="none" w:sz="0" w:space="0" w:color="auto"/>
          </w:divBdr>
        </w:div>
        <w:div w:id="493688500">
          <w:marLeft w:val="555"/>
          <w:marRight w:val="0"/>
          <w:marTop w:val="0"/>
          <w:marBottom w:val="0"/>
          <w:divBdr>
            <w:top w:val="none" w:sz="0" w:space="0" w:color="auto"/>
            <w:left w:val="none" w:sz="0" w:space="0" w:color="auto"/>
            <w:bottom w:val="none" w:sz="0" w:space="0" w:color="auto"/>
            <w:right w:val="none" w:sz="0" w:space="0" w:color="auto"/>
          </w:divBdr>
        </w:div>
        <w:div w:id="284387230">
          <w:marLeft w:val="555"/>
          <w:marRight w:val="0"/>
          <w:marTop w:val="0"/>
          <w:marBottom w:val="0"/>
          <w:divBdr>
            <w:top w:val="none" w:sz="0" w:space="0" w:color="auto"/>
            <w:left w:val="none" w:sz="0" w:space="0" w:color="auto"/>
            <w:bottom w:val="none" w:sz="0" w:space="0" w:color="auto"/>
            <w:right w:val="none" w:sz="0" w:space="0" w:color="auto"/>
          </w:divBdr>
        </w:div>
        <w:div w:id="1181819942">
          <w:marLeft w:val="0"/>
          <w:marRight w:val="0"/>
          <w:marTop w:val="0"/>
          <w:marBottom w:val="0"/>
          <w:divBdr>
            <w:top w:val="none" w:sz="0" w:space="0" w:color="auto"/>
            <w:left w:val="none" w:sz="0" w:space="0" w:color="auto"/>
            <w:bottom w:val="none" w:sz="0" w:space="0" w:color="auto"/>
            <w:right w:val="none" w:sz="0" w:space="0" w:color="auto"/>
          </w:divBdr>
        </w:div>
        <w:div w:id="1603612528">
          <w:marLeft w:val="555"/>
          <w:marRight w:val="0"/>
          <w:marTop w:val="0"/>
          <w:marBottom w:val="0"/>
          <w:divBdr>
            <w:top w:val="none" w:sz="0" w:space="0" w:color="auto"/>
            <w:left w:val="none" w:sz="0" w:space="0" w:color="auto"/>
            <w:bottom w:val="none" w:sz="0" w:space="0" w:color="auto"/>
            <w:right w:val="none" w:sz="0" w:space="0" w:color="auto"/>
          </w:divBdr>
        </w:div>
        <w:div w:id="1609971709">
          <w:marLeft w:val="0"/>
          <w:marRight w:val="0"/>
          <w:marTop w:val="0"/>
          <w:marBottom w:val="0"/>
          <w:divBdr>
            <w:top w:val="none" w:sz="0" w:space="0" w:color="auto"/>
            <w:left w:val="none" w:sz="0" w:space="0" w:color="auto"/>
            <w:bottom w:val="none" w:sz="0" w:space="0" w:color="auto"/>
            <w:right w:val="none" w:sz="0" w:space="0" w:color="auto"/>
          </w:divBdr>
        </w:div>
        <w:div w:id="2012562502">
          <w:marLeft w:val="555"/>
          <w:marRight w:val="0"/>
          <w:marTop w:val="0"/>
          <w:marBottom w:val="0"/>
          <w:divBdr>
            <w:top w:val="none" w:sz="0" w:space="0" w:color="auto"/>
            <w:left w:val="none" w:sz="0" w:space="0" w:color="auto"/>
            <w:bottom w:val="none" w:sz="0" w:space="0" w:color="auto"/>
            <w:right w:val="none" w:sz="0" w:space="0" w:color="auto"/>
          </w:divBdr>
        </w:div>
        <w:div w:id="1326786190">
          <w:marLeft w:val="0"/>
          <w:marRight w:val="0"/>
          <w:marTop w:val="0"/>
          <w:marBottom w:val="0"/>
          <w:divBdr>
            <w:top w:val="none" w:sz="0" w:space="0" w:color="auto"/>
            <w:left w:val="none" w:sz="0" w:space="0" w:color="auto"/>
            <w:bottom w:val="none" w:sz="0" w:space="0" w:color="auto"/>
            <w:right w:val="none" w:sz="0" w:space="0" w:color="auto"/>
          </w:divBdr>
        </w:div>
        <w:div w:id="694354966">
          <w:marLeft w:val="555"/>
          <w:marRight w:val="0"/>
          <w:marTop w:val="0"/>
          <w:marBottom w:val="0"/>
          <w:divBdr>
            <w:top w:val="none" w:sz="0" w:space="0" w:color="auto"/>
            <w:left w:val="none" w:sz="0" w:space="0" w:color="auto"/>
            <w:bottom w:val="none" w:sz="0" w:space="0" w:color="auto"/>
            <w:right w:val="none" w:sz="0" w:space="0" w:color="auto"/>
          </w:divBdr>
        </w:div>
        <w:div w:id="1358462338">
          <w:marLeft w:val="0"/>
          <w:marRight w:val="0"/>
          <w:marTop w:val="0"/>
          <w:marBottom w:val="0"/>
          <w:divBdr>
            <w:top w:val="none" w:sz="0" w:space="0" w:color="auto"/>
            <w:left w:val="none" w:sz="0" w:space="0" w:color="auto"/>
            <w:bottom w:val="none" w:sz="0" w:space="0" w:color="auto"/>
            <w:right w:val="none" w:sz="0" w:space="0" w:color="auto"/>
          </w:divBdr>
        </w:div>
        <w:div w:id="398945244">
          <w:marLeft w:val="555"/>
          <w:marRight w:val="0"/>
          <w:marTop w:val="0"/>
          <w:marBottom w:val="0"/>
          <w:divBdr>
            <w:top w:val="none" w:sz="0" w:space="0" w:color="auto"/>
            <w:left w:val="none" w:sz="0" w:space="0" w:color="auto"/>
            <w:bottom w:val="none" w:sz="0" w:space="0" w:color="auto"/>
            <w:right w:val="none" w:sz="0" w:space="0" w:color="auto"/>
          </w:divBdr>
        </w:div>
        <w:div w:id="294062727">
          <w:marLeft w:val="0"/>
          <w:marRight w:val="0"/>
          <w:marTop w:val="0"/>
          <w:marBottom w:val="0"/>
          <w:divBdr>
            <w:top w:val="none" w:sz="0" w:space="0" w:color="auto"/>
            <w:left w:val="none" w:sz="0" w:space="0" w:color="auto"/>
            <w:bottom w:val="none" w:sz="0" w:space="0" w:color="auto"/>
            <w:right w:val="none" w:sz="0" w:space="0" w:color="auto"/>
          </w:divBdr>
        </w:div>
        <w:div w:id="2055498762">
          <w:marLeft w:val="555"/>
          <w:marRight w:val="0"/>
          <w:marTop w:val="0"/>
          <w:marBottom w:val="0"/>
          <w:divBdr>
            <w:top w:val="none" w:sz="0" w:space="0" w:color="auto"/>
            <w:left w:val="none" w:sz="0" w:space="0" w:color="auto"/>
            <w:bottom w:val="none" w:sz="0" w:space="0" w:color="auto"/>
            <w:right w:val="none" w:sz="0" w:space="0" w:color="auto"/>
          </w:divBdr>
        </w:div>
        <w:div w:id="1547372380">
          <w:marLeft w:val="0"/>
          <w:marRight w:val="0"/>
          <w:marTop w:val="0"/>
          <w:marBottom w:val="0"/>
          <w:divBdr>
            <w:top w:val="none" w:sz="0" w:space="0" w:color="auto"/>
            <w:left w:val="none" w:sz="0" w:space="0" w:color="auto"/>
            <w:bottom w:val="none" w:sz="0" w:space="0" w:color="auto"/>
            <w:right w:val="none" w:sz="0" w:space="0" w:color="auto"/>
          </w:divBdr>
        </w:div>
        <w:div w:id="1619684134">
          <w:marLeft w:val="555"/>
          <w:marRight w:val="0"/>
          <w:marTop w:val="0"/>
          <w:marBottom w:val="0"/>
          <w:divBdr>
            <w:top w:val="none" w:sz="0" w:space="0" w:color="auto"/>
            <w:left w:val="none" w:sz="0" w:space="0" w:color="auto"/>
            <w:bottom w:val="none" w:sz="0" w:space="0" w:color="auto"/>
            <w:right w:val="none" w:sz="0" w:space="0" w:color="auto"/>
          </w:divBdr>
        </w:div>
        <w:div w:id="735858167">
          <w:marLeft w:val="0"/>
          <w:marRight w:val="0"/>
          <w:marTop w:val="0"/>
          <w:marBottom w:val="0"/>
          <w:divBdr>
            <w:top w:val="none" w:sz="0" w:space="0" w:color="auto"/>
            <w:left w:val="none" w:sz="0" w:space="0" w:color="auto"/>
            <w:bottom w:val="none" w:sz="0" w:space="0" w:color="auto"/>
            <w:right w:val="none" w:sz="0" w:space="0" w:color="auto"/>
          </w:divBdr>
        </w:div>
        <w:div w:id="561797860">
          <w:marLeft w:val="0"/>
          <w:marRight w:val="0"/>
          <w:marTop w:val="0"/>
          <w:marBottom w:val="0"/>
          <w:divBdr>
            <w:top w:val="none" w:sz="0" w:space="0" w:color="auto"/>
            <w:left w:val="none" w:sz="0" w:space="0" w:color="auto"/>
            <w:bottom w:val="none" w:sz="0" w:space="0" w:color="auto"/>
            <w:right w:val="none" w:sz="0" w:space="0" w:color="auto"/>
          </w:divBdr>
        </w:div>
        <w:div w:id="60178293">
          <w:marLeft w:val="0"/>
          <w:marRight w:val="0"/>
          <w:marTop w:val="0"/>
          <w:marBottom w:val="0"/>
          <w:divBdr>
            <w:top w:val="none" w:sz="0" w:space="0" w:color="auto"/>
            <w:left w:val="none" w:sz="0" w:space="0" w:color="auto"/>
            <w:bottom w:val="none" w:sz="0" w:space="0" w:color="auto"/>
            <w:right w:val="none" w:sz="0" w:space="0" w:color="auto"/>
          </w:divBdr>
        </w:div>
        <w:div w:id="2147313364">
          <w:marLeft w:val="555"/>
          <w:marRight w:val="0"/>
          <w:marTop w:val="0"/>
          <w:marBottom w:val="0"/>
          <w:divBdr>
            <w:top w:val="none" w:sz="0" w:space="0" w:color="auto"/>
            <w:left w:val="none" w:sz="0" w:space="0" w:color="auto"/>
            <w:bottom w:val="none" w:sz="0" w:space="0" w:color="auto"/>
            <w:right w:val="none" w:sz="0" w:space="0" w:color="auto"/>
          </w:divBdr>
        </w:div>
        <w:div w:id="1722709716">
          <w:marLeft w:val="0"/>
          <w:marRight w:val="0"/>
          <w:marTop w:val="0"/>
          <w:marBottom w:val="0"/>
          <w:divBdr>
            <w:top w:val="none" w:sz="0" w:space="0" w:color="auto"/>
            <w:left w:val="none" w:sz="0" w:space="0" w:color="auto"/>
            <w:bottom w:val="none" w:sz="0" w:space="0" w:color="auto"/>
            <w:right w:val="none" w:sz="0" w:space="0" w:color="auto"/>
          </w:divBdr>
        </w:div>
        <w:div w:id="1095983485">
          <w:marLeft w:val="555"/>
          <w:marRight w:val="0"/>
          <w:marTop w:val="0"/>
          <w:marBottom w:val="0"/>
          <w:divBdr>
            <w:top w:val="none" w:sz="0" w:space="0" w:color="auto"/>
            <w:left w:val="none" w:sz="0" w:space="0" w:color="auto"/>
            <w:bottom w:val="none" w:sz="0" w:space="0" w:color="auto"/>
            <w:right w:val="none" w:sz="0" w:space="0" w:color="auto"/>
          </w:divBdr>
        </w:div>
        <w:div w:id="684131824">
          <w:marLeft w:val="555"/>
          <w:marRight w:val="0"/>
          <w:marTop w:val="0"/>
          <w:marBottom w:val="0"/>
          <w:divBdr>
            <w:top w:val="none" w:sz="0" w:space="0" w:color="auto"/>
            <w:left w:val="none" w:sz="0" w:space="0" w:color="auto"/>
            <w:bottom w:val="none" w:sz="0" w:space="0" w:color="auto"/>
            <w:right w:val="none" w:sz="0" w:space="0" w:color="auto"/>
          </w:divBdr>
        </w:div>
        <w:div w:id="1172528340">
          <w:marLeft w:val="555"/>
          <w:marRight w:val="0"/>
          <w:marTop w:val="0"/>
          <w:marBottom w:val="0"/>
          <w:divBdr>
            <w:top w:val="none" w:sz="0" w:space="0" w:color="auto"/>
            <w:left w:val="none" w:sz="0" w:space="0" w:color="auto"/>
            <w:bottom w:val="none" w:sz="0" w:space="0" w:color="auto"/>
            <w:right w:val="none" w:sz="0" w:space="0" w:color="auto"/>
          </w:divBdr>
        </w:div>
        <w:div w:id="1677070312">
          <w:marLeft w:val="0"/>
          <w:marRight w:val="0"/>
          <w:marTop w:val="0"/>
          <w:marBottom w:val="0"/>
          <w:divBdr>
            <w:top w:val="none" w:sz="0" w:space="0" w:color="auto"/>
            <w:left w:val="none" w:sz="0" w:space="0" w:color="auto"/>
            <w:bottom w:val="none" w:sz="0" w:space="0" w:color="auto"/>
            <w:right w:val="none" w:sz="0" w:space="0" w:color="auto"/>
          </w:divBdr>
        </w:div>
        <w:div w:id="1292982691">
          <w:marLeft w:val="555"/>
          <w:marRight w:val="0"/>
          <w:marTop w:val="0"/>
          <w:marBottom w:val="0"/>
          <w:divBdr>
            <w:top w:val="none" w:sz="0" w:space="0" w:color="auto"/>
            <w:left w:val="none" w:sz="0" w:space="0" w:color="auto"/>
            <w:bottom w:val="none" w:sz="0" w:space="0" w:color="auto"/>
            <w:right w:val="none" w:sz="0" w:space="0" w:color="auto"/>
          </w:divBdr>
        </w:div>
        <w:div w:id="1594702381">
          <w:marLeft w:val="0"/>
          <w:marRight w:val="0"/>
          <w:marTop w:val="0"/>
          <w:marBottom w:val="0"/>
          <w:divBdr>
            <w:top w:val="none" w:sz="0" w:space="0" w:color="auto"/>
            <w:left w:val="none" w:sz="0" w:space="0" w:color="auto"/>
            <w:bottom w:val="none" w:sz="0" w:space="0" w:color="auto"/>
            <w:right w:val="none" w:sz="0" w:space="0" w:color="auto"/>
          </w:divBdr>
        </w:div>
        <w:div w:id="1863123535">
          <w:marLeft w:val="555"/>
          <w:marRight w:val="0"/>
          <w:marTop w:val="0"/>
          <w:marBottom w:val="0"/>
          <w:divBdr>
            <w:top w:val="none" w:sz="0" w:space="0" w:color="auto"/>
            <w:left w:val="none" w:sz="0" w:space="0" w:color="auto"/>
            <w:bottom w:val="none" w:sz="0" w:space="0" w:color="auto"/>
            <w:right w:val="none" w:sz="0" w:space="0" w:color="auto"/>
          </w:divBdr>
        </w:div>
        <w:div w:id="202133912">
          <w:marLeft w:val="555"/>
          <w:marRight w:val="0"/>
          <w:marTop w:val="0"/>
          <w:marBottom w:val="0"/>
          <w:divBdr>
            <w:top w:val="none" w:sz="0" w:space="0" w:color="auto"/>
            <w:left w:val="none" w:sz="0" w:space="0" w:color="auto"/>
            <w:bottom w:val="none" w:sz="0" w:space="0" w:color="auto"/>
            <w:right w:val="none" w:sz="0" w:space="0" w:color="auto"/>
          </w:divBdr>
        </w:div>
        <w:div w:id="1106390859">
          <w:marLeft w:val="0"/>
          <w:marRight w:val="0"/>
          <w:marTop w:val="0"/>
          <w:marBottom w:val="0"/>
          <w:divBdr>
            <w:top w:val="none" w:sz="0" w:space="0" w:color="auto"/>
            <w:left w:val="none" w:sz="0" w:space="0" w:color="auto"/>
            <w:bottom w:val="none" w:sz="0" w:space="0" w:color="auto"/>
            <w:right w:val="none" w:sz="0" w:space="0" w:color="auto"/>
          </w:divBdr>
        </w:div>
        <w:div w:id="1921789505">
          <w:marLeft w:val="0"/>
          <w:marRight w:val="0"/>
          <w:marTop w:val="0"/>
          <w:marBottom w:val="0"/>
          <w:divBdr>
            <w:top w:val="none" w:sz="0" w:space="0" w:color="auto"/>
            <w:left w:val="none" w:sz="0" w:space="0" w:color="auto"/>
            <w:bottom w:val="none" w:sz="0" w:space="0" w:color="auto"/>
            <w:right w:val="none" w:sz="0" w:space="0" w:color="auto"/>
          </w:divBdr>
        </w:div>
        <w:div w:id="378281836">
          <w:marLeft w:val="555"/>
          <w:marRight w:val="0"/>
          <w:marTop w:val="0"/>
          <w:marBottom w:val="0"/>
          <w:divBdr>
            <w:top w:val="none" w:sz="0" w:space="0" w:color="auto"/>
            <w:left w:val="none" w:sz="0" w:space="0" w:color="auto"/>
            <w:bottom w:val="none" w:sz="0" w:space="0" w:color="auto"/>
            <w:right w:val="none" w:sz="0" w:space="0" w:color="auto"/>
          </w:divBdr>
        </w:div>
        <w:div w:id="85425906">
          <w:marLeft w:val="555"/>
          <w:marRight w:val="0"/>
          <w:marTop w:val="0"/>
          <w:marBottom w:val="0"/>
          <w:divBdr>
            <w:top w:val="none" w:sz="0" w:space="0" w:color="auto"/>
            <w:left w:val="none" w:sz="0" w:space="0" w:color="auto"/>
            <w:bottom w:val="none" w:sz="0" w:space="0" w:color="auto"/>
            <w:right w:val="none" w:sz="0" w:space="0" w:color="auto"/>
          </w:divBdr>
        </w:div>
        <w:div w:id="1126656612">
          <w:marLeft w:val="555"/>
          <w:marRight w:val="0"/>
          <w:marTop w:val="0"/>
          <w:marBottom w:val="0"/>
          <w:divBdr>
            <w:top w:val="none" w:sz="0" w:space="0" w:color="auto"/>
            <w:left w:val="none" w:sz="0" w:space="0" w:color="auto"/>
            <w:bottom w:val="none" w:sz="0" w:space="0" w:color="auto"/>
            <w:right w:val="none" w:sz="0" w:space="0" w:color="auto"/>
          </w:divBdr>
        </w:div>
        <w:div w:id="376852343">
          <w:marLeft w:val="0"/>
          <w:marRight w:val="0"/>
          <w:marTop w:val="0"/>
          <w:marBottom w:val="0"/>
          <w:divBdr>
            <w:top w:val="none" w:sz="0" w:space="0" w:color="auto"/>
            <w:left w:val="none" w:sz="0" w:space="0" w:color="auto"/>
            <w:bottom w:val="none" w:sz="0" w:space="0" w:color="auto"/>
            <w:right w:val="none" w:sz="0" w:space="0" w:color="auto"/>
          </w:divBdr>
        </w:div>
        <w:div w:id="570578628">
          <w:marLeft w:val="555"/>
          <w:marRight w:val="0"/>
          <w:marTop w:val="0"/>
          <w:marBottom w:val="0"/>
          <w:divBdr>
            <w:top w:val="none" w:sz="0" w:space="0" w:color="auto"/>
            <w:left w:val="none" w:sz="0" w:space="0" w:color="auto"/>
            <w:bottom w:val="none" w:sz="0" w:space="0" w:color="auto"/>
            <w:right w:val="none" w:sz="0" w:space="0" w:color="auto"/>
          </w:divBdr>
        </w:div>
        <w:div w:id="1244952866">
          <w:marLeft w:val="0"/>
          <w:marRight w:val="0"/>
          <w:marTop w:val="0"/>
          <w:marBottom w:val="0"/>
          <w:divBdr>
            <w:top w:val="none" w:sz="0" w:space="0" w:color="auto"/>
            <w:left w:val="none" w:sz="0" w:space="0" w:color="auto"/>
            <w:bottom w:val="none" w:sz="0" w:space="0" w:color="auto"/>
            <w:right w:val="none" w:sz="0" w:space="0" w:color="auto"/>
          </w:divBdr>
        </w:div>
        <w:div w:id="887760570">
          <w:marLeft w:val="555"/>
          <w:marRight w:val="0"/>
          <w:marTop w:val="0"/>
          <w:marBottom w:val="0"/>
          <w:divBdr>
            <w:top w:val="none" w:sz="0" w:space="0" w:color="auto"/>
            <w:left w:val="none" w:sz="0" w:space="0" w:color="auto"/>
            <w:bottom w:val="none" w:sz="0" w:space="0" w:color="auto"/>
            <w:right w:val="none" w:sz="0" w:space="0" w:color="auto"/>
          </w:divBdr>
        </w:div>
        <w:div w:id="1125394293">
          <w:marLeft w:val="555"/>
          <w:marRight w:val="0"/>
          <w:marTop w:val="0"/>
          <w:marBottom w:val="0"/>
          <w:divBdr>
            <w:top w:val="none" w:sz="0" w:space="0" w:color="auto"/>
            <w:left w:val="none" w:sz="0" w:space="0" w:color="auto"/>
            <w:bottom w:val="none" w:sz="0" w:space="0" w:color="auto"/>
            <w:right w:val="none" w:sz="0" w:space="0" w:color="auto"/>
          </w:divBdr>
        </w:div>
        <w:div w:id="989292638">
          <w:marLeft w:val="0"/>
          <w:marRight w:val="0"/>
          <w:marTop w:val="0"/>
          <w:marBottom w:val="0"/>
          <w:divBdr>
            <w:top w:val="none" w:sz="0" w:space="0" w:color="auto"/>
            <w:left w:val="none" w:sz="0" w:space="0" w:color="auto"/>
            <w:bottom w:val="none" w:sz="0" w:space="0" w:color="auto"/>
            <w:right w:val="none" w:sz="0" w:space="0" w:color="auto"/>
          </w:divBdr>
        </w:div>
        <w:div w:id="1939092569">
          <w:marLeft w:val="0"/>
          <w:marRight w:val="0"/>
          <w:marTop w:val="0"/>
          <w:marBottom w:val="0"/>
          <w:divBdr>
            <w:top w:val="none" w:sz="0" w:space="0" w:color="auto"/>
            <w:left w:val="none" w:sz="0" w:space="0" w:color="auto"/>
            <w:bottom w:val="none" w:sz="0" w:space="0" w:color="auto"/>
            <w:right w:val="none" w:sz="0" w:space="0" w:color="auto"/>
          </w:divBdr>
        </w:div>
        <w:div w:id="1626501673">
          <w:marLeft w:val="555"/>
          <w:marRight w:val="0"/>
          <w:marTop w:val="0"/>
          <w:marBottom w:val="0"/>
          <w:divBdr>
            <w:top w:val="none" w:sz="0" w:space="0" w:color="auto"/>
            <w:left w:val="none" w:sz="0" w:space="0" w:color="auto"/>
            <w:bottom w:val="none" w:sz="0" w:space="0" w:color="auto"/>
            <w:right w:val="none" w:sz="0" w:space="0" w:color="auto"/>
          </w:divBdr>
        </w:div>
        <w:div w:id="1098477189">
          <w:marLeft w:val="555"/>
          <w:marRight w:val="0"/>
          <w:marTop w:val="0"/>
          <w:marBottom w:val="0"/>
          <w:divBdr>
            <w:top w:val="none" w:sz="0" w:space="0" w:color="auto"/>
            <w:left w:val="none" w:sz="0" w:space="0" w:color="auto"/>
            <w:bottom w:val="none" w:sz="0" w:space="0" w:color="auto"/>
            <w:right w:val="none" w:sz="0" w:space="0" w:color="auto"/>
          </w:divBdr>
        </w:div>
        <w:div w:id="2561236">
          <w:marLeft w:val="555"/>
          <w:marRight w:val="0"/>
          <w:marTop w:val="0"/>
          <w:marBottom w:val="0"/>
          <w:divBdr>
            <w:top w:val="none" w:sz="0" w:space="0" w:color="auto"/>
            <w:left w:val="none" w:sz="0" w:space="0" w:color="auto"/>
            <w:bottom w:val="none" w:sz="0" w:space="0" w:color="auto"/>
            <w:right w:val="none" w:sz="0" w:space="0" w:color="auto"/>
          </w:divBdr>
        </w:div>
        <w:div w:id="155459167">
          <w:marLeft w:val="0"/>
          <w:marRight w:val="0"/>
          <w:marTop w:val="0"/>
          <w:marBottom w:val="0"/>
          <w:divBdr>
            <w:top w:val="none" w:sz="0" w:space="0" w:color="auto"/>
            <w:left w:val="none" w:sz="0" w:space="0" w:color="auto"/>
            <w:bottom w:val="none" w:sz="0" w:space="0" w:color="auto"/>
            <w:right w:val="none" w:sz="0" w:space="0" w:color="auto"/>
          </w:divBdr>
        </w:div>
        <w:div w:id="862405280">
          <w:marLeft w:val="0"/>
          <w:marRight w:val="0"/>
          <w:marTop w:val="0"/>
          <w:marBottom w:val="0"/>
          <w:divBdr>
            <w:top w:val="none" w:sz="0" w:space="0" w:color="auto"/>
            <w:left w:val="none" w:sz="0" w:space="0" w:color="auto"/>
            <w:bottom w:val="none" w:sz="0" w:space="0" w:color="auto"/>
            <w:right w:val="none" w:sz="0" w:space="0" w:color="auto"/>
          </w:divBdr>
        </w:div>
        <w:div w:id="413168645">
          <w:marLeft w:val="0"/>
          <w:marRight w:val="0"/>
          <w:marTop w:val="0"/>
          <w:marBottom w:val="0"/>
          <w:divBdr>
            <w:top w:val="none" w:sz="0" w:space="0" w:color="auto"/>
            <w:left w:val="none" w:sz="0" w:space="0" w:color="auto"/>
            <w:bottom w:val="none" w:sz="0" w:space="0" w:color="auto"/>
            <w:right w:val="none" w:sz="0" w:space="0" w:color="auto"/>
          </w:divBdr>
        </w:div>
        <w:div w:id="18050156">
          <w:marLeft w:val="0"/>
          <w:marRight w:val="0"/>
          <w:marTop w:val="0"/>
          <w:marBottom w:val="0"/>
          <w:divBdr>
            <w:top w:val="none" w:sz="0" w:space="0" w:color="auto"/>
            <w:left w:val="none" w:sz="0" w:space="0" w:color="auto"/>
            <w:bottom w:val="none" w:sz="0" w:space="0" w:color="auto"/>
            <w:right w:val="none" w:sz="0" w:space="0" w:color="auto"/>
          </w:divBdr>
        </w:div>
        <w:div w:id="308291915">
          <w:marLeft w:val="555"/>
          <w:marRight w:val="0"/>
          <w:marTop w:val="0"/>
          <w:marBottom w:val="0"/>
          <w:divBdr>
            <w:top w:val="none" w:sz="0" w:space="0" w:color="auto"/>
            <w:left w:val="none" w:sz="0" w:space="0" w:color="auto"/>
            <w:bottom w:val="none" w:sz="0" w:space="0" w:color="auto"/>
            <w:right w:val="none" w:sz="0" w:space="0" w:color="auto"/>
          </w:divBdr>
        </w:div>
        <w:div w:id="916553317">
          <w:marLeft w:val="555"/>
          <w:marRight w:val="0"/>
          <w:marTop w:val="0"/>
          <w:marBottom w:val="0"/>
          <w:divBdr>
            <w:top w:val="none" w:sz="0" w:space="0" w:color="auto"/>
            <w:left w:val="none" w:sz="0" w:space="0" w:color="auto"/>
            <w:bottom w:val="none" w:sz="0" w:space="0" w:color="auto"/>
            <w:right w:val="none" w:sz="0" w:space="0" w:color="auto"/>
          </w:divBdr>
        </w:div>
        <w:div w:id="290402667">
          <w:marLeft w:val="0"/>
          <w:marRight w:val="0"/>
          <w:marTop w:val="0"/>
          <w:marBottom w:val="0"/>
          <w:divBdr>
            <w:top w:val="none" w:sz="0" w:space="0" w:color="auto"/>
            <w:left w:val="none" w:sz="0" w:space="0" w:color="auto"/>
            <w:bottom w:val="none" w:sz="0" w:space="0" w:color="auto"/>
            <w:right w:val="none" w:sz="0" w:space="0" w:color="auto"/>
          </w:divBdr>
        </w:div>
        <w:div w:id="2065791553">
          <w:marLeft w:val="555"/>
          <w:marRight w:val="0"/>
          <w:marTop w:val="0"/>
          <w:marBottom w:val="0"/>
          <w:divBdr>
            <w:top w:val="none" w:sz="0" w:space="0" w:color="auto"/>
            <w:left w:val="none" w:sz="0" w:space="0" w:color="auto"/>
            <w:bottom w:val="none" w:sz="0" w:space="0" w:color="auto"/>
            <w:right w:val="none" w:sz="0" w:space="0" w:color="auto"/>
          </w:divBdr>
        </w:div>
        <w:div w:id="981540263">
          <w:marLeft w:val="555"/>
          <w:marRight w:val="0"/>
          <w:marTop w:val="0"/>
          <w:marBottom w:val="0"/>
          <w:divBdr>
            <w:top w:val="none" w:sz="0" w:space="0" w:color="auto"/>
            <w:left w:val="none" w:sz="0" w:space="0" w:color="auto"/>
            <w:bottom w:val="none" w:sz="0" w:space="0" w:color="auto"/>
            <w:right w:val="none" w:sz="0" w:space="0" w:color="auto"/>
          </w:divBdr>
        </w:div>
        <w:div w:id="526332118">
          <w:marLeft w:val="555"/>
          <w:marRight w:val="0"/>
          <w:marTop w:val="0"/>
          <w:marBottom w:val="0"/>
          <w:divBdr>
            <w:top w:val="none" w:sz="0" w:space="0" w:color="auto"/>
            <w:left w:val="none" w:sz="0" w:space="0" w:color="auto"/>
            <w:bottom w:val="none" w:sz="0" w:space="0" w:color="auto"/>
            <w:right w:val="none" w:sz="0" w:space="0" w:color="auto"/>
          </w:divBdr>
        </w:div>
        <w:div w:id="484469500">
          <w:marLeft w:val="0"/>
          <w:marRight w:val="0"/>
          <w:marTop w:val="0"/>
          <w:marBottom w:val="0"/>
          <w:divBdr>
            <w:top w:val="none" w:sz="0" w:space="0" w:color="auto"/>
            <w:left w:val="none" w:sz="0" w:space="0" w:color="auto"/>
            <w:bottom w:val="none" w:sz="0" w:space="0" w:color="auto"/>
            <w:right w:val="none" w:sz="0" w:space="0" w:color="auto"/>
          </w:divBdr>
        </w:div>
        <w:div w:id="2043360848">
          <w:marLeft w:val="555"/>
          <w:marRight w:val="0"/>
          <w:marTop w:val="0"/>
          <w:marBottom w:val="0"/>
          <w:divBdr>
            <w:top w:val="none" w:sz="0" w:space="0" w:color="auto"/>
            <w:left w:val="none" w:sz="0" w:space="0" w:color="auto"/>
            <w:bottom w:val="none" w:sz="0" w:space="0" w:color="auto"/>
            <w:right w:val="none" w:sz="0" w:space="0" w:color="auto"/>
          </w:divBdr>
        </w:div>
        <w:div w:id="1027174565">
          <w:marLeft w:val="555"/>
          <w:marRight w:val="0"/>
          <w:marTop w:val="0"/>
          <w:marBottom w:val="0"/>
          <w:divBdr>
            <w:top w:val="none" w:sz="0" w:space="0" w:color="auto"/>
            <w:left w:val="none" w:sz="0" w:space="0" w:color="auto"/>
            <w:bottom w:val="none" w:sz="0" w:space="0" w:color="auto"/>
            <w:right w:val="none" w:sz="0" w:space="0" w:color="auto"/>
          </w:divBdr>
        </w:div>
        <w:div w:id="261912664">
          <w:marLeft w:val="0"/>
          <w:marRight w:val="0"/>
          <w:marTop w:val="0"/>
          <w:marBottom w:val="0"/>
          <w:divBdr>
            <w:top w:val="none" w:sz="0" w:space="0" w:color="auto"/>
            <w:left w:val="none" w:sz="0" w:space="0" w:color="auto"/>
            <w:bottom w:val="none" w:sz="0" w:space="0" w:color="auto"/>
            <w:right w:val="none" w:sz="0" w:space="0" w:color="auto"/>
          </w:divBdr>
        </w:div>
        <w:div w:id="1773890004">
          <w:marLeft w:val="555"/>
          <w:marRight w:val="0"/>
          <w:marTop w:val="0"/>
          <w:marBottom w:val="0"/>
          <w:divBdr>
            <w:top w:val="none" w:sz="0" w:space="0" w:color="auto"/>
            <w:left w:val="none" w:sz="0" w:space="0" w:color="auto"/>
            <w:bottom w:val="none" w:sz="0" w:space="0" w:color="auto"/>
            <w:right w:val="none" w:sz="0" w:space="0" w:color="auto"/>
          </w:divBdr>
        </w:div>
        <w:div w:id="159195751">
          <w:marLeft w:val="555"/>
          <w:marRight w:val="0"/>
          <w:marTop w:val="0"/>
          <w:marBottom w:val="0"/>
          <w:divBdr>
            <w:top w:val="none" w:sz="0" w:space="0" w:color="auto"/>
            <w:left w:val="none" w:sz="0" w:space="0" w:color="auto"/>
            <w:bottom w:val="none" w:sz="0" w:space="0" w:color="auto"/>
            <w:right w:val="none" w:sz="0" w:space="0" w:color="auto"/>
          </w:divBdr>
        </w:div>
        <w:div w:id="1427387233">
          <w:marLeft w:val="0"/>
          <w:marRight w:val="0"/>
          <w:marTop w:val="0"/>
          <w:marBottom w:val="0"/>
          <w:divBdr>
            <w:top w:val="none" w:sz="0" w:space="0" w:color="auto"/>
            <w:left w:val="none" w:sz="0" w:space="0" w:color="auto"/>
            <w:bottom w:val="none" w:sz="0" w:space="0" w:color="auto"/>
            <w:right w:val="none" w:sz="0" w:space="0" w:color="auto"/>
          </w:divBdr>
        </w:div>
        <w:div w:id="975404393">
          <w:marLeft w:val="555"/>
          <w:marRight w:val="0"/>
          <w:marTop w:val="0"/>
          <w:marBottom w:val="0"/>
          <w:divBdr>
            <w:top w:val="none" w:sz="0" w:space="0" w:color="auto"/>
            <w:left w:val="none" w:sz="0" w:space="0" w:color="auto"/>
            <w:bottom w:val="none" w:sz="0" w:space="0" w:color="auto"/>
            <w:right w:val="none" w:sz="0" w:space="0" w:color="auto"/>
          </w:divBdr>
        </w:div>
        <w:div w:id="1679192522">
          <w:marLeft w:val="0"/>
          <w:marRight w:val="0"/>
          <w:marTop w:val="0"/>
          <w:marBottom w:val="0"/>
          <w:divBdr>
            <w:top w:val="none" w:sz="0" w:space="0" w:color="auto"/>
            <w:left w:val="none" w:sz="0" w:space="0" w:color="auto"/>
            <w:bottom w:val="none" w:sz="0" w:space="0" w:color="auto"/>
            <w:right w:val="none" w:sz="0" w:space="0" w:color="auto"/>
          </w:divBdr>
        </w:div>
        <w:div w:id="1887328504">
          <w:marLeft w:val="555"/>
          <w:marRight w:val="0"/>
          <w:marTop w:val="0"/>
          <w:marBottom w:val="0"/>
          <w:divBdr>
            <w:top w:val="none" w:sz="0" w:space="0" w:color="auto"/>
            <w:left w:val="none" w:sz="0" w:space="0" w:color="auto"/>
            <w:bottom w:val="none" w:sz="0" w:space="0" w:color="auto"/>
            <w:right w:val="none" w:sz="0" w:space="0" w:color="auto"/>
          </w:divBdr>
        </w:div>
        <w:div w:id="1217618550">
          <w:marLeft w:val="0"/>
          <w:marRight w:val="0"/>
          <w:marTop w:val="0"/>
          <w:marBottom w:val="0"/>
          <w:divBdr>
            <w:top w:val="none" w:sz="0" w:space="0" w:color="auto"/>
            <w:left w:val="none" w:sz="0" w:space="0" w:color="auto"/>
            <w:bottom w:val="none" w:sz="0" w:space="0" w:color="auto"/>
            <w:right w:val="none" w:sz="0" w:space="0" w:color="auto"/>
          </w:divBdr>
        </w:div>
        <w:div w:id="1528563964">
          <w:marLeft w:val="555"/>
          <w:marRight w:val="0"/>
          <w:marTop w:val="0"/>
          <w:marBottom w:val="0"/>
          <w:divBdr>
            <w:top w:val="none" w:sz="0" w:space="0" w:color="auto"/>
            <w:left w:val="none" w:sz="0" w:space="0" w:color="auto"/>
            <w:bottom w:val="none" w:sz="0" w:space="0" w:color="auto"/>
            <w:right w:val="none" w:sz="0" w:space="0" w:color="auto"/>
          </w:divBdr>
        </w:div>
        <w:div w:id="1164054503">
          <w:marLeft w:val="555"/>
          <w:marRight w:val="0"/>
          <w:marTop w:val="0"/>
          <w:marBottom w:val="0"/>
          <w:divBdr>
            <w:top w:val="none" w:sz="0" w:space="0" w:color="auto"/>
            <w:left w:val="none" w:sz="0" w:space="0" w:color="auto"/>
            <w:bottom w:val="none" w:sz="0" w:space="0" w:color="auto"/>
            <w:right w:val="none" w:sz="0" w:space="0" w:color="auto"/>
          </w:divBdr>
        </w:div>
        <w:div w:id="767627236">
          <w:marLeft w:val="555"/>
          <w:marRight w:val="0"/>
          <w:marTop w:val="0"/>
          <w:marBottom w:val="0"/>
          <w:divBdr>
            <w:top w:val="none" w:sz="0" w:space="0" w:color="auto"/>
            <w:left w:val="none" w:sz="0" w:space="0" w:color="auto"/>
            <w:bottom w:val="none" w:sz="0" w:space="0" w:color="auto"/>
            <w:right w:val="none" w:sz="0" w:space="0" w:color="auto"/>
          </w:divBdr>
        </w:div>
        <w:div w:id="591162534">
          <w:marLeft w:val="0"/>
          <w:marRight w:val="0"/>
          <w:marTop w:val="0"/>
          <w:marBottom w:val="0"/>
          <w:divBdr>
            <w:top w:val="none" w:sz="0" w:space="0" w:color="auto"/>
            <w:left w:val="none" w:sz="0" w:space="0" w:color="auto"/>
            <w:bottom w:val="none" w:sz="0" w:space="0" w:color="auto"/>
            <w:right w:val="none" w:sz="0" w:space="0" w:color="auto"/>
          </w:divBdr>
        </w:div>
        <w:div w:id="1287198494">
          <w:marLeft w:val="555"/>
          <w:marRight w:val="0"/>
          <w:marTop w:val="0"/>
          <w:marBottom w:val="0"/>
          <w:divBdr>
            <w:top w:val="none" w:sz="0" w:space="0" w:color="auto"/>
            <w:left w:val="none" w:sz="0" w:space="0" w:color="auto"/>
            <w:bottom w:val="none" w:sz="0" w:space="0" w:color="auto"/>
            <w:right w:val="none" w:sz="0" w:space="0" w:color="auto"/>
          </w:divBdr>
        </w:div>
        <w:div w:id="1910844177">
          <w:marLeft w:val="0"/>
          <w:marRight w:val="0"/>
          <w:marTop w:val="0"/>
          <w:marBottom w:val="0"/>
          <w:divBdr>
            <w:top w:val="none" w:sz="0" w:space="0" w:color="auto"/>
            <w:left w:val="none" w:sz="0" w:space="0" w:color="auto"/>
            <w:bottom w:val="none" w:sz="0" w:space="0" w:color="auto"/>
            <w:right w:val="none" w:sz="0" w:space="0" w:color="auto"/>
          </w:divBdr>
        </w:div>
        <w:div w:id="840047621">
          <w:marLeft w:val="0"/>
          <w:marRight w:val="0"/>
          <w:marTop w:val="0"/>
          <w:marBottom w:val="0"/>
          <w:divBdr>
            <w:top w:val="none" w:sz="0" w:space="0" w:color="auto"/>
            <w:left w:val="none" w:sz="0" w:space="0" w:color="auto"/>
            <w:bottom w:val="none" w:sz="0" w:space="0" w:color="auto"/>
            <w:right w:val="none" w:sz="0" w:space="0" w:color="auto"/>
          </w:divBdr>
        </w:div>
      </w:divsChild>
    </w:div>
    <w:div w:id="501160929">
      <w:bodyDiv w:val="1"/>
      <w:marLeft w:val="0"/>
      <w:marRight w:val="0"/>
      <w:marTop w:val="0"/>
      <w:marBottom w:val="0"/>
      <w:divBdr>
        <w:top w:val="none" w:sz="0" w:space="0" w:color="auto"/>
        <w:left w:val="none" w:sz="0" w:space="0" w:color="auto"/>
        <w:bottom w:val="none" w:sz="0" w:space="0" w:color="auto"/>
        <w:right w:val="none" w:sz="0" w:space="0" w:color="auto"/>
      </w:divBdr>
    </w:div>
    <w:div w:id="570580737">
      <w:bodyDiv w:val="1"/>
      <w:marLeft w:val="0"/>
      <w:marRight w:val="0"/>
      <w:marTop w:val="0"/>
      <w:marBottom w:val="0"/>
      <w:divBdr>
        <w:top w:val="none" w:sz="0" w:space="0" w:color="auto"/>
        <w:left w:val="none" w:sz="0" w:space="0" w:color="auto"/>
        <w:bottom w:val="none" w:sz="0" w:space="0" w:color="auto"/>
        <w:right w:val="none" w:sz="0" w:space="0" w:color="auto"/>
      </w:divBdr>
    </w:div>
    <w:div w:id="678853798">
      <w:bodyDiv w:val="1"/>
      <w:marLeft w:val="0"/>
      <w:marRight w:val="0"/>
      <w:marTop w:val="0"/>
      <w:marBottom w:val="0"/>
      <w:divBdr>
        <w:top w:val="none" w:sz="0" w:space="0" w:color="auto"/>
        <w:left w:val="none" w:sz="0" w:space="0" w:color="auto"/>
        <w:bottom w:val="none" w:sz="0" w:space="0" w:color="auto"/>
        <w:right w:val="none" w:sz="0" w:space="0" w:color="auto"/>
      </w:divBdr>
    </w:div>
    <w:div w:id="769353721">
      <w:bodyDiv w:val="1"/>
      <w:marLeft w:val="0"/>
      <w:marRight w:val="0"/>
      <w:marTop w:val="0"/>
      <w:marBottom w:val="0"/>
      <w:divBdr>
        <w:top w:val="none" w:sz="0" w:space="0" w:color="auto"/>
        <w:left w:val="none" w:sz="0" w:space="0" w:color="auto"/>
        <w:bottom w:val="none" w:sz="0" w:space="0" w:color="auto"/>
        <w:right w:val="none" w:sz="0" w:space="0" w:color="auto"/>
      </w:divBdr>
      <w:divsChild>
        <w:div w:id="2096051155">
          <w:marLeft w:val="0"/>
          <w:marRight w:val="0"/>
          <w:marTop w:val="0"/>
          <w:marBottom w:val="0"/>
          <w:divBdr>
            <w:top w:val="none" w:sz="0" w:space="0" w:color="auto"/>
            <w:left w:val="none" w:sz="0" w:space="0" w:color="auto"/>
            <w:bottom w:val="none" w:sz="0" w:space="0" w:color="auto"/>
            <w:right w:val="none" w:sz="0" w:space="0" w:color="auto"/>
          </w:divBdr>
        </w:div>
        <w:div w:id="1220942615">
          <w:marLeft w:val="0"/>
          <w:marRight w:val="0"/>
          <w:marTop w:val="0"/>
          <w:marBottom w:val="0"/>
          <w:divBdr>
            <w:top w:val="none" w:sz="0" w:space="0" w:color="auto"/>
            <w:left w:val="none" w:sz="0" w:space="0" w:color="auto"/>
            <w:bottom w:val="none" w:sz="0" w:space="0" w:color="auto"/>
            <w:right w:val="none" w:sz="0" w:space="0" w:color="auto"/>
          </w:divBdr>
        </w:div>
        <w:div w:id="1532263893">
          <w:marLeft w:val="0"/>
          <w:marRight w:val="0"/>
          <w:marTop w:val="0"/>
          <w:marBottom w:val="0"/>
          <w:divBdr>
            <w:top w:val="none" w:sz="0" w:space="0" w:color="auto"/>
            <w:left w:val="none" w:sz="0" w:space="0" w:color="auto"/>
            <w:bottom w:val="none" w:sz="0" w:space="0" w:color="auto"/>
            <w:right w:val="none" w:sz="0" w:space="0" w:color="auto"/>
          </w:divBdr>
        </w:div>
        <w:div w:id="2018190146">
          <w:marLeft w:val="0"/>
          <w:marRight w:val="0"/>
          <w:marTop w:val="0"/>
          <w:marBottom w:val="0"/>
          <w:divBdr>
            <w:top w:val="none" w:sz="0" w:space="0" w:color="auto"/>
            <w:left w:val="none" w:sz="0" w:space="0" w:color="auto"/>
            <w:bottom w:val="none" w:sz="0" w:space="0" w:color="auto"/>
            <w:right w:val="none" w:sz="0" w:space="0" w:color="auto"/>
          </w:divBdr>
        </w:div>
      </w:divsChild>
    </w:div>
    <w:div w:id="847600182">
      <w:bodyDiv w:val="1"/>
      <w:marLeft w:val="0"/>
      <w:marRight w:val="0"/>
      <w:marTop w:val="0"/>
      <w:marBottom w:val="0"/>
      <w:divBdr>
        <w:top w:val="none" w:sz="0" w:space="0" w:color="auto"/>
        <w:left w:val="none" w:sz="0" w:space="0" w:color="auto"/>
        <w:bottom w:val="none" w:sz="0" w:space="0" w:color="auto"/>
        <w:right w:val="none" w:sz="0" w:space="0" w:color="auto"/>
      </w:divBdr>
    </w:div>
    <w:div w:id="861480049">
      <w:bodyDiv w:val="1"/>
      <w:marLeft w:val="0"/>
      <w:marRight w:val="0"/>
      <w:marTop w:val="0"/>
      <w:marBottom w:val="0"/>
      <w:divBdr>
        <w:top w:val="none" w:sz="0" w:space="0" w:color="auto"/>
        <w:left w:val="none" w:sz="0" w:space="0" w:color="auto"/>
        <w:bottom w:val="none" w:sz="0" w:space="0" w:color="auto"/>
        <w:right w:val="none" w:sz="0" w:space="0" w:color="auto"/>
      </w:divBdr>
    </w:div>
    <w:div w:id="963970868">
      <w:bodyDiv w:val="1"/>
      <w:marLeft w:val="0"/>
      <w:marRight w:val="0"/>
      <w:marTop w:val="0"/>
      <w:marBottom w:val="0"/>
      <w:divBdr>
        <w:top w:val="none" w:sz="0" w:space="0" w:color="auto"/>
        <w:left w:val="none" w:sz="0" w:space="0" w:color="auto"/>
        <w:bottom w:val="none" w:sz="0" w:space="0" w:color="auto"/>
        <w:right w:val="none" w:sz="0" w:space="0" w:color="auto"/>
      </w:divBdr>
    </w:div>
    <w:div w:id="990599737">
      <w:bodyDiv w:val="1"/>
      <w:marLeft w:val="0"/>
      <w:marRight w:val="0"/>
      <w:marTop w:val="0"/>
      <w:marBottom w:val="0"/>
      <w:divBdr>
        <w:top w:val="none" w:sz="0" w:space="0" w:color="auto"/>
        <w:left w:val="none" w:sz="0" w:space="0" w:color="auto"/>
        <w:bottom w:val="none" w:sz="0" w:space="0" w:color="auto"/>
        <w:right w:val="none" w:sz="0" w:space="0" w:color="auto"/>
      </w:divBdr>
      <w:divsChild>
        <w:div w:id="2038458616">
          <w:marLeft w:val="0"/>
          <w:marRight w:val="0"/>
          <w:marTop w:val="0"/>
          <w:marBottom w:val="0"/>
          <w:divBdr>
            <w:top w:val="none" w:sz="0" w:space="0" w:color="auto"/>
            <w:left w:val="none" w:sz="0" w:space="0" w:color="auto"/>
            <w:bottom w:val="none" w:sz="0" w:space="0" w:color="auto"/>
            <w:right w:val="none" w:sz="0" w:space="0" w:color="auto"/>
          </w:divBdr>
        </w:div>
        <w:div w:id="534587878">
          <w:marLeft w:val="0"/>
          <w:marRight w:val="0"/>
          <w:marTop w:val="0"/>
          <w:marBottom w:val="0"/>
          <w:divBdr>
            <w:top w:val="none" w:sz="0" w:space="0" w:color="auto"/>
            <w:left w:val="none" w:sz="0" w:space="0" w:color="auto"/>
            <w:bottom w:val="none" w:sz="0" w:space="0" w:color="auto"/>
            <w:right w:val="none" w:sz="0" w:space="0" w:color="auto"/>
          </w:divBdr>
        </w:div>
        <w:div w:id="2066682177">
          <w:marLeft w:val="555"/>
          <w:marRight w:val="0"/>
          <w:marTop w:val="0"/>
          <w:marBottom w:val="0"/>
          <w:divBdr>
            <w:top w:val="none" w:sz="0" w:space="0" w:color="auto"/>
            <w:left w:val="none" w:sz="0" w:space="0" w:color="auto"/>
            <w:bottom w:val="none" w:sz="0" w:space="0" w:color="auto"/>
            <w:right w:val="none" w:sz="0" w:space="0" w:color="auto"/>
          </w:divBdr>
        </w:div>
        <w:div w:id="1692805230">
          <w:marLeft w:val="0"/>
          <w:marRight w:val="0"/>
          <w:marTop w:val="0"/>
          <w:marBottom w:val="0"/>
          <w:divBdr>
            <w:top w:val="none" w:sz="0" w:space="0" w:color="auto"/>
            <w:left w:val="none" w:sz="0" w:space="0" w:color="auto"/>
            <w:bottom w:val="none" w:sz="0" w:space="0" w:color="auto"/>
            <w:right w:val="none" w:sz="0" w:space="0" w:color="auto"/>
          </w:divBdr>
        </w:div>
        <w:div w:id="713388209">
          <w:marLeft w:val="555"/>
          <w:marRight w:val="0"/>
          <w:marTop w:val="0"/>
          <w:marBottom w:val="0"/>
          <w:divBdr>
            <w:top w:val="none" w:sz="0" w:space="0" w:color="auto"/>
            <w:left w:val="none" w:sz="0" w:space="0" w:color="auto"/>
            <w:bottom w:val="none" w:sz="0" w:space="0" w:color="auto"/>
            <w:right w:val="none" w:sz="0" w:space="0" w:color="auto"/>
          </w:divBdr>
        </w:div>
        <w:div w:id="1301381005">
          <w:marLeft w:val="555"/>
          <w:marRight w:val="0"/>
          <w:marTop w:val="0"/>
          <w:marBottom w:val="0"/>
          <w:divBdr>
            <w:top w:val="none" w:sz="0" w:space="0" w:color="auto"/>
            <w:left w:val="none" w:sz="0" w:space="0" w:color="auto"/>
            <w:bottom w:val="none" w:sz="0" w:space="0" w:color="auto"/>
            <w:right w:val="none" w:sz="0" w:space="0" w:color="auto"/>
          </w:divBdr>
        </w:div>
        <w:div w:id="1859586625">
          <w:marLeft w:val="0"/>
          <w:marRight w:val="0"/>
          <w:marTop w:val="0"/>
          <w:marBottom w:val="0"/>
          <w:divBdr>
            <w:top w:val="none" w:sz="0" w:space="0" w:color="auto"/>
            <w:left w:val="none" w:sz="0" w:space="0" w:color="auto"/>
            <w:bottom w:val="none" w:sz="0" w:space="0" w:color="auto"/>
            <w:right w:val="none" w:sz="0" w:space="0" w:color="auto"/>
          </w:divBdr>
        </w:div>
        <w:div w:id="1554921226">
          <w:marLeft w:val="555"/>
          <w:marRight w:val="0"/>
          <w:marTop w:val="0"/>
          <w:marBottom w:val="0"/>
          <w:divBdr>
            <w:top w:val="none" w:sz="0" w:space="0" w:color="auto"/>
            <w:left w:val="none" w:sz="0" w:space="0" w:color="auto"/>
            <w:bottom w:val="none" w:sz="0" w:space="0" w:color="auto"/>
            <w:right w:val="none" w:sz="0" w:space="0" w:color="auto"/>
          </w:divBdr>
        </w:div>
        <w:div w:id="401220368">
          <w:marLeft w:val="0"/>
          <w:marRight w:val="0"/>
          <w:marTop w:val="0"/>
          <w:marBottom w:val="0"/>
          <w:divBdr>
            <w:top w:val="none" w:sz="0" w:space="0" w:color="auto"/>
            <w:left w:val="none" w:sz="0" w:space="0" w:color="auto"/>
            <w:bottom w:val="none" w:sz="0" w:space="0" w:color="auto"/>
            <w:right w:val="none" w:sz="0" w:space="0" w:color="auto"/>
          </w:divBdr>
        </w:div>
        <w:div w:id="653802716">
          <w:marLeft w:val="0"/>
          <w:marRight w:val="0"/>
          <w:marTop w:val="0"/>
          <w:marBottom w:val="0"/>
          <w:divBdr>
            <w:top w:val="none" w:sz="0" w:space="0" w:color="auto"/>
            <w:left w:val="none" w:sz="0" w:space="0" w:color="auto"/>
            <w:bottom w:val="none" w:sz="0" w:space="0" w:color="auto"/>
            <w:right w:val="none" w:sz="0" w:space="0" w:color="auto"/>
          </w:divBdr>
        </w:div>
        <w:div w:id="1700011505">
          <w:marLeft w:val="555"/>
          <w:marRight w:val="0"/>
          <w:marTop w:val="0"/>
          <w:marBottom w:val="0"/>
          <w:divBdr>
            <w:top w:val="none" w:sz="0" w:space="0" w:color="auto"/>
            <w:left w:val="none" w:sz="0" w:space="0" w:color="auto"/>
            <w:bottom w:val="none" w:sz="0" w:space="0" w:color="auto"/>
            <w:right w:val="none" w:sz="0" w:space="0" w:color="auto"/>
          </w:divBdr>
        </w:div>
        <w:div w:id="1098721226">
          <w:marLeft w:val="555"/>
          <w:marRight w:val="0"/>
          <w:marTop w:val="0"/>
          <w:marBottom w:val="0"/>
          <w:divBdr>
            <w:top w:val="none" w:sz="0" w:space="0" w:color="auto"/>
            <w:left w:val="none" w:sz="0" w:space="0" w:color="auto"/>
            <w:bottom w:val="none" w:sz="0" w:space="0" w:color="auto"/>
            <w:right w:val="none" w:sz="0" w:space="0" w:color="auto"/>
          </w:divBdr>
        </w:div>
        <w:div w:id="1896811910">
          <w:marLeft w:val="0"/>
          <w:marRight w:val="0"/>
          <w:marTop w:val="0"/>
          <w:marBottom w:val="0"/>
          <w:divBdr>
            <w:top w:val="none" w:sz="0" w:space="0" w:color="auto"/>
            <w:left w:val="none" w:sz="0" w:space="0" w:color="auto"/>
            <w:bottom w:val="none" w:sz="0" w:space="0" w:color="auto"/>
            <w:right w:val="none" w:sz="0" w:space="0" w:color="auto"/>
          </w:divBdr>
        </w:div>
        <w:div w:id="1481994742">
          <w:marLeft w:val="0"/>
          <w:marRight w:val="0"/>
          <w:marTop w:val="0"/>
          <w:marBottom w:val="0"/>
          <w:divBdr>
            <w:top w:val="none" w:sz="0" w:space="0" w:color="auto"/>
            <w:left w:val="none" w:sz="0" w:space="0" w:color="auto"/>
            <w:bottom w:val="none" w:sz="0" w:space="0" w:color="auto"/>
            <w:right w:val="none" w:sz="0" w:space="0" w:color="auto"/>
          </w:divBdr>
        </w:div>
        <w:div w:id="290476500">
          <w:marLeft w:val="0"/>
          <w:marRight w:val="0"/>
          <w:marTop w:val="0"/>
          <w:marBottom w:val="0"/>
          <w:divBdr>
            <w:top w:val="none" w:sz="0" w:space="0" w:color="auto"/>
            <w:left w:val="none" w:sz="0" w:space="0" w:color="auto"/>
            <w:bottom w:val="none" w:sz="0" w:space="0" w:color="auto"/>
            <w:right w:val="none" w:sz="0" w:space="0" w:color="auto"/>
          </w:divBdr>
        </w:div>
        <w:div w:id="1701780111">
          <w:marLeft w:val="555"/>
          <w:marRight w:val="0"/>
          <w:marTop w:val="0"/>
          <w:marBottom w:val="0"/>
          <w:divBdr>
            <w:top w:val="none" w:sz="0" w:space="0" w:color="auto"/>
            <w:left w:val="none" w:sz="0" w:space="0" w:color="auto"/>
            <w:bottom w:val="none" w:sz="0" w:space="0" w:color="auto"/>
            <w:right w:val="none" w:sz="0" w:space="0" w:color="auto"/>
          </w:divBdr>
        </w:div>
        <w:div w:id="1575243695">
          <w:marLeft w:val="0"/>
          <w:marRight w:val="0"/>
          <w:marTop w:val="0"/>
          <w:marBottom w:val="0"/>
          <w:divBdr>
            <w:top w:val="none" w:sz="0" w:space="0" w:color="auto"/>
            <w:left w:val="none" w:sz="0" w:space="0" w:color="auto"/>
            <w:bottom w:val="none" w:sz="0" w:space="0" w:color="auto"/>
            <w:right w:val="none" w:sz="0" w:space="0" w:color="auto"/>
          </w:divBdr>
        </w:div>
        <w:div w:id="88894135">
          <w:marLeft w:val="555"/>
          <w:marRight w:val="0"/>
          <w:marTop w:val="0"/>
          <w:marBottom w:val="0"/>
          <w:divBdr>
            <w:top w:val="none" w:sz="0" w:space="0" w:color="auto"/>
            <w:left w:val="none" w:sz="0" w:space="0" w:color="auto"/>
            <w:bottom w:val="none" w:sz="0" w:space="0" w:color="auto"/>
            <w:right w:val="none" w:sz="0" w:space="0" w:color="auto"/>
          </w:divBdr>
        </w:div>
        <w:div w:id="136650509">
          <w:marLeft w:val="0"/>
          <w:marRight w:val="0"/>
          <w:marTop w:val="0"/>
          <w:marBottom w:val="0"/>
          <w:divBdr>
            <w:top w:val="none" w:sz="0" w:space="0" w:color="auto"/>
            <w:left w:val="none" w:sz="0" w:space="0" w:color="auto"/>
            <w:bottom w:val="none" w:sz="0" w:space="0" w:color="auto"/>
            <w:right w:val="none" w:sz="0" w:space="0" w:color="auto"/>
          </w:divBdr>
        </w:div>
        <w:div w:id="1497458357">
          <w:marLeft w:val="0"/>
          <w:marRight w:val="0"/>
          <w:marTop w:val="0"/>
          <w:marBottom w:val="0"/>
          <w:divBdr>
            <w:top w:val="none" w:sz="0" w:space="0" w:color="auto"/>
            <w:left w:val="none" w:sz="0" w:space="0" w:color="auto"/>
            <w:bottom w:val="none" w:sz="0" w:space="0" w:color="auto"/>
            <w:right w:val="none" w:sz="0" w:space="0" w:color="auto"/>
          </w:divBdr>
        </w:div>
        <w:div w:id="1405253491">
          <w:marLeft w:val="0"/>
          <w:marRight w:val="0"/>
          <w:marTop w:val="0"/>
          <w:marBottom w:val="0"/>
          <w:divBdr>
            <w:top w:val="none" w:sz="0" w:space="0" w:color="auto"/>
            <w:left w:val="none" w:sz="0" w:space="0" w:color="auto"/>
            <w:bottom w:val="none" w:sz="0" w:space="0" w:color="auto"/>
            <w:right w:val="none" w:sz="0" w:space="0" w:color="auto"/>
          </w:divBdr>
        </w:div>
        <w:div w:id="605308673">
          <w:marLeft w:val="555"/>
          <w:marRight w:val="0"/>
          <w:marTop w:val="0"/>
          <w:marBottom w:val="0"/>
          <w:divBdr>
            <w:top w:val="none" w:sz="0" w:space="0" w:color="auto"/>
            <w:left w:val="none" w:sz="0" w:space="0" w:color="auto"/>
            <w:bottom w:val="none" w:sz="0" w:space="0" w:color="auto"/>
            <w:right w:val="none" w:sz="0" w:space="0" w:color="auto"/>
          </w:divBdr>
        </w:div>
        <w:div w:id="547449697">
          <w:marLeft w:val="0"/>
          <w:marRight w:val="0"/>
          <w:marTop w:val="0"/>
          <w:marBottom w:val="0"/>
          <w:divBdr>
            <w:top w:val="none" w:sz="0" w:space="0" w:color="auto"/>
            <w:left w:val="none" w:sz="0" w:space="0" w:color="auto"/>
            <w:bottom w:val="none" w:sz="0" w:space="0" w:color="auto"/>
            <w:right w:val="none" w:sz="0" w:space="0" w:color="auto"/>
          </w:divBdr>
        </w:div>
        <w:div w:id="376587545">
          <w:marLeft w:val="0"/>
          <w:marRight w:val="0"/>
          <w:marTop w:val="0"/>
          <w:marBottom w:val="0"/>
          <w:divBdr>
            <w:top w:val="none" w:sz="0" w:space="0" w:color="auto"/>
            <w:left w:val="none" w:sz="0" w:space="0" w:color="auto"/>
            <w:bottom w:val="none" w:sz="0" w:space="0" w:color="auto"/>
            <w:right w:val="none" w:sz="0" w:space="0" w:color="auto"/>
          </w:divBdr>
        </w:div>
        <w:div w:id="1596938353">
          <w:marLeft w:val="555"/>
          <w:marRight w:val="0"/>
          <w:marTop w:val="0"/>
          <w:marBottom w:val="0"/>
          <w:divBdr>
            <w:top w:val="none" w:sz="0" w:space="0" w:color="auto"/>
            <w:left w:val="none" w:sz="0" w:space="0" w:color="auto"/>
            <w:bottom w:val="none" w:sz="0" w:space="0" w:color="auto"/>
            <w:right w:val="none" w:sz="0" w:space="0" w:color="auto"/>
          </w:divBdr>
        </w:div>
        <w:div w:id="311108953">
          <w:marLeft w:val="0"/>
          <w:marRight w:val="0"/>
          <w:marTop w:val="0"/>
          <w:marBottom w:val="0"/>
          <w:divBdr>
            <w:top w:val="none" w:sz="0" w:space="0" w:color="auto"/>
            <w:left w:val="none" w:sz="0" w:space="0" w:color="auto"/>
            <w:bottom w:val="none" w:sz="0" w:space="0" w:color="auto"/>
            <w:right w:val="none" w:sz="0" w:space="0" w:color="auto"/>
          </w:divBdr>
        </w:div>
        <w:div w:id="1523743180">
          <w:marLeft w:val="0"/>
          <w:marRight w:val="0"/>
          <w:marTop w:val="0"/>
          <w:marBottom w:val="0"/>
          <w:divBdr>
            <w:top w:val="none" w:sz="0" w:space="0" w:color="auto"/>
            <w:left w:val="none" w:sz="0" w:space="0" w:color="auto"/>
            <w:bottom w:val="none" w:sz="0" w:space="0" w:color="auto"/>
            <w:right w:val="none" w:sz="0" w:space="0" w:color="auto"/>
          </w:divBdr>
        </w:div>
        <w:div w:id="833498141">
          <w:marLeft w:val="0"/>
          <w:marRight w:val="0"/>
          <w:marTop w:val="0"/>
          <w:marBottom w:val="0"/>
          <w:divBdr>
            <w:top w:val="none" w:sz="0" w:space="0" w:color="auto"/>
            <w:left w:val="none" w:sz="0" w:space="0" w:color="auto"/>
            <w:bottom w:val="none" w:sz="0" w:space="0" w:color="auto"/>
            <w:right w:val="none" w:sz="0" w:space="0" w:color="auto"/>
          </w:divBdr>
        </w:div>
        <w:div w:id="1492789712">
          <w:marLeft w:val="555"/>
          <w:marRight w:val="0"/>
          <w:marTop w:val="0"/>
          <w:marBottom w:val="0"/>
          <w:divBdr>
            <w:top w:val="none" w:sz="0" w:space="0" w:color="auto"/>
            <w:left w:val="none" w:sz="0" w:space="0" w:color="auto"/>
            <w:bottom w:val="none" w:sz="0" w:space="0" w:color="auto"/>
            <w:right w:val="none" w:sz="0" w:space="0" w:color="auto"/>
          </w:divBdr>
        </w:div>
        <w:div w:id="320931648">
          <w:marLeft w:val="0"/>
          <w:marRight w:val="0"/>
          <w:marTop w:val="0"/>
          <w:marBottom w:val="0"/>
          <w:divBdr>
            <w:top w:val="none" w:sz="0" w:space="0" w:color="auto"/>
            <w:left w:val="none" w:sz="0" w:space="0" w:color="auto"/>
            <w:bottom w:val="none" w:sz="0" w:space="0" w:color="auto"/>
            <w:right w:val="none" w:sz="0" w:space="0" w:color="auto"/>
          </w:divBdr>
        </w:div>
        <w:div w:id="489293530">
          <w:marLeft w:val="555"/>
          <w:marRight w:val="0"/>
          <w:marTop w:val="0"/>
          <w:marBottom w:val="0"/>
          <w:divBdr>
            <w:top w:val="none" w:sz="0" w:space="0" w:color="auto"/>
            <w:left w:val="none" w:sz="0" w:space="0" w:color="auto"/>
            <w:bottom w:val="none" w:sz="0" w:space="0" w:color="auto"/>
            <w:right w:val="none" w:sz="0" w:space="0" w:color="auto"/>
          </w:divBdr>
        </w:div>
        <w:div w:id="1912933718">
          <w:marLeft w:val="0"/>
          <w:marRight w:val="0"/>
          <w:marTop w:val="0"/>
          <w:marBottom w:val="0"/>
          <w:divBdr>
            <w:top w:val="none" w:sz="0" w:space="0" w:color="auto"/>
            <w:left w:val="none" w:sz="0" w:space="0" w:color="auto"/>
            <w:bottom w:val="none" w:sz="0" w:space="0" w:color="auto"/>
            <w:right w:val="none" w:sz="0" w:space="0" w:color="auto"/>
          </w:divBdr>
        </w:div>
        <w:div w:id="634650725">
          <w:marLeft w:val="555"/>
          <w:marRight w:val="0"/>
          <w:marTop w:val="0"/>
          <w:marBottom w:val="0"/>
          <w:divBdr>
            <w:top w:val="none" w:sz="0" w:space="0" w:color="auto"/>
            <w:left w:val="none" w:sz="0" w:space="0" w:color="auto"/>
            <w:bottom w:val="none" w:sz="0" w:space="0" w:color="auto"/>
            <w:right w:val="none" w:sz="0" w:space="0" w:color="auto"/>
          </w:divBdr>
        </w:div>
        <w:div w:id="655231310">
          <w:marLeft w:val="0"/>
          <w:marRight w:val="0"/>
          <w:marTop w:val="0"/>
          <w:marBottom w:val="0"/>
          <w:divBdr>
            <w:top w:val="none" w:sz="0" w:space="0" w:color="auto"/>
            <w:left w:val="none" w:sz="0" w:space="0" w:color="auto"/>
            <w:bottom w:val="none" w:sz="0" w:space="0" w:color="auto"/>
            <w:right w:val="none" w:sz="0" w:space="0" w:color="auto"/>
          </w:divBdr>
        </w:div>
        <w:div w:id="304822033">
          <w:marLeft w:val="555"/>
          <w:marRight w:val="0"/>
          <w:marTop w:val="0"/>
          <w:marBottom w:val="0"/>
          <w:divBdr>
            <w:top w:val="none" w:sz="0" w:space="0" w:color="auto"/>
            <w:left w:val="none" w:sz="0" w:space="0" w:color="auto"/>
            <w:bottom w:val="none" w:sz="0" w:space="0" w:color="auto"/>
            <w:right w:val="none" w:sz="0" w:space="0" w:color="auto"/>
          </w:divBdr>
        </w:div>
        <w:div w:id="317808443">
          <w:marLeft w:val="0"/>
          <w:marRight w:val="0"/>
          <w:marTop w:val="0"/>
          <w:marBottom w:val="0"/>
          <w:divBdr>
            <w:top w:val="none" w:sz="0" w:space="0" w:color="auto"/>
            <w:left w:val="none" w:sz="0" w:space="0" w:color="auto"/>
            <w:bottom w:val="none" w:sz="0" w:space="0" w:color="auto"/>
            <w:right w:val="none" w:sz="0" w:space="0" w:color="auto"/>
          </w:divBdr>
        </w:div>
        <w:div w:id="77413367">
          <w:marLeft w:val="555"/>
          <w:marRight w:val="0"/>
          <w:marTop w:val="0"/>
          <w:marBottom w:val="0"/>
          <w:divBdr>
            <w:top w:val="none" w:sz="0" w:space="0" w:color="auto"/>
            <w:left w:val="none" w:sz="0" w:space="0" w:color="auto"/>
            <w:bottom w:val="none" w:sz="0" w:space="0" w:color="auto"/>
            <w:right w:val="none" w:sz="0" w:space="0" w:color="auto"/>
          </w:divBdr>
        </w:div>
        <w:div w:id="314073025">
          <w:marLeft w:val="0"/>
          <w:marRight w:val="0"/>
          <w:marTop w:val="0"/>
          <w:marBottom w:val="0"/>
          <w:divBdr>
            <w:top w:val="none" w:sz="0" w:space="0" w:color="auto"/>
            <w:left w:val="none" w:sz="0" w:space="0" w:color="auto"/>
            <w:bottom w:val="none" w:sz="0" w:space="0" w:color="auto"/>
            <w:right w:val="none" w:sz="0" w:space="0" w:color="auto"/>
          </w:divBdr>
        </w:div>
        <w:div w:id="113594843">
          <w:marLeft w:val="0"/>
          <w:marRight w:val="0"/>
          <w:marTop w:val="0"/>
          <w:marBottom w:val="0"/>
          <w:divBdr>
            <w:top w:val="none" w:sz="0" w:space="0" w:color="auto"/>
            <w:left w:val="none" w:sz="0" w:space="0" w:color="auto"/>
            <w:bottom w:val="none" w:sz="0" w:space="0" w:color="auto"/>
            <w:right w:val="none" w:sz="0" w:space="0" w:color="auto"/>
          </w:divBdr>
        </w:div>
        <w:div w:id="1411388978">
          <w:marLeft w:val="0"/>
          <w:marRight w:val="0"/>
          <w:marTop w:val="0"/>
          <w:marBottom w:val="0"/>
          <w:divBdr>
            <w:top w:val="none" w:sz="0" w:space="0" w:color="auto"/>
            <w:left w:val="none" w:sz="0" w:space="0" w:color="auto"/>
            <w:bottom w:val="none" w:sz="0" w:space="0" w:color="auto"/>
            <w:right w:val="none" w:sz="0" w:space="0" w:color="auto"/>
          </w:divBdr>
        </w:div>
        <w:div w:id="2023585170">
          <w:marLeft w:val="555"/>
          <w:marRight w:val="0"/>
          <w:marTop w:val="0"/>
          <w:marBottom w:val="0"/>
          <w:divBdr>
            <w:top w:val="none" w:sz="0" w:space="0" w:color="auto"/>
            <w:left w:val="none" w:sz="0" w:space="0" w:color="auto"/>
            <w:bottom w:val="none" w:sz="0" w:space="0" w:color="auto"/>
            <w:right w:val="none" w:sz="0" w:space="0" w:color="auto"/>
          </w:divBdr>
        </w:div>
        <w:div w:id="198275213">
          <w:marLeft w:val="555"/>
          <w:marRight w:val="0"/>
          <w:marTop w:val="0"/>
          <w:marBottom w:val="0"/>
          <w:divBdr>
            <w:top w:val="none" w:sz="0" w:space="0" w:color="auto"/>
            <w:left w:val="none" w:sz="0" w:space="0" w:color="auto"/>
            <w:bottom w:val="none" w:sz="0" w:space="0" w:color="auto"/>
            <w:right w:val="none" w:sz="0" w:space="0" w:color="auto"/>
          </w:divBdr>
        </w:div>
        <w:div w:id="1755323379">
          <w:marLeft w:val="0"/>
          <w:marRight w:val="0"/>
          <w:marTop w:val="0"/>
          <w:marBottom w:val="0"/>
          <w:divBdr>
            <w:top w:val="none" w:sz="0" w:space="0" w:color="auto"/>
            <w:left w:val="none" w:sz="0" w:space="0" w:color="auto"/>
            <w:bottom w:val="none" w:sz="0" w:space="0" w:color="auto"/>
            <w:right w:val="none" w:sz="0" w:space="0" w:color="auto"/>
          </w:divBdr>
        </w:div>
        <w:div w:id="1089041747">
          <w:marLeft w:val="555"/>
          <w:marRight w:val="0"/>
          <w:marTop w:val="0"/>
          <w:marBottom w:val="0"/>
          <w:divBdr>
            <w:top w:val="none" w:sz="0" w:space="0" w:color="auto"/>
            <w:left w:val="none" w:sz="0" w:space="0" w:color="auto"/>
            <w:bottom w:val="none" w:sz="0" w:space="0" w:color="auto"/>
            <w:right w:val="none" w:sz="0" w:space="0" w:color="auto"/>
          </w:divBdr>
        </w:div>
        <w:div w:id="537861467">
          <w:marLeft w:val="0"/>
          <w:marRight w:val="0"/>
          <w:marTop w:val="0"/>
          <w:marBottom w:val="0"/>
          <w:divBdr>
            <w:top w:val="none" w:sz="0" w:space="0" w:color="auto"/>
            <w:left w:val="none" w:sz="0" w:space="0" w:color="auto"/>
            <w:bottom w:val="none" w:sz="0" w:space="0" w:color="auto"/>
            <w:right w:val="none" w:sz="0" w:space="0" w:color="auto"/>
          </w:divBdr>
        </w:div>
      </w:divsChild>
    </w:div>
    <w:div w:id="1010108983">
      <w:bodyDiv w:val="1"/>
      <w:marLeft w:val="0"/>
      <w:marRight w:val="0"/>
      <w:marTop w:val="0"/>
      <w:marBottom w:val="0"/>
      <w:divBdr>
        <w:top w:val="none" w:sz="0" w:space="0" w:color="auto"/>
        <w:left w:val="none" w:sz="0" w:space="0" w:color="auto"/>
        <w:bottom w:val="none" w:sz="0" w:space="0" w:color="auto"/>
        <w:right w:val="none" w:sz="0" w:space="0" w:color="auto"/>
      </w:divBdr>
    </w:div>
    <w:div w:id="1027878230">
      <w:bodyDiv w:val="1"/>
      <w:marLeft w:val="0"/>
      <w:marRight w:val="0"/>
      <w:marTop w:val="0"/>
      <w:marBottom w:val="0"/>
      <w:divBdr>
        <w:top w:val="none" w:sz="0" w:space="0" w:color="auto"/>
        <w:left w:val="none" w:sz="0" w:space="0" w:color="auto"/>
        <w:bottom w:val="none" w:sz="0" w:space="0" w:color="auto"/>
        <w:right w:val="none" w:sz="0" w:space="0" w:color="auto"/>
      </w:divBdr>
    </w:div>
    <w:div w:id="1132282704">
      <w:bodyDiv w:val="1"/>
      <w:marLeft w:val="0"/>
      <w:marRight w:val="0"/>
      <w:marTop w:val="0"/>
      <w:marBottom w:val="0"/>
      <w:divBdr>
        <w:top w:val="none" w:sz="0" w:space="0" w:color="auto"/>
        <w:left w:val="none" w:sz="0" w:space="0" w:color="auto"/>
        <w:bottom w:val="none" w:sz="0" w:space="0" w:color="auto"/>
        <w:right w:val="none" w:sz="0" w:space="0" w:color="auto"/>
      </w:divBdr>
      <w:divsChild>
        <w:div w:id="595360698">
          <w:marLeft w:val="0"/>
          <w:marRight w:val="0"/>
          <w:marTop w:val="0"/>
          <w:marBottom w:val="0"/>
          <w:divBdr>
            <w:top w:val="none" w:sz="0" w:space="0" w:color="auto"/>
            <w:left w:val="none" w:sz="0" w:space="0" w:color="auto"/>
            <w:bottom w:val="none" w:sz="0" w:space="0" w:color="auto"/>
            <w:right w:val="none" w:sz="0" w:space="0" w:color="auto"/>
          </w:divBdr>
        </w:div>
        <w:div w:id="957490820">
          <w:marLeft w:val="0"/>
          <w:marRight w:val="0"/>
          <w:marTop w:val="0"/>
          <w:marBottom w:val="0"/>
          <w:divBdr>
            <w:top w:val="none" w:sz="0" w:space="0" w:color="auto"/>
            <w:left w:val="none" w:sz="0" w:space="0" w:color="auto"/>
            <w:bottom w:val="none" w:sz="0" w:space="0" w:color="auto"/>
            <w:right w:val="none" w:sz="0" w:space="0" w:color="auto"/>
          </w:divBdr>
        </w:div>
        <w:div w:id="378550726">
          <w:marLeft w:val="0"/>
          <w:marRight w:val="0"/>
          <w:marTop w:val="0"/>
          <w:marBottom w:val="0"/>
          <w:divBdr>
            <w:top w:val="none" w:sz="0" w:space="0" w:color="auto"/>
            <w:left w:val="none" w:sz="0" w:space="0" w:color="auto"/>
            <w:bottom w:val="none" w:sz="0" w:space="0" w:color="auto"/>
            <w:right w:val="none" w:sz="0" w:space="0" w:color="auto"/>
          </w:divBdr>
        </w:div>
        <w:div w:id="216863405">
          <w:marLeft w:val="0"/>
          <w:marRight w:val="0"/>
          <w:marTop w:val="0"/>
          <w:marBottom w:val="0"/>
          <w:divBdr>
            <w:top w:val="none" w:sz="0" w:space="0" w:color="auto"/>
            <w:left w:val="none" w:sz="0" w:space="0" w:color="auto"/>
            <w:bottom w:val="none" w:sz="0" w:space="0" w:color="auto"/>
            <w:right w:val="none" w:sz="0" w:space="0" w:color="auto"/>
          </w:divBdr>
        </w:div>
        <w:div w:id="339937661">
          <w:marLeft w:val="0"/>
          <w:marRight w:val="0"/>
          <w:marTop w:val="0"/>
          <w:marBottom w:val="0"/>
          <w:divBdr>
            <w:top w:val="none" w:sz="0" w:space="0" w:color="auto"/>
            <w:left w:val="none" w:sz="0" w:space="0" w:color="auto"/>
            <w:bottom w:val="none" w:sz="0" w:space="0" w:color="auto"/>
            <w:right w:val="none" w:sz="0" w:space="0" w:color="auto"/>
          </w:divBdr>
        </w:div>
        <w:div w:id="181822998">
          <w:marLeft w:val="0"/>
          <w:marRight w:val="0"/>
          <w:marTop w:val="0"/>
          <w:marBottom w:val="0"/>
          <w:divBdr>
            <w:top w:val="none" w:sz="0" w:space="0" w:color="auto"/>
            <w:left w:val="none" w:sz="0" w:space="0" w:color="auto"/>
            <w:bottom w:val="none" w:sz="0" w:space="0" w:color="auto"/>
            <w:right w:val="none" w:sz="0" w:space="0" w:color="auto"/>
          </w:divBdr>
        </w:div>
        <w:div w:id="315497818">
          <w:marLeft w:val="0"/>
          <w:marRight w:val="0"/>
          <w:marTop w:val="0"/>
          <w:marBottom w:val="0"/>
          <w:divBdr>
            <w:top w:val="none" w:sz="0" w:space="0" w:color="auto"/>
            <w:left w:val="none" w:sz="0" w:space="0" w:color="auto"/>
            <w:bottom w:val="none" w:sz="0" w:space="0" w:color="auto"/>
            <w:right w:val="none" w:sz="0" w:space="0" w:color="auto"/>
          </w:divBdr>
        </w:div>
        <w:div w:id="56363941">
          <w:marLeft w:val="0"/>
          <w:marRight w:val="0"/>
          <w:marTop w:val="0"/>
          <w:marBottom w:val="0"/>
          <w:divBdr>
            <w:top w:val="none" w:sz="0" w:space="0" w:color="auto"/>
            <w:left w:val="none" w:sz="0" w:space="0" w:color="auto"/>
            <w:bottom w:val="none" w:sz="0" w:space="0" w:color="auto"/>
            <w:right w:val="none" w:sz="0" w:space="0" w:color="auto"/>
          </w:divBdr>
        </w:div>
        <w:div w:id="1037853151">
          <w:marLeft w:val="0"/>
          <w:marRight w:val="0"/>
          <w:marTop w:val="0"/>
          <w:marBottom w:val="0"/>
          <w:divBdr>
            <w:top w:val="none" w:sz="0" w:space="0" w:color="auto"/>
            <w:left w:val="none" w:sz="0" w:space="0" w:color="auto"/>
            <w:bottom w:val="none" w:sz="0" w:space="0" w:color="auto"/>
            <w:right w:val="none" w:sz="0" w:space="0" w:color="auto"/>
          </w:divBdr>
        </w:div>
        <w:div w:id="1139416730">
          <w:marLeft w:val="0"/>
          <w:marRight w:val="0"/>
          <w:marTop w:val="0"/>
          <w:marBottom w:val="0"/>
          <w:divBdr>
            <w:top w:val="none" w:sz="0" w:space="0" w:color="auto"/>
            <w:left w:val="none" w:sz="0" w:space="0" w:color="auto"/>
            <w:bottom w:val="none" w:sz="0" w:space="0" w:color="auto"/>
            <w:right w:val="none" w:sz="0" w:space="0" w:color="auto"/>
          </w:divBdr>
        </w:div>
        <w:div w:id="18773887">
          <w:marLeft w:val="0"/>
          <w:marRight w:val="0"/>
          <w:marTop w:val="0"/>
          <w:marBottom w:val="0"/>
          <w:divBdr>
            <w:top w:val="none" w:sz="0" w:space="0" w:color="auto"/>
            <w:left w:val="none" w:sz="0" w:space="0" w:color="auto"/>
            <w:bottom w:val="none" w:sz="0" w:space="0" w:color="auto"/>
            <w:right w:val="none" w:sz="0" w:space="0" w:color="auto"/>
          </w:divBdr>
        </w:div>
        <w:div w:id="1775401357">
          <w:marLeft w:val="0"/>
          <w:marRight w:val="0"/>
          <w:marTop w:val="0"/>
          <w:marBottom w:val="0"/>
          <w:divBdr>
            <w:top w:val="none" w:sz="0" w:space="0" w:color="auto"/>
            <w:left w:val="none" w:sz="0" w:space="0" w:color="auto"/>
            <w:bottom w:val="none" w:sz="0" w:space="0" w:color="auto"/>
            <w:right w:val="none" w:sz="0" w:space="0" w:color="auto"/>
          </w:divBdr>
        </w:div>
        <w:div w:id="1203126965">
          <w:marLeft w:val="0"/>
          <w:marRight w:val="0"/>
          <w:marTop w:val="0"/>
          <w:marBottom w:val="0"/>
          <w:divBdr>
            <w:top w:val="none" w:sz="0" w:space="0" w:color="auto"/>
            <w:left w:val="none" w:sz="0" w:space="0" w:color="auto"/>
            <w:bottom w:val="none" w:sz="0" w:space="0" w:color="auto"/>
            <w:right w:val="none" w:sz="0" w:space="0" w:color="auto"/>
          </w:divBdr>
        </w:div>
        <w:div w:id="793645782">
          <w:marLeft w:val="0"/>
          <w:marRight w:val="0"/>
          <w:marTop w:val="0"/>
          <w:marBottom w:val="0"/>
          <w:divBdr>
            <w:top w:val="none" w:sz="0" w:space="0" w:color="auto"/>
            <w:left w:val="none" w:sz="0" w:space="0" w:color="auto"/>
            <w:bottom w:val="none" w:sz="0" w:space="0" w:color="auto"/>
            <w:right w:val="none" w:sz="0" w:space="0" w:color="auto"/>
          </w:divBdr>
        </w:div>
        <w:div w:id="648707000">
          <w:marLeft w:val="0"/>
          <w:marRight w:val="0"/>
          <w:marTop w:val="0"/>
          <w:marBottom w:val="0"/>
          <w:divBdr>
            <w:top w:val="none" w:sz="0" w:space="0" w:color="auto"/>
            <w:left w:val="none" w:sz="0" w:space="0" w:color="auto"/>
            <w:bottom w:val="none" w:sz="0" w:space="0" w:color="auto"/>
            <w:right w:val="none" w:sz="0" w:space="0" w:color="auto"/>
          </w:divBdr>
        </w:div>
        <w:div w:id="1559627876">
          <w:marLeft w:val="0"/>
          <w:marRight w:val="0"/>
          <w:marTop w:val="0"/>
          <w:marBottom w:val="0"/>
          <w:divBdr>
            <w:top w:val="none" w:sz="0" w:space="0" w:color="auto"/>
            <w:left w:val="none" w:sz="0" w:space="0" w:color="auto"/>
            <w:bottom w:val="none" w:sz="0" w:space="0" w:color="auto"/>
            <w:right w:val="none" w:sz="0" w:space="0" w:color="auto"/>
          </w:divBdr>
        </w:div>
        <w:div w:id="1672416156">
          <w:marLeft w:val="0"/>
          <w:marRight w:val="0"/>
          <w:marTop w:val="0"/>
          <w:marBottom w:val="0"/>
          <w:divBdr>
            <w:top w:val="none" w:sz="0" w:space="0" w:color="auto"/>
            <w:left w:val="none" w:sz="0" w:space="0" w:color="auto"/>
            <w:bottom w:val="none" w:sz="0" w:space="0" w:color="auto"/>
            <w:right w:val="none" w:sz="0" w:space="0" w:color="auto"/>
          </w:divBdr>
        </w:div>
        <w:div w:id="1522165279">
          <w:marLeft w:val="0"/>
          <w:marRight w:val="0"/>
          <w:marTop w:val="0"/>
          <w:marBottom w:val="0"/>
          <w:divBdr>
            <w:top w:val="none" w:sz="0" w:space="0" w:color="auto"/>
            <w:left w:val="none" w:sz="0" w:space="0" w:color="auto"/>
            <w:bottom w:val="none" w:sz="0" w:space="0" w:color="auto"/>
            <w:right w:val="none" w:sz="0" w:space="0" w:color="auto"/>
          </w:divBdr>
        </w:div>
        <w:div w:id="1653944691">
          <w:marLeft w:val="0"/>
          <w:marRight w:val="0"/>
          <w:marTop w:val="0"/>
          <w:marBottom w:val="0"/>
          <w:divBdr>
            <w:top w:val="none" w:sz="0" w:space="0" w:color="auto"/>
            <w:left w:val="none" w:sz="0" w:space="0" w:color="auto"/>
            <w:bottom w:val="none" w:sz="0" w:space="0" w:color="auto"/>
            <w:right w:val="none" w:sz="0" w:space="0" w:color="auto"/>
          </w:divBdr>
        </w:div>
        <w:div w:id="753205738">
          <w:marLeft w:val="0"/>
          <w:marRight w:val="0"/>
          <w:marTop w:val="0"/>
          <w:marBottom w:val="0"/>
          <w:divBdr>
            <w:top w:val="none" w:sz="0" w:space="0" w:color="auto"/>
            <w:left w:val="none" w:sz="0" w:space="0" w:color="auto"/>
            <w:bottom w:val="none" w:sz="0" w:space="0" w:color="auto"/>
            <w:right w:val="none" w:sz="0" w:space="0" w:color="auto"/>
          </w:divBdr>
        </w:div>
        <w:div w:id="21826174">
          <w:marLeft w:val="0"/>
          <w:marRight w:val="0"/>
          <w:marTop w:val="0"/>
          <w:marBottom w:val="0"/>
          <w:divBdr>
            <w:top w:val="none" w:sz="0" w:space="0" w:color="auto"/>
            <w:left w:val="none" w:sz="0" w:space="0" w:color="auto"/>
            <w:bottom w:val="none" w:sz="0" w:space="0" w:color="auto"/>
            <w:right w:val="none" w:sz="0" w:space="0" w:color="auto"/>
          </w:divBdr>
        </w:div>
        <w:div w:id="2139179204">
          <w:marLeft w:val="0"/>
          <w:marRight w:val="0"/>
          <w:marTop w:val="0"/>
          <w:marBottom w:val="0"/>
          <w:divBdr>
            <w:top w:val="none" w:sz="0" w:space="0" w:color="auto"/>
            <w:left w:val="none" w:sz="0" w:space="0" w:color="auto"/>
            <w:bottom w:val="none" w:sz="0" w:space="0" w:color="auto"/>
            <w:right w:val="none" w:sz="0" w:space="0" w:color="auto"/>
          </w:divBdr>
        </w:div>
        <w:div w:id="893807461">
          <w:marLeft w:val="0"/>
          <w:marRight w:val="0"/>
          <w:marTop w:val="0"/>
          <w:marBottom w:val="0"/>
          <w:divBdr>
            <w:top w:val="none" w:sz="0" w:space="0" w:color="auto"/>
            <w:left w:val="none" w:sz="0" w:space="0" w:color="auto"/>
            <w:bottom w:val="none" w:sz="0" w:space="0" w:color="auto"/>
            <w:right w:val="none" w:sz="0" w:space="0" w:color="auto"/>
          </w:divBdr>
        </w:div>
        <w:div w:id="762604573">
          <w:marLeft w:val="0"/>
          <w:marRight w:val="0"/>
          <w:marTop w:val="0"/>
          <w:marBottom w:val="0"/>
          <w:divBdr>
            <w:top w:val="none" w:sz="0" w:space="0" w:color="auto"/>
            <w:left w:val="none" w:sz="0" w:space="0" w:color="auto"/>
            <w:bottom w:val="none" w:sz="0" w:space="0" w:color="auto"/>
            <w:right w:val="none" w:sz="0" w:space="0" w:color="auto"/>
          </w:divBdr>
        </w:div>
        <w:div w:id="842668770">
          <w:marLeft w:val="0"/>
          <w:marRight w:val="0"/>
          <w:marTop w:val="0"/>
          <w:marBottom w:val="0"/>
          <w:divBdr>
            <w:top w:val="none" w:sz="0" w:space="0" w:color="auto"/>
            <w:left w:val="none" w:sz="0" w:space="0" w:color="auto"/>
            <w:bottom w:val="none" w:sz="0" w:space="0" w:color="auto"/>
            <w:right w:val="none" w:sz="0" w:space="0" w:color="auto"/>
          </w:divBdr>
        </w:div>
        <w:div w:id="1515193535">
          <w:marLeft w:val="0"/>
          <w:marRight w:val="0"/>
          <w:marTop w:val="0"/>
          <w:marBottom w:val="0"/>
          <w:divBdr>
            <w:top w:val="none" w:sz="0" w:space="0" w:color="auto"/>
            <w:left w:val="none" w:sz="0" w:space="0" w:color="auto"/>
            <w:bottom w:val="none" w:sz="0" w:space="0" w:color="auto"/>
            <w:right w:val="none" w:sz="0" w:space="0" w:color="auto"/>
          </w:divBdr>
        </w:div>
        <w:div w:id="692654921">
          <w:marLeft w:val="0"/>
          <w:marRight w:val="0"/>
          <w:marTop w:val="0"/>
          <w:marBottom w:val="0"/>
          <w:divBdr>
            <w:top w:val="none" w:sz="0" w:space="0" w:color="auto"/>
            <w:left w:val="none" w:sz="0" w:space="0" w:color="auto"/>
            <w:bottom w:val="none" w:sz="0" w:space="0" w:color="auto"/>
            <w:right w:val="none" w:sz="0" w:space="0" w:color="auto"/>
          </w:divBdr>
        </w:div>
        <w:div w:id="1609240621">
          <w:marLeft w:val="0"/>
          <w:marRight w:val="0"/>
          <w:marTop w:val="0"/>
          <w:marBottom w:val="0"/>
          <w:divBdr>
            <w:top w:val="none" w:sz="0" w:space="0" w:color="auto"/>
            <w:left w:val="none" w:sz="0" w:space="0" w:color="auto"/>
            <w:bottom w:val="none" w:sz="0" w:space="0" w:color="auto"/>
            <w:right w:val="none" w:sz="0" w:space="0" w:color="auto"/>
          </w:divBdr>
        </w:div>
        <w:div w:id="193932988">
          <w:marLeft w:val="0"/>
          <w:marRight w:val="0"/>
          <w:marTop w:val="0"/>
          <w:marBottom w:val="0"/>
          <w:divBdr>
            <w:top w:val="none" w:sz="0" w:space="0" w:color="auto"/>
            <w:left w:val="none" w:sz="0" w:space="0" w:color="auto"/>
            <w:bottom w:val="none" w:sz="0" w:space="0" w:color="auto"/>
            <w:right w:val="none" w:sz="0" w:space="0" w:color="auto"/>
          </w:divBdr>
        </w:div>
        <w:div w:id="34895874">
          <w:marLeft w:val="0"/>
          <w:marRight w:val="0"/>
          <w:marTop w:val="0"/>
          <w:marBottom w:val="0"/>
          <w:divBdr>
            <w:top w:val="none" w:sz="0" w:space="0" w:color="auto"/>
            <w:left w:val="none" w:sz="0" w:space="0" w:color="auto"/>
            <w:bottom w:val="none" w:sz="0" w:space="0" w:color="auto"/>
            <w:right w:val="none" w:sz="0" w:space="0" w:color="auto"/>
          </w:divBdr>
        </w:div>
        <w:div w:id="2112625757">
          <w:marLeft w:val="0"/>
          <w:marRight w:val="0"/>
          <w:marTop w:val="0"/>
          <w:marBottom w:val="0"/>
          <w:divBdr>
            <w:top w:val="none" w:sz="0" w:space="0" w:color="auto"/>
            <w:left w:val="none" w:sz="0" w:space="0" w:color="auto"/>
            <w:bottom w:val="none" w:sz="0" w:space="0" w:color="auto"/>
            <w:right w:val="none" w:sz="0" w:space="0" w:color="auto"/>
          </w:divBdr>
        </w:div>
        <w:div w:id="785075720">
          <w:marLeft w:val="0"/>
          <w:marRight w:val="0"/>
          <w:marTop w:val="0"/>
          <w:marBottom w:val="0"/>
          <w:divBdr>
            <w:top w:val="none" w:sz="0" w:space="0" w:color="auto"/>
            <w:left w:val="none" w:sz="0" w:space="0" w:color="auto"/>
            <w:bottom w:val="none" w:sz="0" w:space="0" w:color="auto"/>
            <w:right w:val="none" w:sz="0" w:space="0" w:color="auto"/>
          </w:divBdr>
        </w:div>
        <w:div w:id="385644699">
          <w:marLeft w:val="0"/>
          <w:marRight w:val="0"/>
          <w:marTop w:val="0"/>
          <w:marBottom w:val="0"/>
          <w:divBdr>
            <w:top w:val="none" w:sz="0" w:space="0" w:color="auto"/>
            <w:left w:val="none" w:sz="0" w:space="0" w:color="auto"/>
            <w:bottom w:val="none" w:sz="0" w:space="0" w:color="auto"/>
            <w:right w:val="none" w:sz="0" w:space="0" w:color="auto"/>
          </w:divBdr>
        </w:div>
        <w:div w:id="1920405222">
          <w:marLeft w:val="0"/>
          <w:marRight w:val="0"/>
          <w:marTop w:val="0"/>
          <w:marBottom w:val="0"/>
          <w:divBdr>
            <w:top w:val="none" w:sz="0" w:space="0" w:color="auto"/>
            <w:left w:val="none" w:sz="0" w:space="0" w:color="auto"/>
            <w:bottom w:val="none" w:sz="0" w:space="0" w:color="auto"/>
            <w:right w:val="none" w:sz="0" w:space="0" w:color="auto"/>
          </w:divBdr>
        </w:div>
        <w:div w:id="597563791">
          <w:marLeft w:val="0"/>
          <w:marRight w:val="0"/>
          <w:marTop w:val="0"/>
          <w:marBottom w:val="0"/>
          <w:divBdr>
            <w:top w:val="none" w:sz="0" w:space="0" w:color="auto"/>
            <w:left w:val="none" w:sz="0" w:space="0" w:color="auto"/>
            <w:bottom w:val="none" w:sz="0" w:space="0" w:color="auto"/>
            <w:right w:val="none" w:sz="0" w:space="0" w:color="auto"/>
          </w:divBdr>
        </w:div>
        <w:div w:id="525295603">
          <w:marLeft w:val="0"/>
          <w:marRight w:val="0"/>
          <w:marTop w:val="0"/>
          <w:marBottom w:val="0"/>
          <w:divBdr>
            <w:top w:val="none" w:sz="0" w:space="0" w:color="auto"/>
            <w:left w:val="none" w:sz="0" w:space="0" w:color="auto"/>
            <w:bottom w:val="none" w:sz="0" w:space="0" w:color="auto"/>
            <w:right w:val="none" w:sz="0" w:space="0" w:color="auto"/>
          </w:divBdr>
        </w:div>
        <w:div w:id="597175204">
          <w:marLeft w:val="0"/>
          <w:marRight w:val="0"/>
          <w:marTop w:val="0"/>
          <w:marBottom w:val="0"/>
          <w:divBdr>
            <w:top w:val="none" w:sz="0" w:space="0" w:color="auto"/>
            <w:left w:val="none" w:sz="0" w:space="0" w:color="auto"/>
            <w:bottom w:val="none" w:sz="0" w:space="0" w:color="auto"/>
            <w:right w:val="none" w:sz="0" w:space="0" w:color="auto"/>
          </w:divBdr>
        </w:div>
        <w:div w:id="1520508746">
          <w:marLeft w:val="0"/>
          <w:marRight w:val="0"/>
          <w:marTop w:val="0"/>
          <w:marBottom w:val="0"/>
          <w:divBdr>
            <w:top w:val="none" w:sz="0" w:space="0" w:color="auto"/>
            <w:left w:val="none" w:sz="0" w:space="0" w:color="auto"/>
            <w:bottom w:val="none" w:sz="0" w:space="0" w:color="auto"/>
            <w:right w:val="none" w:sz="0" w:space="0" w:color="auto"/>
          </w:divBdr>
        </w:div>
        <w:div w:id="1969586072">
          <w:marLeft w:val="0"/>
          <w:marRight w:val="0"/>
          <w:marTop w:val="0"/>
          <w:marBottom w:val="0"/>
          <w:divBdr>
            <w:top w:val="none" w:sz="0" w:space="0" w:color="auto"/>
            <w:left w:val="none" w:sz="0" w:space="0" w:color="auto"/>
            <w:bottom w:val="none" w:sz="0" w:space="0" w:color="auto"/>
            <w:right w:val="none" w:sz="0" w:space="0" w:color="auto"/>
          </w:divBdr>
        </w:div>
        <w:div w:id="427969542">
          <w:marLeft w:val="0"/>
          <w:marRight w:val="0"/>
          <w:marTop w:val="0"/>
          <w:marBottom w:val="0"/>
          <w:divBdr>
            <w:top w:val="none" w:sz="0" w:space="0" w:color="auto"/>
            <w:left w:val="none" w:sz="0" w:space="0" w:color="auto"/>
            <w:bottom w:val="none" w:sz="0" w:space="0" w:color="auto"/>
            <w:right w:val="none" w:sz="0" w:space="0" w:color="auto"/>
          </w:divBdr>
        </w:div>
        <w:div w:id="334767696">
          <w:marLeft w:val="0"/>
          <w:marRight w:val="0"/>
          <w:marTop w:val="0"/>
          <w:marBottom w:val="0"/>
          <w:divBdr>
            <w:top w:val="none" w:sz="0" w:space="0" w:color="auto"/>
            <w:left w:val="none" w:sz="0" w:space="0" w:color="auto"/>
            <w:bottom w:val="none" w:sz="0" w:space="0" w:color="auto"/>
            <w:right w:val="none" w:sz="0" w:space="0" w:color="auto"/>
          </w:divBdr>
        </w:div>
        <w:div w:id="1773622246">
          <w:marLeft w:val="0"/>
          <w:marRight w:val="0"/>
          <w:marTop w:val="0"/>
          <w:marBottom w:val="0"/>
          <w:divBdr>
            <w:top w:val="none" w:sz="0" w:space="0" w:color="auto"/>
            <w:left w:val="none" w:sz="0" w:space="0" w:color="auto"/>
            <w:bottom w:val="none" w:sz="0" w:space="0" w:color="auto"/>
            <w:right w:val="none" w:sz="0" w:space="0" w:color="auto"/>
          </w:divBdr>
        </w:div>
        <w:div w:id="1190996432">
          <w:marLeft w:val="0"/>
          <w:marRight w:val="0"/>
          <w:marTop w:val="0"/>
          <w:marBottom w:val="0"/>
          <w:divBdr>
            <w:top w:val="none" w:sz="0" w:space="0" w:color="auto"/>
            <w:left w:val="none" w:sz="0" w:space="0" w:color="auto"/>
            <w:bottom w:val="none" w:sz="0" w:space="0" w:color="auto"/>
            <w:right w:val="none" w:sz="0" w:space="0" w:color="auto"/>
          </w:divBdr>
        </w:div>
        <w:div w:id="416442711">
          <w:marLeft w:val="0"/>
          <w:marRight w:val="0"/>
          <w:marTop w:val="0"/>
          <w:marBottom w:val="0"/>
          <w:divBdr>
            <w:top w:val="none" w:sz="0" w:space="0" w:color="auto"/>
            <w:left w:val="none" w:sz="0" w:space="0" w:color="auto"/>
            <w:bottom w:val="none" w:sz="0" w:space="0" w:color="auto"/>
            <w:right w:val="none" w:sz="0" w:space="0" w:color="auto"/>
          </w:divBdr>
        </w:div>
        <w:div w:id="1494175043">
          <w:marLeft w:val="0"/>
          <w:marRight w:val="0"/>
          <w:marTop w:val="0"/>
          <w:marBottom w:val="0"/>
          <w:divBdr>
            <w:top w:val="none" w:sz="0" w:space="0" w:color="auto"/>
            <w:left w:val="none" w:sz="0" w:space="0" w:color="auto"/>
            <w:bottom w:val="none" w:sz="0" w:space="0" w:color="auto"/>
            <w:right w:val="none" w:sz="0" w:space="0" w:color="auto"/>
          </w:divBdr>
        </w:div>
        <w:div w:id="380715006">
          <w:marLeft w:val="0"/>
          <w:marRight w:val="0"/>
          <w:marTop w:val="0"/>
          <w:marBottom w:val="0"/>
          <w:divBdr>
            <w:top w:val="none" w:sz="0" w:space="0" w:color="auto"/>
            <w:left w:val="none" w:sz="0" w:space="0" w:color="auto"/>
            <w:bottom w:val="none" w:sz="0" w:space="0" w:color="auto"/>
            <w:right w:val="none" w:sz="0" w:space="0" w:color="auto"/>
          </w:divBdr>
        </w:div>
        <w:div w:id="212079886">
          <w:marLeft w:val="0"/>
          <w:marRight w:val="0"/>
          <w:marTop w:val="0"/>
          <w:marBottom w:val="0"/>
          <w:divBdr>
            <w:top w:val="none" w:sz="0" w:space="0" w:color="auto"/>
            <w:left w:val="none" w:sz="0" w:space="0" w:color="auto"/>
            <w:bottom w:val="none" w:sz="0" w:space="0" w:color="auto"/>
            <w:right w:val="none" w:sz="0" w:space="0" w:color="auto"/>
          </w:divBdr>
        </w:div>
        <w:div w:id="1217742587">
          <w:marLeft w:val="0"/>
          <w:marRight w:val="0"/>
          <w:marTop w:val="0"/>
          <w:marBottom w:val="0"/>
          <w:divBdr>
            <w:top w:val="none" w:sz="0" w:space="0" w:color="auto"/>
            <w:left w:val="none" w:sz="0" w:space="0" w:color="auto"/>
            <w:bottom w:val="none" w:sz="0" w:space="0" w:color="auto"/>
            <w:right w:val="none" w:sz="0" w:space="0" w:color="auto"/>
          </w:divBdr>
        </w:div>
        <w:div w:id="761296156">
          <w:marLeft w:val="0"/>
          <w:marRight w:val="0"/>
          <w:marTop w:val="0"/>
          <w:marBottom w:val="0"/>
          <w:divBdr>
            <w:top w:val="none" w:sz="0" w:space="0" w:color="auto"/>
            <w:left w:val="none" w:sz="0" w:space="0" w:color="auto"/>
            <w:bottom w:val="none" w:sz="0" w:space="0" w:color="auto"/>
            <w:right w:val="none" w:sz="0" w:space="0" w:color="auto"/>
          </w:divBdr>
        </w:div>
        <w:div w:id="1479885699">
          <w:marLeft w:val="0"/>
          <w:marRight w:val="0"/>
          <w:marTop w:val="0"/>
          <w:marBottom w:val="0"/>
          <w:divBdr>
            <w:top w:val="none" w:sz="0" w:space="0" w:color="auto"/>
            <w:left w:val="none" w:sz="0" w:space="0" w:color="auto"/>
            <w:bottom w:val="none" w:sz="0" w:space="0" w:color="auto"/>
            <w:right w:val="none" w:sz="0" w:space="0" w:color="auto"/>
          </w:divBdr>
        </w:div>
        <w:div w:id="329598676">
          <w:marLeft w:val="0"/>
          <w:marRight w:val="0"/>
          <w:marTop w:val="0"/>
          <w:marBottom w:val="0"/>
          <w:divBdr>
            <w:top w:val="none" w:sz="0" w:space="0" w:color="auto"/>
            <w:left w:val="none" w:sz="0" w:space="0" w:color="auto"/>
            <w:bottom w:val="none" w:sz="0" w:space="0" w:color="auto"/>
            <w:right w:val="none" w:sz="0" w:space="0" w:color="auto"/>
          </w:divBdr>
        </w:div>
        <w:div w:id="1325358534">
          <w:marLeft w:val="0"/>
          <w:marRight w:val="0"/>
          <w:marTop w:val="0"/>
          <w:marBottom w:val="0"/>
          <w:divBdr>
            <w:top w:val="none" w:sz="0" w:space="0" w:color="auto"/>
            <w:left w:val="none" w:sz="0" w:space="0" w:color="auto"/>
            <w:bottom w:val="none" w:sz="0" w:space="0" w:color="auto"/>
            <w:right w:val="none" w:sz="0" w:space="0" w:color="auto"/>
          </w:divBdr>
        </w:div>
        <w:div w:id="118571241">
          <w:marLeft w:val="0"/>
          <w:marRight w:val="0"/>
          <w:marTop w:val="0"/>
          <w:marBottom w:val="0"/>
          <w:divBdr>
            <w:top w:val="none" w:sz="0" w:space="0" w:color="auto"/>
            <w:left w:val="none" w:sz="0" w:space="0" w:color="auto"/>
            <w:bottom w:val="none" w:sz="0" w:space="0" w:color="auto"/>
            <w:right w:val="none" w:sz="0" w:space="0" w:color="auto"/>
          </w:divBdr>
        </w:div>
        <w:div w:id="1039627671">
          <w:marLeft w:val="0"/>
          <w:marRight w:val="0"/>
          <w:marTop w:val="0"/>
          <w:marBottom w:val="0"/>
          <w:divBdr>
            <w:top w:val="none" w:sz="0" w:space="0" w:color="auto"/>
            <w:left w:val="none" w:sz="0" w:space="0" w:color="auto"/>
            <w:bottom w:val="none" w:sz="0" w:space="0" w:color="auto"/>
            <w:right w:val="none" w:sz="0" w:space="0" w:color="auto"/>
          </w:divBdr>
        </w:div>
      </w:divsChild>
    </w:div>
    <w:div w:id="1433358675">
      <w:bodyDiv w:val="1"/>
      <w:marLeft w:val="0"/>
      <w:marRight w:val="0"/>
      <w:marTop w:val="0"/>
      <w:marBottom w:val="0"/>
      <w:divBdr>
        <w:top w:val="none" w:sz="0" w:space="0" w:color="auto"/>
        <w:left w:val="none" w:sz="0" w:space="0" w:color="auto"/>
        <w:bottom w:val="none" w:sz="0" w:space="0" w:color="auto"/>
        <w:right w:val="none" w:sz="0" w:space="0" w:color="auto"/>
      </w:divBdr>
    </w:div>
    <w:div w:id="1825588380">
      <w:bodyDiv w:val="1"/>
      <w:marLeft w:val="0"/>
      <w:marRight w:val="0"/>
      <w:marTop w:val="0"/>
      <w:marBottom w:val="0"/>
      <w:divBdr>
        <w:top w:val="none" w:sz="0" w:space="0" w:color="auto"/>
        <w:left w:val="none" w:sz="0" w:space="0" w:color="auto"/>
        <w:bottom w:val="none" w:sz="0" w:space="0" w:color="auto"/>
        <w:right w:val="none" w:sz="0" w:space="0" w:color="auto"/>
      </w:divBdr>
    </w:div>
    <w:div w:id="20413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Lavie-Ajayi%2C+Maya" TargetMode="External"/><Relationship Id="rId13" Type="http://schemas.openxmlformats.org/officeDocument/2006/relationships/hyperlink" Target="http://journals.sagepub.com/author/Lavie-Ajayi%2C+Maya" TargetMode="External"/><Relationship Id="rId18" Type="http://schemas.openxmlformats.org/officeDocument/2006/relationships/hyperlink" Target="http://www.unhcr.org.uk/about-us/key-facts-and-figure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nur.org/t3/fileadmin/scripts/doc.php?file=biblioteca/pdf/0005" TargetMode="External"/><Relationship Id="rId17" Type="http://schemas.openxmlformats.org/officeDocument/2006/relationships/hyperlink" Target="https://www.udi.no/en/statistics-and-analysis/annual-reports/annual-reports-from-previous-years/" TargetMode="External"/><Relationship Id="rId2" Type="http://schemas.openxmlformats.org/officeDocument/2006/relationships/numbering" Target="numbering.xml"/><Relationship Id="rId16" Type="http://schemas.openxmlformats.org/officeDocument/2006/relationships/hyperlink" Target="https://www.ssb.no/en/befolkning/statistikker/innvgrunn/aar-flyktningbakgrun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agepub.com/author/Slonim-Nevo%2C+Vered" TargetMode="External"/><Relationship Id="rId5" Type="http://schemas.openxmlformats.org/officeDocument/2006/relationships/webSettings" Target="webSettings.xml"/><Relationship Id="rId15" Type="http://schemas.openxmlformats.org/officeDocument/2006/relationships/hyperlink" Target="http://www.ssb.no/en/befolkning/statistikker/flyktninger/aar/2013-09-04" TargetMode="External"/><Relationship Id="rId10" Type="http://schemas.openxmlformats.org/officeDocument/2006/relationships/hyperlink" Target="http://journals.sagepub.com/author/Lavie-Ajayi%2C+Maya" TargetMode="External"/><Relationship Id="rId19" Type="http://schemas.openxmlformats.org/officeDocument/2006/relationships/hyperlink" Target="http://www.unhcr.org/52af08d26.html" TargetMode="External"/><Relationship Id="rId4" Type="http://schemas.openxmlformats.org/officeDocument/2006/relationships/settings" Target="settings.xml"/><Relationship Id="rId9" Type="http://schemas.openxmlformats.org/officeDocument/2006/relationships/hyperlink" Target="http://journals.sagepub.com/author/Slonim-Nevo%2C+Vered" TargetMode="External"/><Relationship Id="rId14" Type="http://schemas.openxmlformats.org/officeDocument/2006/relationships/hyperlink" Target="http://journals.sagepub.com/author/Slonim-Nevo%2C+Vere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3D23A-8940-4AC9-9287-A4365346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9692</Words>
  <Characters>53312</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dc:creator>
  <cp:lastModifiedBy>Paula Andrea Valencia Londoño</cp:lastModifiedBy>
  <cp:revision>4</cp:revision>
  <cp:lastPrinted>2015-07-03T23:33:00Z</cp:lastPrinted>
  <dcterms:created xsi:type="dcterms:W3CDTF">2017-07-31T15:20:00Z</dcterms:created>
  <dcterms:modified xsi:type="dcterms:W3CDTF">2017-07-31T15:48:00Z</dcterms:modified>
</cp:coreProperties>
</file>